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B045" w14:textId="77777777" w:rsidR="0047710A"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УТВЕРЖДЕН</w:t>
      </w:r>
    </w:p>
    <w:p w14:paraId="494613C5" w14:textId="64DF76B1" w:rsidR="00C960B6"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Наблюдательным советом</w:t>
      </w:r>
      <w:r w:rsidRPr="007E69F3">
        <w:rPr>
          <w:rFonts w:ascii="Times New Roman" w:hAnsi="Times New Roman" w:cs="Times New Roman"/>
          <w:sz w:val="28"/>
          <w:szCs w:val="28"/>
        </w:rPr>
        <w:br/>
        <w:t xml:space="preserve">АУ </w:t>
      </w:r>
      <w:r w:rsidR="00266032" w:rsidRPr="007E69F3">
        <w:rPr>
          <w:rFonts w:ascii="Times New Roman" w:hAnsi="Times New Roman" w:cs="Times New Roman"/>
          <w:sz w:val="28"/>
          <w:szCs w:val="28"/>
        </w:rPr>
        <w:t>«</w:t>
      </w:r>
      <w:r w:rsidRPr="007E69F3">
        <w:rPr>
          <w:rFonts w:ascii="Times New Roman" w:hAnsi="Times New Roman" w:cs="Times New Roman"/>
          <w:sz w:val="28"/>
          <w:szCs w:val="28"/>
        </w:rPr>
        <w:t>РФРП ВО</w:t>
      </w:r>
      <w:r w:rsidR="00266032" w:rsidRPr="007E69F3">
        <w:rPr>
          <w:rFonts w:ascii="Times New Roman" w:hAnsi="Times New Roman" w:cs="Times New Roman"/>
          <w:sz w:val="28"/>
          <w:szCs w:val="28"/>
        </w:rPr>
        <w:t>»</w:t>
      </w:r>
    </w:p>
    <w:p w14:paraId="20713A7E" w14:textId="732683A1" w:rsidR="00C960B6" w:rsidRPr="007E69F3" w:rsidRDefault="00266032"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w:t>
      </w:r>
      <w:proofErr w:type="gramStart"/>
      <w:r w:rsidR="000B3E44">
        <w:rPr>
          <w:rFonts w:ascii="Times New Roman" w:hAnsi="Times New Roman" w:cs="Times New Roman"/>
          <w:sz w:val="28"/>
          <w:szCs w:val="28"/>
        </w:rPr>
        <w:t>10</w:t>
      </w:r>
      <w:r w:rsidRPr="007E69F3">
        <w:rPr>
          <w:rFonts w:ascii="Times New Roman" w:hAnsi="Times New Roman" w:cs="Times New Roman"/>
          <w:sz w:val="28"/>
          <w:szCs w:val="28"/>
        </w:rPr>
        <w:t>»</w:t>
      </w:r>
      <w:r w:rsidR="00C960B6" w:rsidRPr="007E69F3">
        <w:rPr>
          <w:rFonts w:ascii="Times New Roman" w:hAnsi="Times New Roman" w:cs="Times New Roman"/>
          <w:sz w:val="28"/>
          <w:szCs w:val="28"/>
        </w:rPr>
        <w:t xml:space="preserve"> </w:t>
      </w:r>
      <w:r w:rsidR="000B3E44">
        <w:rPr>
          <w:rFonts w:ascii="Times New Roman" w:hAnsi="Times New Roman" w:cs="Times New Roman"/>
          <w:sz w:val="28"/>
          <w:szCs w:val="28"/>
        </w:rPr>
        <w:t xml:space="preserve"> декабря</w:t>
      </w:r>
      <w:proofErr w:type="gramEnd"/>
      <w:r w:rsidR="000B3E44">
        <w:rPr>
          <w:rFonts w:ascii="Times New Roman" w:hAnsi="Times New Roman" w:cs="Times New Roman"/>
          <w:sz w:val="28"/>
          <w:szCs w:val="28"/>
        </w:rPr>
        <w:t xml:space="preserve"> </w:t>
      </w:r>
      <w:r w:rsidR="00F87E9E">
        <w:rPr>
          <w:rFonts w:ascii="Times New Roman" w:hAnsi="Times New Roman" w:cs="Times New Roman"/>
          <w:sz w:val="28"/>
          <w:szCs w:val="28"/>
        </w:rPr>
        <w:t>202</w:t>
      </w:r>
      <w:r w:rsidR="00E06DD7">
        <w:rPr>
          <w:rFonts w:ascii="Times New Roman" w:hAnsi="Times New Roman" w:cs="Times New Roman"/>
          <w:sz w:val="28"/>
          <w:szCs w:val="28"/>
        </w:rPr>
        <w:t>1</w:t>
      </w:r>
      <w:r w:rsidR="00F87E9E">
        <w:rPr>
          <w:rFonts w:ascii="Times New Roman" w:hAnsi="Times New Roman" w:cs="Times New Roman"/>
          <w:sz w:val="28"/>
          <w:szCs w:val="28"/>
        </w:rPr>
        <w:t xml:space="preserve"> г.</w:t>
      </w:r>
      <w:r w:rsidR="00C960B6" w:rsidRPr="007E69F3">
        <w:rPr>
          <w:rFonts w:ascii="Times New Roman" w:hAnsi="Times New Roman" w:cs="Times New Roman"/>
          <w:sz w:val="28"/>
          <w:szCs w:val="28"/>
        </w:rPr>
        <w:br/>
      </w:r>
    </w:p>
    <w:p w14:paraId="32DDCA04" w14:textId="77777777" w:rsidR="00C960B6" w:rsidRPr="007E69F3" w:rsidRDefault="00C960B6">
      <w:pPr>
        <w:rPr>
          <w:rFonts w:ascii="Times New Roman" w:hAnsi="Times New Roman" w:cs="Times New Roman"/>
          <w:sz w:val="28"/>
          <w:szCs w:val="28"/>
        </w:rPr>
      </w:pPr>
    </w:p>
    <w:p w14:paraId="019BD7EB" w14:textId="77777777" w:rsidR="00C960B6" w:rsidRPr="007E69F3" w:rsidRDefault="00C960B6">
      <w:pPr>
        <w:rPr>
          <w:rFonts w:ascii="Times New Roman" w:hAnsi="Times New Roman" w:cs="Times New Roman"/>
          <w:sz w:val="28"/>
          <w:szCs w:val="28"/>
        </w:rPr>
      </w:pPr>
    </w:p>
    <w:p w14:paraId="52B70B64" w14:textId="77777777" w:rsidR="00C960B6" w:rsidRPr="007E69F3" w:rsidRDefault="00C960B6">
      <w:pPr>
        <w:rPr>
          <w:rFonts w:ascii="Times New Roman" w:hAnsi="Times New Roman" w:cs="Times New Roman"/>
          <w:sz w:val="28"/>
          <w:szCs w:val="28"/>
        </w:rPr>
      </w:pPr>
    </w:p>
    <w:p w14:paraId="611B00A0" w14:textId="77777777" w:rsidR="00C960B6" w:rsidRPr="007E69F3" w:rsidRDefault="00C960B6">
      <w:pPr>
        <w:rPr>
          <w:rFonts w:ascii="Times New Roman" w:hAnsi="Times New Roman" w:cs="Times New Roman"/>
          <w:sz w:val="28"/>
          <w:szCs w:val="28"/>
        </w:rPr>
      </w:pPr>
    </w:p>
    <w:p w14:paraId="716E2687" w14:textId="77777777" w:rsidR="00746CE0" w:rsidRDefault="00746CE0" w:rsidP="00C960B6">
      <w:pPr>
        <w:spacing w:line="276" w:lineRule="auto"/>
        <w:jc w:val="center"/>
        <w:rPr>
          <w:rFonts w:ascii="Times New Roman" w:hAnsi="Times New Roman" w:cs="Times New Roman"/>
          <w:sz w:val="28"/>
          <w:szCs w:val="28"/>
        </w:rPr>
      </w:pPr>
    </w:p>
    <w:p w14:paraId="349F7772" w14:textId="77777777" w:rsidR="00107C5C"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sz w:val="28"/>
          <w:szCs w:val="28"/>
        </w:rPr>
        <w:br/>
      </w:r>
      <w:r w:rsidRPr="007E69F3">
        <w:rPr>
          <w:rFonts w:ascii="Times New Roman" w:hAnsi="Times New Roman" w:cs="Times New Roman"/>
          <w:b/>
          <w:bCs/>
          <w:sz w:val="28"/>
          <w:szCs w:val="28"/>
        </w:rPr>
        <w:t>СТАНДАРТ</w:t>
      </w:r>
      <w:r w:rsidRPr="007E69F3">
        <w:rPr>
          <w:rFonts w:ascii="Times New Roman" w:hAnsi="Times New Roman" w:cs="Times New Roman"/>
          <w:b/>
          <w:bCs/>
          <w:sz w:val="28"/>
          <w:szCs w:val="28"/>
        </w:rPr>
        <w:br/>
        <w:t>А</w:t>
      </w:r>
      <w:r w:rsidR="00107C5C">
        <w:rPr>
          <w:rFonts w:ascii="Times New Roman" w:hAnsi="Times New Roman" w:cs="Times New Roman"/>
          <w:b/>
          <w:bCs/>
          <w:sz w:val="28"/>
          <w:szCs w:val="28"/>
        </w:rPr>
        <w:t>ВТОНОМНОГО УЧРЕЖДЕНИЯ</w:t>
      </w:r>
    </w:p>
    <w:p w14:paraId="1D4DEE70" w14:textId="378ADB32" w:rsidR="00C960B6" w:rsidRPr="007E69F3"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b/>
          <w:bCs/>
          <w:sz w:val="28"/>
          <w:szCs w:val="28"/>
        </w:rPr>
        <w:t xml:space="preserve"> </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t>РЕГИОНАЛЬНЫЙ ФОНД РАЗВИТИЯ ПРОМЫШЛЕННОСТИ ВОРОНЕЖСКОЙ ОБЛАСТИ</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74502D52" w14:textId="0B484E79" w:rsidR="00C960B6" w:rsidRPr="007E69F3" w:rsidRDefault="00C960B6" w:rsidP="00746CE0">
      <w:pPr>
        <w:spacing w:line="276" w:lineRule="auto"/>
        <w:jc w:val="center"/>
        <w:rPr>
          <w:rFonts w:ascii="Times New Roman" w:hAnsi="Times New Roman" w:cs="Times New Roman"/>
          <w:sz w:val="28"/>
          <w:szCs w:val="28"/>
        </w:rPr>
      </w:pPr>
      <w:r w:rsidRPr="007E69F3">
        <w:rPr>
          <w:rFonts w:ascii="Times New Roman" w:hAnsi="Times New Roman" w:cs="Times New Roman"/>
          <w:b/>
          <w:bCs/>
          <w:sz w:val="28"/>
          <w:szCs w:val="28"/>
        </w:rPr>
        <w:t xml:space="preserve">УСЛОВИЯ И ПОРЯДОК ОТБОРА </w:t>
      </w:r>
      <w:r w:rsidR="00E06DD7">
        <w:rPr>
          <w:rFonts w:ascii="Times New Roman" w:hAnsi="Times New Roman" w:cs="Times New Roman"/>
          <w:b/>
          <w:bCs/>
          <w:sz w:val="28"/>
          <w:szCs w:val="28"/>
        </w:rPr>
        <w:t>ПРОЕКТОВ</w:t>
      </w:r>
      <w:r w:rsidRPr="007E69F3">
        <w:rPr>
          <w:rFonts w:ascii="Times New Roman" w:hAnsi="Times New Roman" w:cs="Times New Roman"/>
          <w:b/>
          <w:bCs/>
          <w:sz w:val="28"/>
          <w:szCs w:val="28"/>
        </w:rPr>
        <w:t xml:space="preserve"> ДЛЯ</w:t>
      </w:r>
      <w:r w:rsidRPr="007E69F3">
        <w:rPr>
          <w:rFonts w:ascii="Times New Roman" w:hAnsi="Times New Roman" w:cs="Times New Roman"/>
          <w:b/>
          <w:bCs/>
          <w:sz w:val="28"/>
          <w:szCs w:val="28"/>
        </w:rPr>
        <w:br/>
        <w:t>ФИНАНСИРОВАНИЯ ПО ПРОГРАММЕ</w:t>
      </w:r>
      <w:r w:rsidRPr="007E69F3">
        <w:rPr>
          <w:rFonts w:ascii="Times New Roman" w:hAnsi="Times New Roman" w:cs="Times New Roman"/>
          <w:b/>
          <w:bCs/>
          <w:sz w:val="28"/>
          <w:szCs w:val="28"/>
        </w:rPr>
        <w:br/>
      </w:r>
      <w:r w:rsidR="00266032" w:rsidRPr="007E69F3">
        <w:rPr>
          <w:rFonts w:ascii="Times New Roman" w:hAnsi="Times New Roman" w:cs="Times New Roman"/>
          <w:b/>
          <w:bCs/>
          <w:sz w:val="28"/>
          <w:szCs w:val="28"/>
        </w:rPr>
        <w:t>«</w:t>
      </w:r>
      <w:r w:rsidR="008B3433">
        <w:rPr>
          <w:rFonts w:ascii="Times New Roman" w:hAnsi="Times New Roman" w:cs="Times New Roman"/>
          <w:b/>
          <w:bCs/>
          <w:sz w:val="28"/>
          <w:szCs w:val="28"/>
        </w:rPr>
        <w:t xml:space="preserve">ПОВЫШЕНИЕ </w:t>
      </w:r>
      <w:r w:rsidR="003B539E">
        <w:rPr>
          <w:rFonts w:ascii="Times New Roman" w:hAnsi="Times New Roman" w:cs="Times New Roman"/>
          <w:b/>
          <w:bCs/>
          <w:sz w:val="28"/>
          <w:szCs w:val="28"/>
        </w:rPr>
        <w:t>ПРОИЗВОДИТЕЛЬНОСТ</w:t>
      </w:r>
      <w:r w:rsidR="008B3433">
        <w:rPr>
          <w:rFonts w:ascii="Times New Roman" w:hAnsi="Times New Roman" w:cs="Times New Roman"/>
          <w:b/>
          <w:bCs/>
          <w:sz w:val="28"/>
          <w:szCs w:val="28"/>
        </w:rPr>
        <w:t>И</w:t>
      </w:r>
      <w:r w:rsidR="003B539E">
        <w:rPr>
          <w:rFonts w:ascii="Times New Roman" w:hAnsi="Times New Roman" w:cs="Times New Roman"/>
          <w:b/>
          <w:bCs/>
          <w:sz w:val="28"/>
          <w:szCs w:val="28"/>
        </w:rPr>
        <w:t xml:space="preserve"> ТРУДА</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69AB8A17" w14:textId="29C828DC" w:rsidR="0046323B" w:rsidRPr="007E69F3" w:rsidRDefault="00C960B6" w:rsidP="0046323B">
      <w:pPr>
        <w:spacing w:after="0" w:line="360" w:lineRule="auto"/>
        <w:jc w:val="center"/>
        <w:rPr>
          <w:rFonts w:ascii="Times New Roman" w:hAnsi="Times New Roman" w:cs="Times New Roman"/>
          <w:b/>
          <w:sz w:val="28"/>
          <w:szCs w:val="28"/>
        </w:rPr>
      </w:pPr>
      <w:r w:rsidRPr="00F87E9E">
        <w:rPr>
          <w:rFonts w:ascii="Times New Roman" w:hAnsi="Times New Roman" w:cs="Times New Roman"/>
          <w:sz w:val="28"/>
          <w:szCs w:val="28"/>
        </w:rPr>
        <w:t xml:space="preserve">Редакция </w:t>
      </w:r>
      <w:r w:rsidR="000B3E44">
        <w:rPr>
          <w:rFonts w:ascii="Times New Roman" w:hAnsi="Times New Roman" w:cs="Times New Roman"/>
          <w:sz w:val="28"/>
          <w:szCs w:val="28"/>
        </w:rPr>
        <w:t>1.1</w:t>
      </w:r>
      <w:r w:rsidRPr="007E69F3">
        <w:rPr>
          <w:rFonts w:ascii="Times New Roman" w:hAnsi="Times New Roman" w:cs="Times New Roman"/>
          <w:sz w:val="28"/>
          <w:szCs w:val="28"/>
        </w:rPr>
        <w:br/>
      </w:r>
    </w:p>
    <w:p w14:paraId="2734A59A" w14:textId="5BF2D6A4" w:rsidR="0046323B" w:rsidRPr="007E69F3" w:rsidRDefault="0046323B" w:rsidP="0046323B">
      <w:pPr>
        <w:spacing w:after="0" w:line="360" w:lineRule="auto"/>
        <w:jc w:val="center"/>
        <w:rPr>
          <w:rFonts w:ascii="Times New Roman" w:hAnsi="Times New Roman" w:cs="Times New Roman"/>
          <w:b/>
          <w:sz w:val="28"/>
          <w:szCs w:val="28"/>
        </w:rPr>
      </w:pPr>
      <w:r w:rsidRPr="007E69F3">
        <w:rPr>
          <w:rFonts w:ascii="Times New Roman" w:hAnsi="Times New Roman" w:cs="Times New Roman"/>
          <w:b/>
          <w:sz w:val="28"/>
          <w:szCs w:val="28"/>
        </w:rPr>
        <w:t xml:space="preserve">№ </w:t>
      </w:r>
      <w:r w:rsidRPr="007E69F3">
        <w:rPr>
          <w:rFonts w:ascii="Times New Roman" w:hAnsi="Times New Roman" w:cs="Times New Roman"/>
          <w:b/>
          <w:sz w:val="28"/>
          <w:szCs w:val="28"/>
          <w:u w:val="single"/>
        </w:rPr>
        <w:t xml:space="preserve">СФ - </w:t>
      </w:r>
      <w:r w:rsidR="003B539E">
        <w:rPr>
          <w:rFonts w:ascii="Times New Roman" w:hAnsi="Times New Roman" w:cs="Times New Roman"/>
          <w:b/>
          <w:sz w:val="28"/>
          <w:szCs w:val="28"/>
          <w:u w:val="single"/>
        </w:rPr>
        <w:t>0</w:t>
      </w:r>
      <w:r w:rsidR="00993058">
        <w:rPr>
          <w:rFonts w:ascii="Times New Roman" w:hAnsi="Times New Roman" w:cs="Times New Roman"/>
          <w:b/>
          <w:sz w:val="28"/>
          <w:szCs w:val="28"/>
          <w:u w:val="single"/>
        </w:rPr>
        <w:t>8</w:t>
      </w:r>
    </w:p>
    <w:p w14:paraId="42E79834" w14:textId="77777777" w:rsidR="00C960B6" w:rsidRPr="007E69F3" w:rsidRDefault="00C960B6" w:rsidP="0046323B">
      <w:pPr>
        <w:rPr>
          <w:rFonts w:ascii="Times New Roman" w:hAnsi="Times New Roman" w:cs="Times New Roman"/>
          <w:sz w:val="28"/>
          <w:szCs w:val="28"/>
        </w:rPr>
      </w:pPr>
    </w:p>
    <w:p w14:paraId="6EBD2740" w14:textId="77777777" w:rsidR="00C960B6" w:rsidRPr="007E69F3" w:rsidRDefault="00C960B6" w:rsidP="00C960B6">
      <w:pPr>
        <w:jc w:val="center"/>
        <w:rPr>
          <w:rFonts w:ascii="Times New Roman" w:hAnsi="Times New Roman" w:cs="Times New Roman"/>
          <w:sz w:val="28"/>
          <w:szCs w:val="28"/>
        </w:rPr>
      </w:pPr>
    </w:p>
    <w:p w14:paraId="6997BD35" w14:textId="77777777" w:rsidR="00164259" w:rsidRPr="007E69F3" w:rsidRDefault="00164259" w:rsidP="00C960B6">
      <w:pPr>
        <w:jc w:val="center"/>
        <w:rPr>
          <w:rFonts w:ascii="Times New Roman" w:hAnsi="Times New Roman" w:cs="Times New Roman"/>
          <w:sz w:val="28"/>
          <w:szCs w:val="28"/>
        </w:rPr>
      </w:pPr>
    </w:p>
    <w:p w14:paraId="7D4276F0" w14:textId="77777777" w:rsidR="00164259" w:rsidRDefault="00164259" w:rsidP="00C960B6">
      <w:pPr>
        <w:jc w:val="center"/>
        <w:rPr>
          <w:rFonts w:ascii="Times New Roman" w:hAnsi="Times New Roman" w:cs="Times New Roman"/>
          <w:sz w:val="28"/>
          <w:szCs w:val="28"/>
        </w:rPr>
      </w:pPr>
    </w:p>
    <w:p w14:paraId="29C900EE" w14:textId="77777777" w:rsidR="00746CE0" w:rsidRDefault="00746CE0" w:rsidP="00C960B6">
      <w:pPr>
        <w:jc w:val="center"/>
        <w:rPr>
          <w:rFonts w:ascii="Times New Roman" w:hAnsi="Times New Roman" w:cs="Times New Roman"/>
          <w:sz w:val="28"/>
          <w:szCs w:val="28"/>
        </w:rPr>
      </w:pPr>
    </w:p>
    <w:p w14:paraId="1F3575EB" w14:textId="77777777" w:rsidR="00746CE0" w:rsidRPr="007E69F3" w:rsidRDefault="00746CE0" w:rsidP="00C960B6">
      <w:pPr>
        <w:jc w:val="center"/>
        <w:rPr>
          <w:rFonts w:ascii="Times New Roman" w:hAnsi="Times New Roman" w:cs="Times New Roman"/>
          <w:sz w:val="28"/>
          <w:szCs w:val="28"/>
        </w:rPr>
      </w:pPr>
    </w:p>
    <w:p w14:paraId="79D9C979" w14:textId="77777777" w:rsidR="00C960B6" w:rsidRPr="007E69F3" w:rsidRDefault="00C960B6" w:rsidP="00164259">
      <w:pPr>
        <w:spacing w:after="0"/>
        <w:jc w:val="center"/>
        <w:rPr>
          <w:rFonts w:ascii="Times New Roman" w:hAnsi="Times New Roman" w:cs="Times New Roman"/>
          <w:sz w:val="28"/>
          <w:szCs w:val="28"/>
        </w:rPr>
      </w:pPr>
      <w:r w:rsidRPr="007E69F3">
        <w:rPr>
          <w:rFonts w:ascii="Times New Roman" w:hAnsi="Times New Roman" w:cs="Times New Roman"/>
          <w:sz w:val="28"/>
          <w:szCs w:val="28"/>
        </w:rPr>
        <w:br/>
        <w:t>Воронеж</w:t>
      </w:r>
    </w:p>
    <w:p w14:paraId="33132390" w14:textId="48E6160B" w:rsidR="00F36A9B" w:rsidRPr="007E69F3" w:rsidRDefault="00C960B6" w:rsidP="00164259">
      <w:pPr>
        <w:spacing w:after="0"/>
        <w:jc w:val="center"/>
        <w:rPr>
          <w:rFonts w:ascii="Times New Roman" w:hAnsi="Times New Roman" w:cs="Times New Roman"/>
          <w:sz w:val="28"/>
          <w:szCs w:val="28"/>
        </w:rPr>
      </w:pPr>
      <w:r w:rsidRPr="007E69F3">
        <w:rPr>
          <w:rFonts w:ascii="Times New Roman" w:hAnsi="Times New Roman" w:cs="Times New Roman"/>
          <w:sz w:val="28"/>
          <w:szCs w:val="28"/>
        </w:rPr>
        <w:t>202</w:t>
      </w:r>
      <w:r w:rsidR="00E06DD7" w:rsidRPr="00E06DD7">
        <w:rPr>
          <w:rFonts w:ascii="Times New Roman" w:hAnsi="Times New Roman" w:cs="Times New Roman"/>
          <w:sz w:val="28"/>
          <w:szCs w:val="28"/>
        </w:rPr>
        <w:t>1</w:t>
      </w:r>
      <w:r w:rsidRPr="007E69F3">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lang w:eastAsia="en-US"/>
        </w:rPr>
        <w:id w:val="707533054"/>
        <w:docPartObj>
          <w:docPartGallery w:val="Table of Contents"/>
          <w:docPartUnique/>
        </w:docPartObj>
      </w:sdtPr>
      <w:sdtEndPr/>
      <w:sdtContent>
        <w:p w14:paraId="7EA47989" w14:textId="3536DF02" w:rsidR="00776601" w:rsidRPr="007E69F3" w:rsidRDefault="00776601" w:rsidP="004A32CD">
          <w:pPr>
            <w:pStyle w:val="af4"/>
            <w:spacing w:after="480" w:line="240" w:lineRule="auto"/>
            <w:rPr>
              <w:rFonts w:ascii="Times New Roman" w:hAnsi="Times New Roman" w:cs="Times New Roman"/>
            </w:rPr>
          </w:pPr>
          <w:r w:rsidRPr="007E69F3">
            <w:rPr>
              <w:rFonts w:ascii="Times New Roman" w:hAnsi="Times New Roman" w:cs="Times New Roman"/>
            </w:rPr>
            <w:t>Оглавление</w:t>
          </w:r>
        </w:p>
        <w:p w14:paraId="5FFDE3FE" w14:textId="77777777" w:rsidR="002C1F1F" w:rsidRPr="002C1F1F" w:rsidRDefault="00776601">
          <w:pPr>
            <w:pStyle w:val="12"/>
            <w:tabs>
              <w:tab w:val="right" w:leader="dot" w:pos="9345"/>
            </w:tabs>
            <w:rPr>
              <w:rFonts w:ascii="Times New Roman" w:eastAsiaTheme="minorEastAsia" w:hAnsi="Times New Roman" w:cs="Times New Roman"/>
              <w:noProof/>
              <w:sz w:val="28"/>
              <w:szCs w:val="28"/>
              <w:lang w:eastAsia="ru-RU"/>
            </w:rPr>
          </w:pPr>
          <w:r w:rsidRPr="002C1F1F">
            <w:rPr>
              <w:rFonts w:ascii="Times New Roman" w:hAnsi="Times New Roman" w:cs="Times New Roman"/>
              <w:sz w:val="28"/>
              <w:szCs w:val="28"/>
            </w:rPr>
            <w:fldChar w:fldCharType="begin"/>
          </w:r>
          <w:r w:rsidRPr="002C1F1F">
            <w:rPr>
              <w:rFonts w:ascii="Times New Roman" w:hAnsi="Times New Roman" w:cs="Times New Roman"/>
              <w:sz w:val="28"/>
              <w:szCs w:val="28"/>
            </w:rPr>
            <w:instrText xml:space="preserve"> TOC \o "1-3" \h \z \u </w:instrText>
          </w:r>
          <w:r w:rsidRPr="002C1F1F">
            <w:rPr>
              <w:rFonts w:ascii="Times New Roman" w:hAnsi="Times New Roman" w:cs="Times New Roman"/>
              <w:sz w:val="28"/>
              <w:szCs w:val="28"/>
            </w:rPr>
            <w:fldChar w:fldCharType="separate"/>
          </w:r>
          <w:hyperlink w:anchor="_Toc52375413" w:history="1">
            <w:r w:rsidR="002C1F1F" w:rsidRPr="002C1F1F">
              <w:rPr>
                <w:rStyle w:val="a8"/>
                <w:rFonts w:ascii="Times New Roman" w:hAnsi="Times New Roman" w:cs="Times New Roman"/>
                <w:noProof/>
                <w:sz w:val="28"/>
                <w:szCs w:val="28"/>
              </w:rPr>
              <w:t>Предисловие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_Toc52375413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w:t>
            </w:r>
            <w:r w:rsidR="002C1F1F" w:rsidRPr="002C1F1F">
              <w:rPr>
                <w:rFonts w:ascii="Times New Roman" w:hAnsi="Times New Roman" w:cs="Times New Roman"/>
                <w:noProof/>
                <w:webHidden/>
                <w:sz w:val="28"/>
                <w:szCs w:val="28"/>
              </w:rPr>
              <w:fldChar w:fldCharType="end"/>
            </w:r>
          </w:hyperlink>
        </w:p>
        <w:p w14:paraId="2A206C0E" w14:textId="77777777"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4" w:history="1">
            <w:r w:rsidR="002C1F1F" w:rsidRPr="002C1F1F">
              <w:rPr>
                <w:rStyle w:val="a8"/>
                <w:rFonts w:ascii="Times New Roman" w:hAnsi="Times New Roman" w:cs="Times New Roman"/>
                <w:noProof/>
                <w:sz w:val="28"/>
                <w:szCs w:val="28"/>
              </w:rPr>
              <w:t>1. Введение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_Toc52375414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4</w:t>
            </w:r>
            <w:r w:rsidR="002C1F1F" w:rsidRPr="002C1F1F">
              <w:rPr>
                <w:rFonts w:ascii="Times New Roman" w:hAnsi="Times New Roman" w:cs="Times New Roman"/>
                <w:noProof/>
                <w:webHidden/>
                <w:sz w:val="28"/>
                <w:szCs w:val="28"/>
              </w:rPr>
              <w:fldChar w:fldCharType="end"/>
            </w:r>
          </w:hyperlink>
        </w:p>
        <w:p w14:paraId="38DE1454" w14:textId="4CC1A441"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5" w:history="1">
            <w:r w:rsidR="00A879C4" w:rsidRPr="002C1F1F">
              <w:rPr>
                <w:rStyle w:val="a8"/>
                <w:rFonts w:ascii="Times New Roman" w:hAnsi="Times New Roman" w:cs="Times New Roman"/>
                <w:noProof/>
                <w:sz w:val="28"/>
                <w:szCs w:val="28"/>
              </w:rPr>
              <w:t>2. Основные термины и определения</w:t>
            </w:r>
            <w:r w:rsidR="00A879C4" w:rsidRPr="002C1F1F">
              <w:rPr>
                <w:rFonts w:ascii="Times New Roman" w:hAnsi="Times New Roman" w:cs="Times New Roman"/>
                <w:noProof/>
                <w:webHidden/>
                <w:sz w:val="28"/>
                <w:szCs w:val="28"/>
              </w:rPr>
              <w:tab/>
            </w:r>
            <w:r w:rsidR="00A879C4">
              <w:rPr>
                <w:rFonts w:ascii="Times New Roman" w:hAnsi="Times New Roman" w:cs="Times New Roman"/>
                <w:noProof/>
                <w:webHidden/>
                <w:sz w:val="28"/>
                <w:szCs w:val="28"/>
              </w:rPr>
              <w:t>5</w:t>
            </w:r>
          </w:hyperlink>
        </w:p>
        <w:p w14:paraId="3ABE99AE" w14:textId="77777777"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6" w:history="1">
            <w:r w:rsidR="002C1F1F" w:rsidRPr="002C1F1F">
              <w:rPr>
                <w:rStyle w:val="a8"/>
                <w:rFonts w:ascii="Times New Roman" w:hAnsi="Times New Roman" w:cs="Times New Roman"/>
                <w:noProof/>
                <w:sz w:val="28"/>
                <w:szCs w:val="28"/>
              </w:rPr>
              <w:t>3. Условия программы</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_Toc52375416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11</w:t>
            </w:r>
            <w:r w:rsidR="002C1F1F" w:rsidRPr="002C1F1F">
              <w:rPr>
                <w:rFonts w:ascii="Times New Roman" w:hAnsi="Times New Roman" w:cs="Times New Roman"/>
                <w:noProof/>
                <w:webHidden/>
                <w:sz w:val="28"/>
                <w:szCs w:val="28"/>
              </w:rPr>
              <w:fldChar w:fldCharType="end"/>
            </w:r>
          </w:hyperlink>
        </w:p>
        <w:p w14:paraId="3D1A86C5" w14:textId="77777777"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7" w:history="1">
            <w:r w:rsidR="002C1F1F" w:rsidRPr="002C1F1F">
              <w:rPr>
                <w:rStyle w:val="a8"/>
                <w:rFonts w:ascii="Times New Roman" w:hAnsi="Times New Roman" w:cs="Times New Roman"/>
                <w:noProof/>
                <w:sz w:val="28"/>
                <w:szCs w:val="28"/>
              </w:rPr>
              <w:t>4. Критерии отбора заявок для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_Toc52375417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13</w:t>
            </w:r>
            <w:r w:rsidR="002C1F1F" w:rsidRPr="002C1F1F">
              <w:rPr>
                <w:rFonts w:ascii="Times New Roman" w:hAnsi="Times New Roman" w:cs="Times New Roman"/>
                <w:noProof/>
                <w:webHidden/>
                <w:sz w:val="28"/>
                <w:szCs w:val="28"/>
              </w:rPr>
              <w:fldChar w:fldCharType="end"/>
            </w:r>
          </w:hyperlink>
        </w:p>
        <w:p w14:paraId="3DB1163F" w14:textId="644FCAE1"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8" w:history="1">
            <w:r w:rsidR="002C1F1F" w:rsidRPr="002C1F1F">
              <w:rPr>
                <w:rStyle w:val="a8"/>
                <w:rFonts w:ascii="Times New Roman" w:hAnsi="Times New Roman" w:cs="Times New Roman"/>
                <w:noProof/>
                <w:sz w:val="28"/>
                <w:szCs w:val="28"/>
              </w:rPr>
              <w:t xml:space="preserve">5. Направления целевого использования средств финансирования </w:t>
            </w:r>
            <w:r w:rsidR="00E06DD7">
              <w:rPr>
                <w:rStyle w:val="a8"/>
                <w:rFonts w:ascii="Times New Roman" w:hAnsi="Times New Roman" w:cs="Times New Roman"/>
                <w:noProof/>
                <w:sz w:val="28"/>
                <w:szCs w:val="28"/>
              </w:rPr>
              <w:t>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_Toc52375418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18</w:t>
            </w:r>
            <w:r w:rsidR="002C1F1F" w:rsidRPr="002C1F1F">
              <w:rPr>
                <w:rFonts w:ascii="Times New Roman" w:hAnsi="Times New Roman" w:cs="Times New Roman"/>
                <w:noProof/>
                <w:webHidden/>
                <w:sz w:val="28"/>
                <w:szCs w:val="28"/>
              </w:rPr>
              <w:fldChar w:fldCharType="end"/>
            </w:r>
          </w:hyperlink>
        </w:p>
        <w:p w14:paraId="4DAF5131" w14:textId="77777777"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19" w:history="1">
            <w:r w:rsidR="002C1F1F" w:rsidRPr="002C1F1F">
              <w:rPr>
                <w:rStyle w:val="a8"/>
                <w:rFonts w:ascii="Times New Roman" w:hAnsi="Times New Roman" w:cs="Times New Roman"/>
                <w:noProof/>
                <w:sz w:val="28"/>
                <w:szCs w:val="28"/>
              </w:rPr>
              <w:t>6. Требования к Заявителю и основным участникам 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_Toc52375419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20</w:t>
            </w:r>
            <w:r w:rsidR="002C1F1F" w:rsidRPr="002C1F1F">
              <w:rPr>
                <w:rFonts w:ascii="Times New Roman" w:hAnsi="Times New Roman" w:cs="Times New Roman"/>
                <w:noProof/>
                <w:webHidden/>
                <w:sz w:val="28"/>
                <w:szCs w:val="28"/>
              </w:rPr>
              <w:fldChar w:fldCharType="end"/>
            </w:r>
          </w:hyperlink>
        </w:p>
        <w:p w14:paraId="59CAAAA1" w14:textId="77777777"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20" w:history="1">
            <w:r w:rsidR="002C1F1F" w:rsidRPr="002C1F1F">
              <w:rPr>
                <w:rStyle w:val="a8"/>
                <w:rFonts w:ascii="Times New Roman" w:hAnsi="Times New Roman" w:cs="Times New Roman"/>
                <w:noProof/>
                <w:sz w:val="28"/>
                <w:szCs w:val="28"/>
              </w:rPr>
              <w:t>7. Инструменты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_Toc52375420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23</w:t>
            </w:r>
            <w:r w:rsidR="002C1F1F" w:rsidRPr="002C1F1F">
              <w:rPr>
                <w:rFonts w:ascii="Times New Roman" w:hAnsi="Times New Roman" w:cs="Times New Roman"/>
                <w:noProof/>
                <w:webHidden/>
                <w:sz w:val="28"/>
                <w:szCs w:val="28"/>
              </w:rPr>
              <w:fldChar w:fldCharType="end"/>
            </w:r>
          </w:hyperlink>
        </w:p>
        <w:p w14:paraId="4F00B68F" w14:textId="556D29C5"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21" w:history="1">
            <w:r w:rsidR="00A879C4" w:rsidRPr="002C1F1F">
              <w:rPr>
                <w:rStyle w:val="a8"/>
                <w:rFonts w:ascii="Times New Roman" w:hAnsi="Times New Roman" w:cs="Times New Roman"/>
                <w:noProof/>
                <w:sz w:val="28"/>
                <w:szCs w:val="28"/>
              </w:rPr>
              <w:t>8. Экспертиза проектов</w:t>
            </w:r>
            <w:r w:rsidR="00A879C4" w:rsidRPr="002C1F1F">
              <w:rPr>
                <w:rFonts w:ascii="Times New Roman" w:hAnsi="Times New Roman" w:cs="Times New Roman"/>
                <w:noProof/>
                <w:webHidden/>
                <w:sz w:val="28"/>
                <w:szCs w:val="28"/>
              </w:rPr>
              <w:tab/>
            </w:r>
            <w:r w:rsidR="00A879C4" w:rsidRPr="002C1F1F">
              <w:rPr>
                <w:rFonts w:ascii="Times New Roman" w:hAnsi="Times New Roman" w:cs="Times New Roman"/>
                <w:noProof/>
                <w:webHidden/>
                <w:sz w:val="28"/>
                <w:szCs w:val="28"/>
              </w:rPr>
              <w:fldChar w:fldCharType="begin"/>
            </w:r>
            <w:r w:rsidR="00A879C4" w:rsidRPr="002C1F1F">
              <w:rPr>
                <w:rFonts w:ascii="Times New Roman" w:hAnsi="Times New Roman" w:cs="Times New Roman"/>
                <w:noProof/>
                <w:webHidden/>
                <w:sz w:val="28"/>
                <w:szCs w:val="28"/>
              </w:rPr>
              <w:instrText xml:space="preserve"> PAGEREF _Toc52375421 \h </w:instrText>
            </w:r>
            <w:r w:rsidR="00A879C4" w:rsidRPr="002C1F1F">
              <w:rPr>
                <w:rFonts w:ascii="Times New Roman" w:hAnsi="Times New Roman" w:cs="Times New Roman"/>
                <w:noProof/>
                <w:webHidden/>
                <w:sz w:val="28"/>
                <w:szCs w:val="28"/>
              </w:rPr>
            </w:r>
            <w:r w:rsidR="00A879C4"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27</w:t>
            </w:r>
            <w:r w:rsidR="00A879C4" w:rsidRPr="002C1F1F">
              <w:rPr>
                <w:rFonts w:ascii="Times New Roman" w:hAnsi="Times New Roman" w:cs="Times New Roman"/>
                <w:noProof/>
                <w:webHidden/>
                <w:sz w:val="28"/>
                <w:szCs w:val="28"/>
              </w:rPr>
              <w:fldChar w:fldCharType="end"/>
            </w:r>
          </w:hyperlink>
        </w:p>
        <w:p w14:paraId="69685E25" w14:textId="19988FC3"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22" w:history="1">
            <w:r w:rsidR="002C1F1F" w:rsidRPr="002C1F1F">
              <w:rPr>
                <w:rStyle w:val="a8"/>
                <w:rFonts w:ascii="Times New Roman" w:hAnsi="Times New Roman" w:cs="Times New Roman"/>
                <w:noProof/>
                <w:sz w:val="28"/>
                <w:szCs w:val="28"/>
              </w:rPr>
              <w:t xml:space="preserve">9. Проведение экспертиз </w:t>
            </w:r>
            <w:r w:rsidR="00E06DD7">
              <w:rPr>
                <w:rStyle w:val="a8"/>
                <w:rFonts w:ascii="Times New Roman" w:hAnsi="Times New Roman" w:cs="Times New Roman"/>
                <w:noProof/>
                <w:sz w:val="28"/>
                <w:szCs w:val="28"/>
              </w:rPr>
              <w:t>проектов</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_Toc52375422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31</w:t>
            </w:r>
            <w:r w:rsidR="002C1F1F" w:rsidRPr="002C1F1F">
              <w:rPr>
                <w:rFonts w:ascii="Times New Roman" w:hAnsi="Times New Roman" w:cs="Times New Roman"/>
                <w:noProof/>
                <w:webHidden/>
                <w:sz w:val="28"/>
                <w:szCs w:val="28"/>
              </w:rPr>
              <w:fldChar w:fldCharType="end"/>
            </w:r>
          </w:hyperlink>
        </w:p>
        <w:p w14:paraId="63F0953E" w14:textId="6DD650F6" w:rsidR="002C1F1F" w:rsidRPr="002C1F1F" w:rsidRDefault="00C24F49">
          <w:pPr>
            <w:pStyle w:val="12"/>
            <w:tabs>
              <w:tab w:val="right" w:leader="dot" w:pos="9345"/>
            </w:tabs>
            <w:rPr>
              <w:rFonts w:ascii="Times New Roman" w:eastAsiaTheme="minorEastAsia" w:hAnsi="Times New Roman" w:cs="Times New Roman"/>
              <w:noProof/>
              <w:sz w:val="28"/>
              <w:szCs w:val="28"/>
              <w:lang w:eastAsia="ru-RU"/>
            </w:rPr>
          </w:pPr>
          <w:hyperlink w:anchor="_Toc52375423" w:history="1">
            <w:r w:rsidR="00B375F5">
              <w:rPr>
                <w:rStyle w:val="a8"/>
                <w:rFonts w:ascii="Times New Roman" w:hAnsi="Times New Roman" w:cs="Times New Roman"/>
                <w:noProof/>
                <w:sz w:val="28"/>
                <w:szCs w:val="28"/>
              </w:rPr>
              <w:t xml:space="preserve">10. Принятие решения о </w:t>
            </w:r>
            <w:r w:rsidR="002C1F1F" w:rsidRPr="002C1F1F">
              <w:rPr>
                <w:rStyle w:val="a8"/>
                <w:rFonts w:ascii="Times New Roman" w:hAnsi="Times New Roman" w:cs="Times New Roman"/>
                <w:noProof/>
                <w:sz w:val="28"/>
                <w:szCs w:val="28"/>
              </w:rPr>
              <w:t>финансировании 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_Toc52375423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37</w:t>
            </w:r>
            <w:r w:rsidR="002C1F1F" w:rsidRPr="002C1F1F">
              <w:rPr>
                <w:rFonts w:ascii="Times New Roman" w:hAnsi="Times New Roman" w:cs="Times New Roman"/>
                <w:noProof/>
                <w:webHidden/>
                <w:sz w:val="28"/>
                <w:szCs w:val="28"/>
              </w:rPr>
              <w:fldChar w:fldCharType="end"/>
            </w:r>
          </w:hyperlink>
          <w:r w:rsidR="00A879C4">
            <w:rPr>
              <w:rFonts w:ascii="Times New Roman" w:hAnsi="Times New Roman" w:cs="Times New Roman"/>
              <w:noProof/>
              <w:sz w:val="28"/>
              <w:szCs w:val="28"/>
            </w:rPr>
            <w:t>8</w:t>
          </w:r>
        </w:p>
        <w:p w14:paraId="66F0064E" w14:textId="391DE978" w:rsidR="00E06DD7" w:rsidRPr="00E06DD7" w:rsidRDefault="00776601">
          <w:pPr>
            <w:rPr>
              <w:rFonts w:ascii="Times New Roman" w:hAnsi="Times New Roman" w:cs="Times New Roman"/>
              <w:bCs/>
              <w:sz w:val="28"/>
              <w:szCs w:val="28"/>
            </w:rPr>
          </w:pPr>
          <w:r w:rsidRPr="002C1F1F">
            <w:rPr>
              <w:rFonts w:ascii="Times New Roman" w:hAnsi="Times New Roman" w:cs="Times New Roman"/>
              <w:b/>
              <w:bCs/>
              <w:sz w:val="28"/>
              <w:szCs w:val="28"/>
            </w:rPr>
            <w:fldChar w:fldCharType="end"/>
          </w:r>
          <w:r w:rsidR="00E06DD7" w:rsidRPr="00E06DD7">
            <w:rPr>
              <w:rFonts w:ascii="Times New Roman" w:hAnsi="Times New Roman" w:cs="Times New Roman"/>
              <w:bCs/>
              <w:sz w:val="28"/>
              <w:szCs w:val="28"/>
            </w:rPr>
            <w:t>Приложение 1………………………………………………………………</w:t>
          </w:r>
          <w:proofErr w:type="gramStart"/>
          <w:r w:rsidR="00E06DD7" w:rsidRPr="00E06DD7">
            <w:rPr>
              <w:rFonts w:ascii="Times New Roman" w:hAnsi="Times New Roman" w:cs="Times New Roman"/>
              <w:bCs/>
              <w:sz w:val="28"/>
              <w:szCs w:val="28"/>
            </w:rPr>
            <w:t>……</w:t>
          </w:r>
          <w:r w:rsidR="00DC33D9">
            <w:rPr>
              <w:rFonts w:ascii="Times New Roman" w:hAnsi="Times New Roman" w:cs="Times New Roman"/>
              <w:bCs/>
              <w:sz w:val="28"/>
              <w:szCs w:val="28"/>
            </w:rPr>
            <w:t>.</w:t>
          </w:r>
          <w:proofErr w:type="gramEnd"/>
          <w:r w:rsidR="00DC33D9">
            <w:rPr>
              <w:rFonts w:ascii="Times New Roman" w:hAnsi="Times New Roman" w:cs="Times New Roman"/>
              <w:bCs/>
              <w:sz w:val="28"/>
              <w:szCs w:val="28"/>
            </w:rPr>
            <w:t>42</w:t>
          </w:r>
        </w:p>
        <w:p w14:paraId="06D76932" w14:textId="4B927197" w:rsidR="00E00F86" w:rsidRPr="007E69F3" w:rsidRDefault="00E06DD7">
          <w:pPr>
            <w:rPr>
              <w:rFonts w:ascii="Times New Roman" w:hAnsi="Times New Roman" w:cs="Times New Roman"/>
            </w:rPr>
          </w:pPr>
          <w:r w:rsidRPr="00E06DD7">
            <w:rPr>
              <w:rFonts w:ascii="Times New Roman" w:hAnsi="Times New Roman" w:cs="Times New Roman"/>
              <w:bCs/>
              <w:sz w:val="28"/>
              <w:szCs w:val="28"/>
            </w:rPr>
            <w:t>Приложение 2………………………………………………………………</w:t>
          </w:r>
          <w:proofErr w:type="gramStart"/>
          <w:r w:rsidRPr="00E06DD7">
            <w:rPr>
              <w:rFonts w:ascii="Times New Roman" w:hAnsi="Times New Roman" w:cs="Times New Roman"/>
              <w:bCs/>
              <w:sz w:val="28"/>
              <w:szCs w:val="28"/>
            </w:rPr>
            <w:t>…….</w:t>
          </w:r>
          <w:proofErr w:type="gramEnd"/>
          <w:r w:rsidR="00DC33D9">
            <w:rPr>
              <w:rFonts w:ascii="Times New Roman" w:hAnsi="Times New Roman" w:cs="Times New Roman"/>
              <w:bCs/>
              <w:sz w:val="28"/>
              <w:szCs w:val="28"/>
            </w:rPr>
            <w:t>43</w:t>
          </w:r>
        </w:p>
      </w:sdtContent>
    </w:sdt>
    <w:p w14:paraId="6E87268E" w14:textId="77777777" w:rsidR="00E00F86" w:rsidRPr="007E69F3" w:rsidRDefault="00E00F86" w:rsidP="00E00F86">
      <w:pPr>
        <w:rPr>
          <w:rFonts w:ascii="Times New Roman" w:hAnsi="Times New Roman" w:cs="Times New Roman"/>
        </w:rPr>
      </w:pPr>
    </w:p>
    <w:p w14:paraId="7598E09C" w14:textId="671FCC14" w:rsidR="00E00F86" w:rsidRPr="007E69F3" w:rsidRDefault="006215E3" w:rsidP="006215E3">
      <w:pPr>
        <w:tabs>
          <w:tab w:val="left" w:pos="1755"/>
        </w:tabs>
        <w:rPr>
          <w:rFonts w:ascii="Times New Roman" w:hAnsi="Times New Roman" w:cs="Times New Roman"/>
        </w:rPr>
      </w:pPr>
      <w:r w:rsidRPr="007E69F3">
        <w:rPr>
          <w:rFonts w:ascii="Times New Roman" w:hAnsi="Times New Roman" w:cs="Times New Roman"/>
        </w:rPr>
        <w:tab/>
      </w:r>
    </w:p>
    <w:p w14:paraId="4221F8FC" w14:textId="04EDA754" w:rsidR="00E00F86" w:rsidRPr="007E69F3" w:rsidRDefault="00E00F86" w:rsidP="00E00F86">
      <w:pPr>
        <w:rPr>
          <w:rFonts w:ascii="Times New Roman" w:hAnsi="Times New Roman" w:cs="Times New Roman"/>
        </w:rPr>
      </w:pPr>
    </w:p>
    <w:p w14:paraId="2C38EF4C" w14:textId="65B18A9E" w:rsidR="00776601" w:rsidRPr="007E69F3" w:rsidRDefault="00E00F86" w:rsidP="006215E3">
      <w:pPr>
        <w:tabs>
          <w:tab w:val="left" w:pos="3150"/>
          <w:tab w:val="left" w:pos="6975"/>
        </w:tabs>
        <w:rPr>
          <w:rFonts w:ascii="Times New Roman" w:hAnsi="Times New Roman" w:cs="Times New Roman"/>
        </w:rPr>
      </w:pPr>
      <w:r w:rsidRPr="007E69F3">
        <w:rPr>
          <w:rFonts w:ascii="Times New Roman" w:hAnsi="Times New Roman" w:cs="Times New Roman"/>
        </w:rPr>
        <w:tab/>
      </w:r>
      <w:r w:rsidR="006215E3" w:rsidRPr="007E69F3">
        <w:rPr>
          <w:rFonts w:ascii="Times New Roman" w:hAnsi="Times New Roman" w:cs="Times New Roman"/>
        </w:rPr>
        <w:tab/>
      </w:r>
    </w:p>
    <w:p w14:paraId="0932DC83" w14:textId="77777777" w:rsidR="00C960B6" w:rsidRPr="007E69F3" w:rsidRDefault="00C960B6" w:rsidP="004A32CD">
      <w:pPr>
        <w:pStyle w:val="1"/>
        <w:pageBreakBefore/>
        <w:spacing w:after="480" w:line="240" w:lineRule="auto"/>
        <w:rPr>
          <w:rFonts w:ascii="Times New Roman" w:hAnsi="Times New Roman" w:cs="Times New Roman"/>
          <w:b w:val="0"/>
          <w:bCs w:val="0"/>
          <w:color w:val="365F91"/>
        </w:rPr>
      </w:pPr>
      <w:bookmarkStart w:id="0" w:name="_Toc52375413"/>
      <w:bookmarkStart w:id="1" w:name="Предисловие"/>
      <w:r w:rsidRPr="007E69F3">
        <w:rPr>
          <w:rFonts w:ascii="Times New Roman" w:hAnsi="Times New Roman" w:cs="Times New Roman"/>
          <w:bCs w:val="0"/>
          <w:color w:val="365F91"/>
        </w:rPr>
        <w:lastRenderedPageBreak/>
        <w:t>Предисловие</w:t>
      </w:r>
      <w:bookmarkEnd w:id="0"/>
    </w:p>
    <w:bookmarkEnd w:id="1"/>
    <w:p w14:paraId="2A8AC913" w14:textId="1E711288" w:rsidR="00C960B6"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 Разработан Автономным учреждением </w:t>
      </w:r>
      <w:r w:rsidR="00266032"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Региональный фонд развития промышленности Воронежской области</w:t>
      </w:r>
      <w:r w:rsidR="00266032" w:rsidRPr="007E69F3">
        <w:rPr>
          <w:rFonts w:ascii="Times New Roman" w:hAnsi="Times New Roman" w:cs="Times New Roman"/>
          <w:color w:val="000000"/>
          <w:sz w:val="28"/>
          <w:szCs w:val="28"/>
        </w:rPr>
        <w:t>»</w:t>
      </w:r>
      <w:r w:rsidR="00F772DA">
        <w:rPr>
          <w:rFonts w:ascii="Times New Roman" w:hAnsi="Times New Roman" w:cs="Times New Roman"/>
          <w:color w:val="000000"/>
          <w:sz w:val="28"/>
          <w:szCs w:val="28"/>
        </w:rPr>
        <w:t>.</w:t>
      </w:r>
    </w:p>
    <w:p w14:paraId="2950B040" w14:textId="77777777" w:rsidR="00B12662" w:rsidRPr="007E69F3" w:rsidRDefault="00B12662" w:rsidP="00B12662">
      <w:pPr>
        <w:spacing w:after="0" w:line="276" w:lineRule="auto"/>
        <w:jc w:val="both"/>
        <w:rPr>
          <w:rFonts w:ascii="Times New Roman" w:hAnsi="Times New Roman" w:cs="Times New Roman"/>
          <w:color w:val="000000"/>
          <w:sz w:val="28"/>
          <w:szCs w:val="28"/>
        </w:rPr>
      </w:pPr>
    </w:p>
    <w:p w14:paraId="178652A1" w14:textId="7E3E028A" w:rsidR="00E43EA1" w:rsidRPr="00EB12B8" w:rsidRDefault="00E43EA1" w:rsidP="00B12662">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2. Утвержден Наблюдательным советом </w:t>
      </w:r>
      <w:r w:rsidR="00B9394B">
        <w:rPr>
          <w:rFonts w:ascii="Times New Roman" w:hAnsi="Times New Roman" w:cs="Times New Roman"/>
          <w:color w:val="000000"/>
          <w:sz w:val="28"/>
          <w:szCs w:val="28"/>
        </w:rPr>
        <w:t>автономного учреждения «</w:t>
      </w:r>
      <w:r w:rsidR="00B9394B" w:rsidRPr="007E69F3">
        <w:rPr>
          <w:rFonts w:ascii="Times New Roman" w:hAnsi="Times New Roman" w:cs="Times New Roman"/>
          <w:color w:val="000000"/>
          <w:sz w:val="28"/>
          <w:szCs w:val="28"/>
        </w:rPr>
        <w:t xml:space="preserve">Региональный фонд развития промышленности Воронежской области» </w:t>
      </w:r>
      <w:r w:rsidRPr="00EB12B8">
        <w:rPr>
          <w:rFonts w:ascii="Times New Roman" w:hAnsi="Times New Roman" w:cs="Times New Roman"/>
          <w:color w:val="000000"/>
          <w:sz w:val="28"/>
          <w:szCs w:val="28"/>
        </w:rPr>
        <w:t xml:space="preserve">(в редакции </w:t>
      </w:r>
      <w:r w:rsidR="000B3E44">
        <w:rPr>
          <w:rFonts w:ascii="Times New Roman" w:hAnsi="Times New Roman" w:cs="Times New Roman"/>
          <w:color w:val="000000"/>
          <w:sz w:val="28"/>
          <w:szCs w:val="28"/>
        </w:rPr>
        <w:t>1.1</w:t>
      </w:r>
      <w:r w:rsidRPr="00EB12B8">
        <w:rPr>
          <w:rFonts w:ascii="Times New Roman" w:hAnsi="Times New Roman" w:cs="Times New Roman"/>
          <w:color w:val="000000"/>
          <w:sz w:val="28"/>
          <w:szCs w:val="28"/>
        </w:rPr>
        <w:t xml:space="preserve">) </w:t>
      </w:r>
      <w:r w:rsidR="000B3E44">
        <w:rPr>
          <w:rFonts w:ascii="Times New Roman" w:hAnsi="Times New Roman" w:cs="Times New Roman"/>
          <w:sz w:val="28"/>
          <w:szCs w:val="28"/>
        </w:rPr>
        <w:t>10.12.2021 (Протокол № 25, вопрос 1)</w:t>
      </w:r>
      <w:r w:rsidRPr="00EB12B8">
        <w:rPr>
          <w:rFonts w:ascii="Times New Roman" w:hAnsi="Times New Roman" w:cs="Times New Roman"/>
          <w:color w:val="000000"/>
          <w:sz w:val="28"/>
          <w:szCs w:val="28"/>
        </w:rPr>
        <w:t>.</w:t>
      </w:r>
    </w:p>
    <w:p w14:paraId="171CB9FD" w14:textId="77777777" w:rsidR="00B12662" w:rsidRPr="00EB12B8" w:rsidRDefault="00B12662" w:rsidP="00B12662">
      <w:pPr>
        <w:spacing w:after="0" w:line="276" w:lineRule="auto"/>
        <w:jc w:val="both"/>
        <w:rPr>
          <w:rFonts w:ascii="Times New Roman" w:hAnsi="Times New Roman" w:cs="Times New Roman"/>
          <w:color w:val="000000"/>
          <w:sz w:val="28"/>
          <w:szCs w:val="28"/>
        </w:rPr>
      </w:pPr>
    </w:p>
    <w:p w14:paraId="4417EE09" w14:textId="201C01F1" w:rsidR="00E43EA1" w:rsidRPr="000B3E44" w:rsidRDefault="00E43EA1" w:rsidP="00B12662">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 </w:t>
      </w:r>
      <w:r w:rsidR="000B3E44" w:rsidRPr="000B3E44">
        <w:rPr>
          <w:rFonts w:ascii="Times New Roman" w:hAnsi="Times New Roman" w:cs="Times New Roman"/>
          <w:sz w:val="28"/>
          <w:szCs w:val="28"/>
        </w:rPr>
        <w:t>Введен в действие с 10.12.2021 приказом директора автономного учреждения «Региональный фонд развития промышленности Воронежской области» от 10.12.2021 №</w:t>
      </w:r>
      <w:r w:rsidR="00F073CD">
        <w:rPr>
          <w:rFonts w:ascii="Times New Roman" w:hAnsi="Times New Roman" w:cs="Times New Roman"/>
          <w:sz w:val="28"/>
          <w:szCs w:val="28"/>
        </w:rPr>
        <w:t xml:space="preserve"> 44</w:t>
      </w:r>
      <w:bookmarkStart w:id="2" w:name="_GoBack"/>
      <w:bookmarkEnd w:id="2"/>
      <w:r w:rsidR="000B3E44" w:rsidRPr="000B3E44">
        <w:rPr>
          <w:rFonts w:ascii="Times New Roman" w:hAnsi="Times New Roman" w:cs="Times New Roman"/>
          <w:sz w:val="28"/>
          <w:szCs w:val="28"/>
        </w:rPr>
        <w:t xml:space="preserve"> «О введении в действие Стандартов АУ «РФРП ВО».</w:t>
      </w:r>
    </w:p>
    <w:p w14:paraId="44854E94" w14:textId="77777777" w:rsidR="00111428" w:rsidRDefault="00111428" w:rsidP="00B12662">
      <w:pPr>
        <w:spacing w:after="0" w:line="276" w:lineRule="auto"/>
        <w:jc w:val="both"/>
        <w:rPr>
          <w:rFonts w:ascii="Times New Roman" w:hAnsi="Times New Roman" w:cs="Times New Roman"/>
          <w:color w:val="000000"/>
          <w:sz w:val="28"/>
          <w:szCs w:val="28"/>
        </w:rPr>
      </w:pPr>
    </w:p>
    <w:p w14:paraId="2DD50074" w14:textId="4FE8D95D" w:rsidR="00111428" w:rsidRDefault="00111428" w:rsidP="00111428">
      <w:pPr>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D736D1">
        <w:rPr>
          <w:rFonts w:ascii="Times New Roman" w:hAnsi="Times New Roman" w:cs="Times New Roman"/>
          <w:sz w:val="28"/>
          <w:szCs w:val="28"/>
        </w:rPr>
        <w:t xml:space="preserve">Взамен редакции </w:t>
      </w:r>
      <w:r>
        <w:rPr>
          <w:rFonts w:ascii="Times New Roman" w:hAnsi="Times New Roman" w:cs="Times New Roman"/>
          <w:sz w:val="28"/>
          <w:szCs w:val="28"/>
        </w:rPr>
        <w:t>1</w:t>
      </w:r>
      <w:r w:rsidRPr="00D736D1">
        <w:rPr>
          <w:rFonts w:ascii="Times New Roman" w:hAnsi="Times New Roman" w:cs="Times New Roman"/>
          <w:sz w:val="28"/>
          <w:szCs w:val="28"/>
        </w:rPr>
        <w:t>.</w:t>
      </w:r>
      <w:r>
        <w:rPr>
          <w:rFonts w:ascii="Times New Roman" w:hAnsi="Times New Roman" w:cs="Times New Roman"/>
          <w:sz w:val="28"/>
          <w:szCs w:val="28"/>
        </w:rPr>
        <w:t>0</w:t>
      </w:r>
      <w:r w:rsidRPr="00D736D1">
        <w:rPr>
          <w:rFonts w:ascii="Times New Roman" w:hAnsi="Times New Roman" w:cs="Times New Roman"/>
          <w:sz w:val="28"/>
          <w:szCs w:val="28"/>
        </w:rPr>
        <w:t>, введенной в действие 1</w:t>
      </w:r>
      <w:r>
        <w:rPr>
          <w:rFonts w:ascii="Times New Roman" w:hAnsi="Times New Roman" w:cs="Times New Roman"/>
          <w:sz w:val="28"/>
          <w:szCs w:val="28"/>
        </w:rPr>
        <w:t>5</w:t>
      </w:r>
      <w:r w:rsidRPr="00D736D1">
        <w:rPr>
          <w:rFonts w:ascii="Times New Roman" w:hAnsi="Times New Roman" w:cs="Times New Roman"/>
          <w:sz w:val="28"/>
          <w:szCs w:val="28"/>
        </w:rPr>
        <w:t>.0</w:t>
      </w:r>
      <w:r>
        <w:rPr>
          <w:rFonts w:ascii="Times New Roman" w:hAnsi="Times New Roman" w:cs="Times New Roman"/>
          <w:sz w:val="28"/>
          <w:szCs w:val="28"/>
        </w:rPr>
        <w:t>2</w:t>
      </w:r>
      <w:r w:rsidRPr="00D736D1">
        <w:rPr>
          <w:rFonts w:ascii="Times New Roman" w:hAnsi="Times New Roman" w:cs="Times New Roman"/>
          <w:sz w:val="28"/>
          <w:szCs w:val="28"/>
        </w:rPr>
        <w:t>.2021 приказом АУ «РФРП ВО» от 1</w:t>
      </w:r>
      <w:r>
        <w:rPr>
          <w:rFonts w:ascii="Times New Roman" w:hAnsi="Times New Roman" w:cs="Times New Roman"/>
          <w:sz w:val="28"/>
          <w:szCs w:val="28"/>
        </w:rPr>
        <w:t>5</w:t>
      </w:r>
      <w:r w:rsidRPr="00D736D1">
        <w:rPr>
          <w:rFonts w:ascii="Times New Roman" w:hAnsi="Times New Roman" w:cs="Times New Roman"/>
          <w:sz w:val="28"/>
          <w:szCs w:val="28"/>
        </w:rPr>
        <w:t>.0</w:t>
      </w:r>
      <w:r>
        <w:rPr>
          <w:rFonts w:ascii="Times New Roman" w:hAnsi="Times New Roman" w:cs="Times New Roman"/>
          <w:sz w:val="28"/>
          <w:szCs w:val="28"/>
        </w:rPr>
        <w:t>2</w:t>
      </w:r>
      <w:r w:rsidRPr="00D736D1">
        <w:rPr>
          <w:rFonts w:ascii="Times New Roman" w:hAnsi="Times New Roman" w:cs="Times New Roman"/>
          <w:sz w:val="28"/>
          <w:szCs w:val="28"/>
        </w:rPr>
        <w:t xml:space="preserve">.2021 № </w:t>
      </w:r>
      <w:r>
        <w:rPr>
          <w:rFonts w:ascii="Times New Roman" w:hAnsi="Times New Roman" w:cs="Times New Roman"/>
          <w:sz w:val="28"/>
          <w:szCs w:val="28"/>
        </w:rPr>
        <w:t>5</w:t>
      </w:r>
      <w:r w:rsidRPr="00D736D1">
        <w:rPr>
          <w:rFonts w:ascii="Times New Roman" w:hAnsi="Times New Roman" w:cs="Times New Roman"/>
          <w:sz w:val="28"/>
          <w:szCs w:val="28"/>
        </w:rPr>
        <w:t xml:space="preserve"> «О введении в действие Стандартов АУ «РФРП ВО».</w:t>
      </w:r>
    </w:p>
    <w:p w14:paraId="0771F610" w14:textId="5687ABC1" w:rsidR="00111428" w:rsidRPr="007E69F3" w:rsidRDefault="00111428" w:rsidP="00B12662">
      <w:pPr>
        <w:spacing w:after="0" w:line="276" w:lineRule="auto"/>
        <w:jc w:val="both"/>
        <w:rPr>
          <w:rFonts w:ascii="Times New Roman" w:hAnsi="Times New Roman" w:cs="Times New Roman"/>
          <w:color w:val="000000"/>
          <w:sz w:val="28"/>
          <w:szCs w:val="28"/>
        </w:rPr>
      </w:pPr>
    </w:p>
    <w:p w14:paraId="7E9E2DFB" w14:textId="1B190AFB" w:rsidR="00E43EA1" w:rsidRPr="007E69F3" w:rsidRDefault="00E43EA1" w:rsidP="00C01BF4">
      <w:pPr>
        <w:pStyle w:val="1"/>
        <w:pageBreakBefore/>
        <w:spacing w:after="480" w:line="240" w:lineRule="auto"/>
        <w:rPr>
          <w:rFonts w:ascii="Times New Roman" w:hAnsi="Times New Roman" w:cs="Times New Roman"/>
          <w:color w:val="365F91"/>
        </w:rPr>
      </w:pPr>
      <w:bookmarkStart w:id="3" w:name="_Toc52375414"/>
      <w:r w:rsidRPr="007E69F3">
        <w:rPr>
          <w:rFonts w:ascii="Times New Roman" w:hAnsi="Times New Roman" w:cs="Times New Roman"/>
          <w:bCs w:val="0"/>
          <w:color w:val="365F91"/>
        </w:rPr>
        <w:lastRenderedPageBreak/>
        <w:t xml:space="preserve">1. </w:t>
      </w:r>
      <w:bookmarkStart w:id="4" w:name="Введение"/>
      <w:r w:rsidRPr="007E69F3">
        <w:rPr>
          <w:rFonts w:ascii="Times New Roman" w:hAnsi="Times New Roman" w:cs="Times New Roman"/>
          <w:bCs w:val="0"/>
          <w:color w:val="365F91"/>
        </w:rPr>
        <w:t>Введение</w:t>
      </w:r>
      <w:bookmarkEnd w:id="3"/>
      <w:bookmarkEnd w:id="4"/>
    </w:p>
    <w:p w14:paraId="40C1AD8B" w14:textId="56184910" w:rsidR="00457101" w:rsidRDefault="00457101" w:rsidP="005E6B30">
      <w:pPr>
        <w:tabs>
          <w:tab w:val="left" w:pos="2127"/>
        </w:tabs>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1.1. </w:t>
      </w:r>
      <w:r w:rsidR="00E43EA1" w:rsidRPr="007E69F3">
        <w:rPr>
          <w:rFonts w:ascii="Times New Roman" w:hAnsi="Times New Roman" w:cs="Times New Roman"/>
          <w:color w:val="000000"/>
          <w:sz w:val="28"/>
          <w:szCs w:val="28"/>
        </w:rPr>
        <w:t>Настоящий стандарт определяет условия финансового обеспечения</w:t>
      </w:r>
      <w:r w:rsidR="00164259" w:rsidRPr="007E69F3">
        <w:rPr>
          <w:rFonts w:ascii="Times New Roman" w:hAnsi="Times New Roman" w:cs="Times New Roman"/>
          <w:color w:val="000000"/>
          <w:sz w:val="28"/>
          <w:szCs w:val="28"/>
        </w:rPr>
        <w:t xml:space="preserve"> </w:t>
      </w:r>
      <w:r w:rsidR="008B3433">
        <w:rPr>
          <w:rFonts w:ascii="Times New Roman" w:hAnsi="Times New Roman" w:cs="Times New Roman"/>
          <w:color w:val="000000"/>
          <w:sz w:val="28"/>
          <w:szCs w:val="28"/>
        </w:rPr>
        <w:t>проектов</w:t>
      </w:r>
      <w:r w:rsidR="008C1D68" w:rsidRPr="007E69F3">
        <w:rPr>
          <w:rFonts w:ascii="Times New Roman" w:hAnsi="Times New Roman" w:cs="Times New Roman"/>
          <w:color w:val="000000"/>
          <w:sz w:val="28"/>
          <w:szCs w:val="28"/>
        </w:rPr>
        <w:t xml:space="preserve"> – </w:t>
      </w:r>
      <w:r w:rsidR="00E43EA1" w:rsidRPr="007E69F3">
        <w:rPr>
          <w:rFonts w:ascii="Times New Roman" w:hAnsi="Times New Roman" w:cs="Times New Roman"/>
          <w:color w:val="000000"/>
          <w:sz w:val="28"/>
          <w:szCs w:val="28"/>
        </w:rPr>
        <w:t xml:space="preserve">общие требования и критерии, являющиеся основаниями для 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а также порядок экспертизы и</w:t>
      </w:r>
      <w:r w:rsidR="00164259"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 xml:space="preserve">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 xml:space="preserve"> </w:t>
      </w:r>
      <w:r w:rsidR="008B3433" w:rsidRPr="008B3433">
        <w:rPr>
          <w:rFonts w:ascii="Times New Roman" w:hAnsi="Times New Roman" w:cs="Times New Roman"/>
          <w:color w:val="000000"/>
          <w:sz w:val="28"/>
          <w:szCs w:val="28"/>
        </w:rPr>
        <w:t xml:space="preserve">в целях их совместного финансирования в рамках Программы «Совместные займы»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w:t>
      </w:r>
      <w:r w:rsidR="008B3433" w:rsidRPr="00F439A3">
        <w:rPr>
          <w:rFonts w:ascii="Times New Roman" w:hAnsi="Times New Roman" w:cs="Times New Roman"/>
          <w:color w:val="000000"/>
          <w:sz w:val="28"/>
          <w:szCs w:val="28"/>
        </w:rPr>
        <w:t xml:space="preserve">технологического развития» (далее – Фонд) </w:t>
      </w:r>
      <w:r w:rsidR="005E6B30" w:rsidRPr="00F439A3">
        <w:rPr>
          <w:rFonts w:ascii="Times New Roman" w:hAnsi="Times New Roman" w:cs="Times New Roman"/>
          <w:color w:val="000000"/>
          <w:sz w:val="28"/>
          <w:szCs w:val="28"/>
        </w:rPr>
        <w:t>(</w:t>
      </w:r>
      <w:r w:rsidR="008B3433" w:rsidRPr="00F439A3">
        <w:rPr>
          <w:rFonts w:ascii="Times New Roman" w:hAnsi="Times New Roman" w:cs="Times New Roman"/>
          <w:color w:val="000000"/>
          <w:sz w:val="28"/>
          <w:szCs w:val="28"/>
        </w:rPr>
        <w:t xml:space="preserve">в соответствии </w:t>
      </w:r>
      <w:r w:rsidR="005E6B30" w:rsidRPr="00F439A3">
        <w:rPr>
          <w:rFonts w:ascii="Times New Roman" w:hAnsi="Times New Roman" w:cs="Times New Roman"/>
          <w:bCs/>
          <w:color w:val="000000"/>
          <w:sz w:val="28"/>
          <w:szCs w:val="28"/>
        </w:rPr>
        <w:t>Соглашением о взаимодействии Фонда развития промышленности и АУ «РФРП ВО» в процессе совместного финансирования проектов по программам Фонда, предусмотренных Стандартами Фонда, от 13.03.2019 №ДОГ-73/19-СОТР)</w:t>
      </w:r>
      <w:r w:rsidR="008B3433" w:rsidRPr="00F439A3">
        <w:rPr>
          <w:rFonts w:ascii="Times New Roman" w:hAnsi="Times New Roman" w:cs="Times New Roman"/>
          <w:color w:val="000000"/>
          <w:sz w:val="28"/>
          <w:szCs w:val="28"/>
        </w:rPr>
        <w:t xml:space="preserve"> по Программе «Повышение производительности труда» (далее – Фонды,</w:t>
      </w:r>
      <w:r w:rsidR="008B3433" w:rsidRPr="008B3433">
        <w:rPr>
          <w:rFonts w:ascii="Times New Roman" w:hAnsi="Times New Roman" w:cs="Times New Roman"/>
          <w:color w:val="000000"/>
          <w:sz w:val="28"/>
          <w:szCs w:val="28"/>
        </w:rPr>
        <w:t xml:space="preserve"> программа).</w:t>
      </w:r>
    </w:p>
    <w:p w14:paraId="12F6DA7D" w14:textId="77777777" w:rsidR="008B3433" w:rsidRDefault="008B3433" w:rsidP="00B12662">
      <w:pPr>
        <w:spacing w:after="0" w:line="276" w:lineRule="auto"/>
        <w:jc w:val="both"/>
        <w:rPr>
          <w:rFonts w:ascii="Times New Roman" w:hAnsi="Times New Roman" w:cs="Times New Roman"/>
          <w:color w:val="000000"/>
          <w:sz w:val="28"/>
          <w:szCs w:val="28"/>
        </w:rPr>
      </w:pPr>
    </w:p>
    <w:p w14:paraId="5F6C4EF9" w14:textId="16DFED65" w:rsidR="00164259"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1.2. </w:t>
      </w:r>
      <w:r w:rsidR="00B50762" w:rsidRPr="00B50762">
        <w:rPr>
          <w:rFonts w:ascii="Times New Roman" w:hAnsi="Times New Roman" w:cs="Times New Roman"/>
          <w:color w:val="000000"/>
          <w:sz w:val="28"/>
          <w:szCs w:val="28"/>
        </w:rPr>
        <w:t xml:space="preserve">Финансирование проектов осуществляется </w:t>
      </w:r>
      <w:r w:rsidR="00F772DA" w:rsidRPr="00B50762">
        <w:rPr>
          <w:rFonts w:ascii="Times New Roman" w:hAnsi="Times New Roman" w:cs="Times New Roman"/>
          <w:color w:val="000000"/>
          <w:sz w:val="28"/>
          <w:szCs w:val="28"/>
        </w:rPr>
        <w:t>Фонд</w:t>
      </w:r>
      <w:r w:rsidR="00F772DA">
        <w:rPr>
          <w:rFonts w:ascii="Times New Roman" w:hAnsi="Times New Roman" w:cs="Times New Roman"/>
          <w:color w:val="000000"/>
          <w:sz w:val="28"/>
          <w:szCs w:val="28"/>
        </w:rPr>
        <w:t>ом ВО</w:t>
      </w:r>
      <w:r w:rsidR="00F772DA" w:rsidRPr="00B50762">
        <w:rPr>
          <w:rFonts w:ascii="Times New Roman" w:hAnsi="Times New Roman" w:cs="Times New Roman"/>
          <w:color w:val="000000"/>
          <w:sz w:val="28"/>
          <w:szCs w:val="28"/>
        </w:rPr>
        <w:t xml:space="preserve"> </w:t>
      </w:r>
      <w:r w:rsidR="00B50762" w:rsidRPr="00B50762">
        <w:rPr>
          <w:rFonts w:ascii="Times New Roman" w:hAnsi="Times New Roman" w:cs="Times New Roman"/>
          <w:color w:val="000000"/>
          <w:sz w:val="28"/>
          <w:szCs w:val="28"/>
        </w:rPr>
        <w:t>в соответствии со следующими условиями:</w:t>
      </w:r>
    </w:p>
    <w:p w14:paraId="138E639C" w14:textId="77777777" w:rsidR="00B50762" w:rsidRDefault="00B50762" w:rsidP="00B50762">
      <w:pPr>
        <w:pStyle w:val="Default"/>
      </w:pPr>
    </w:p>
    <w:p w14:paraId="58900DB2" w14:textId="2BD1A12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условиям программы; </w:t>
      </w:r>
    </w:p>
    <w:p w14:paraId="296A3E15" w14:textId="7A4F120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критериям отбора проектов; </w:t>
      </w:r>
    </w:p>
    <w:p w14:paraId="6BDC6BFD" w14:textId="5AE150BC"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227CA3E" w14:textId="760E0944" w:rsidR="00B50762" w:rsidRDefault="00B50762" w:rsidP="005F421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5A558AE0"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1EBD98AE" w14:textId="2DE21149" w:rsidR="00457101"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1.3. </w:t>
      </w:r>
      <w:r w:rsidR="00B50762" w:rsidRPr="00B50762">
        <w:rPr>
          <w:rFonts w:ascii="Times New Roman" w:hAnsi="Times New Roman" w:cs="Times New Roman"/>
          <w:color w:val="000000"/>
          <w:sz w:val="28"/>
          <w:szCs w:val="28"/>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w:t>
      </w:r>
      <w:r w:rsidR="00F772DA">
        <w:rPr>
          <w:rFonts w:ascii="Times New Roman" w:hAnsi="Times New Roman" w:cs="Times New Roman"/>
          <w:color w:val="000000"/>
          <w:sz w:val="28"/>
          <w:szCs w:val="28"/>
        </w:rPr>
        <w:t>ом ВО</w:t>
      </w:r>
      <w:r w:rsidR="00B50762" w:rsidRPr="00B50762">
        <w:rPr>
          <w:rFonts w:ascii="Times New Roman" w:hAnsi="Times New Roman" w:cs="Times New Roman"/>
          <w:color w:val="000000"/>
          <w:sz w:val="28"/>
          <w:szCs w:val="28"/>
        </w:rPr>
        <w:t>.</w:t>
      </w:r>
    </w:p>
    <w:p w14:paraId="6A9714DD"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41085154" w14:textId="66D8CF6E" w:rsidR="00E43EA1"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1.4. </w:t>
      </w:r>
      <w:r w:rsidR="00B50762" w:rsidRPr="00B50762">
        <w:rPr>
          <w:rFonts w:ascii="Times New Roman" w:hAnsi="Times New Roman" w:cs="Times New Roman"/>
          <w:color w:val="000000"/>
          <w:sz w:val="28"/>
          <w:szCs w:val="28"/>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9E287ED" w14:textId="77777777" w:rsidR="00F3108A" w:rsidRPr="007E69F3" w:rsidRDefault="00F3108A" w:rsidP="004A32CD">
      <w:pPr>
        <w:pStyle w:val="1"/>
        <w:spacing w:after="480" w:line="240" w:lineRule="auto"/>
        <w:rPr>
          <w:rFonts w:ascii="Times New Roman" w:hAnsi="Times New Roman" w:cs="Times New Roman"/>
          <w:color w:val="365F91"/>
        </w:rPr>
      </w:pPr>
      <w:bookmarkStart w:id="5" w:name="_Toc52375415"/>
      <w:r w:rsidRPr="007E69F3">
        <w:rPr>
          <w:rFonts w:ascii="Times New Roman" w:hAnsi="Times New Roman" w:cs="Times New Roman"/>
          <w:bCs w:val="0"/>
          <w:color w:val="365F91"/>
        </w:rPr>
        <w:lastRenderedPageBreak/>
        <w:t xml:space="preserve">2. </w:t>
      </w:r>
      <w:bookmarkStart w:id="6" w:name="Термны"/>
      <w:r w:rsidRPr="007E69F3">
        <w:rPr>
          <w:rFonts w:ascii="Times New Roman" w:hAnsi="Times New Roman" w:cs="Times New Roman"/>
          <w:bCs w:val="0"/>
          <w:color w:val="365F91"/>
        </w:rPr>
        <w:t>Основные термины и определения</w:t>
      </w:r>
      <w:bookmarkEnd w:id="5"/>
      <w:bookmarkEnd w:id="6"/>
    </w:p>
    <w:p w14:paraId="52855801" w14:textId="743EE87B"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Аффилированные лица – </w:t>
      </w:r>
      <w:r w:rsidRPr="007E69F3">
        <w:rPr>
          <w:rFonts w:ascii="Times New Roman" w:hAnsi="Times New Roman" w:cs="Times New Roman"/>
          <w:color w:val="000000"/>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608DEE16" w14:textId="77777777" w:rsidR="00F3108A" w:rsidRPr="007E69F3" w:rsidRDefault="00F3108A" w:rsidP="00B12662">
      <w:pPr>
        <w:spacing w:after="0" w:line="276" w:lineRule="auto"/>
        <w:jc w:val="both"/>
        <w:rPr>
          <w:rFonts w:ascii="Times New Roman" w:hAnsi="Times New Roman" w:cs="Times New Roman"/>
          <w:b/>
          <w:bCs/>
          <w:color w:val="000000"/>
          <w:sz w:val="28"/>
          <w:szCs w:val="28"/>
        </w:rPr>
      </w:pPr>
    </w:p>
    <w:p w14:paraId="3FF3A606" w14:textId="77777777"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Бенефициарный владелец </w:t>
      </w:r>
      <w:r w:rsidRPr="007E69F3">
        <w:rPr>
          <w:rFonts w:ascii="Times New Roman" w:hAnsi="Times New Roman" w:cs="Times New Roman"/>
          <w:color w:val="000000"/>
          <w:sz w:val="28"/>
          <w:szCs w:val="28"/>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0134FA77" w14:textId="77777777" w:rsidR="00F3108A" w:rsidRDefault="00F3108A" w:rsidP="00B12662">
      <w:pPr>
        <w:spacing w:after="0" w:line="276" w:lineRule="auto"/>
        <w:jc w:val="both"/>
        <w:rPr>
          <w:rFonts w:ascii="Times New Roman" w:hAnsi="Times New Roman" w:cs="Times New Roman"/>
          <w:b/>
          <w:bCs/>
          <w:color w:val="000000"/>
          <w:sz w:val="28"/>
          <w:szCs w:val="28"/>
        </w:rPr>
      </w:pPr>
    </w:p>
    <w:p w14:paraId="31D56054" w14:textId="0B0A61F9" w:rsidR="00E2237D" w:rsidRPr="00E2237D" w:rsidRDefault="00E2237D" w:rsidP="00B12662">
      <w:pPr>
        <w:spacing w:after="0" w:line="276" w:lineRule="auto"/>
        <w:jc w:val="both"/>
        <w:rPr>
          <w:rFonts w:ascii="Times New Roman" w:hAnsi="Times New Roman" w:cs="Times New Roman"/>
          <w:bCs/>
          <w:color w:val="000000"/>
          <w:sz w:val="28"/>
          <w:szCs w:val="28"/>
        </w:rPr>
      </w:pPr>
      <w:r w:rsidRPr="00E2237D">
        <w:rPr>
          <w:rFonts w:ascii="Times New Roman" w:hAnsi="Times New Roman" w:cs="Times New Roman"/>
          <w:b/>
          <w:bCs/>
          <w:color w:val="000000"/>
          <w:sz w:val="28"/>
          <w:szCs w:val="28"/>
        </w:rPr>
        <w:t xml:space="preserve">Государственная информационная система промышленности (ГИСП) – </w:t>
      </w:r>
      <w:r w:rsidRPr="00E2237D">
        <w:rPr>
          <w:rFonts w:ascii="Times New Roman" w:hAnsi="Times New Roman" w:cs="Times New Roman"/>
          <w:bCs/>
          <w:color w:val="000000"/>
          <w:sz w:val="28"/>
          <w:szCs w:val="28"/>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p>
    <w:p w14:paraId="2FFDACA7" w14:textId="77777777" w:rsidR="00E2237D" w:rsidRPr="007E69F3" w:rsidRDefault="00E2237D" w:rsidP="00B12662">
      <w:pPr>
        <w:spacing w:after="0" w:line="276" w:lineRule="auto"/>
        <w:jc w:val="both"/>
        <w:rPr>
          <w:rFonts w:ascii="Times New Roman" w:hAnsi="Times New Roman" w:cs="Times New Roman"/>
          <w:b/>
          <w:bCs/>
          <w:color w:val="000000"/>
          <w:sz w:val="28"/>
          <w:szCs w:val="28"/>
        </w:rPr>
      </w:pPr>
    </w:p>
    <w:p w14:paraId="481016A3" w14:textId="77777777" w:rsidR="00253E08"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Группа лиц </w:t>
      </w:r>
      <w:r w:rsidRPr="007E69F3">
        <w:rPr>
          <w:rFonts w:ascii="Times New Roman" w:hAnsi="Times New Roman" w:cs="Times New Roman"/>
          <w:color w:val="000000"/>
          <w:sz w:val="28"/>
          <w:szCs w:val="28"/>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4C74A57"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3C7BB03E" w14:textId="77777777"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День </w:t>
      </w:r>
      <w:r w:rsidRPr="007E69F3">
        <w:rPr>
          <w:rFonts w:ascii="Times New Roman" w:hAnsi="Times New Roman" w:cs="Times New Roman"/>
          <w:color w:val="000000"/>
          <w:sz w:val="28"/>
          <w:szCs w:val="28"/>
        </w:rPr>
        <w:t>– рабочий день, определяемый в соответствии действующим трудовым законодательством, если в настоящем стандарте не указано иное.</w:t>
      </w:r>
    </w:p>
    <w:p w14:paraId="7024FCAF"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55FEAE53" w14:textId="25609C79"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Заем – </w:t>
      </w:r>
      <w:r w:rsidRPr="007E69F3">
        <w:rPr>
          <w:rFonts w:ascii="Times New Roman" w:hAnsi="Times New Roman" w:cs="Times New Roman"/>
          <w:color w:val="000000"/>
          <w:sz w:val="28"/>
          <w:szCs w:val="28"/>
        </w:rPr>
        <w:t>целевой заем, предоставленный Фонд</w:t>
      </w:r>
      <w:r w:rsidR="003E29A3">
        <w:rPr>
          <w:rFonts w:ascii="Times New Roman" w:hAnsi="Times New Roman" w:cs="Times New Roman"/>
          <w:color w:val="000000"/>
          <w:sz w:val="28"/>
          <w:szCs w:val="28"/>
        </w:rPr>
        <w:t>а</w:t>
      </w:r>
      <w:r w:rsidRPr="007E69F3">
        <w:rPr>
          <w:rFonts w:ascii="Times New Roman" w:hAnsi="Times New Roman" w:cs="Times New Roman"/>
          <w:color w:val="000000"/>
          <w:sz w:val="28"/>
          <w:szCs w:val="28"/>
        </w:rPr>
        <w:t>м</w:t>
      </w:r>
      <w:r w:rsidR="003E29A3">
        <w:rPr>
          <w:rFonts w:ascii="Times New Roman" w:hAnsi="Times New Roman" w:cs="Times New Roman"/>
          <w:color w:val="000000"/>
          <w:sz w:val="28"/>
          <w:szCs w:val="28"/>
        </w:rPr>
        <w:t>и</w:t>
      </w:r>
      <w:r w:rsidRPr="007E69F3">
        <w:rPr>
          <w:rFonts w:ascii="Times New Roman" w:hAnsi="Times New Roman" w:cs="Times New Roman"/>
          <w:color w:val="000000"/>
          <w:sz w:val="28"/>
          <w:szCs w:val="28"/>
        </w:rPr>
        <w:t xml:space="preserve"> в качестве финансирования заявки субъектам деятельности в сфере промышленности.</w:t>
      </w:r>
    </w:p>
    <w:p w14:paraId="26727D98"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11490916" w14:textId="49BD9B68" w:rsidR="00B526E0"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Заявитель </w:t>
      </w:r>
      <w:r w:rsidRPr="007E69F3">
        <w:rPr>
          <w:rFonts w:ascii="Times New Roman" w:hAnsi="Times New Roman" w:cs="Times New Roman"/>
          <w:color w:val="000000"/>
          <w:sz w:val="28"/>
          <w:szCs w:val="28"/>
        </w:rPr>
        <w:t>– субъект деятельности в сфере промышленности</w:t>
      </w:r>
      <w:r w:rsidR="00642A33" w:rsidRPr="007E69F3">
        <w:rPr>
          <w:rFonts w:ascii="Times New Roman" w:hAnsi="Times New Roman" w:cs="Times New Roman"/>
          <w:color w:val="000000"/>
          <w:sz w:val="28"/>
          <w:szCs w:val="28"/>
        </w:rPr>
        <w:t xml:space="preserve"> в соответствии с Приложение № 1 к настоящему Стандарту</w:t>
      </w:r>
      <w:r w:rsidRPr="007E69F3">
        <w:rPr>
          <w:rFonts w:ascii="Times New Roman" w:hAnsi="Times New Roman" w:cs="Times New Roman"/>
          <w:color w:val="000000"/>
          <w:sz w:val="28"/>
          <w:szCs w:val="28"/>
        </w:rPr>
        <w:t xml:space="preserve">, </w:t>
      </w:r>
      <w:r w:rsidR="00B526E0" w:rsidRPr="007E69F3">
        <w:rPr>
          <w:rFonts w:ascii="Times New Roman" w:hAnsi="Times New Roman" w:cs="Times New Roman"/>
          <w:color w:val="000000"/>
          <w:sz w:val="28"/>
          <w:szCs w:val="28"/>
        </w:rPr>
        <w:t xml:space="preserve">зарегистрированный на территории Воронежской </w:t>
      </w:r>
      <w:r w:rsidR="00B526E0" w:rsidRPr="003E29A3">
        <w:rPr>
          <w:rFonts w:ascii="Times New Roman" w:hAnsi="Times New Roman" w:cs="Times New Roman"/>
          <w:color w:val="000000"/>
          <w:sz w:val="28"/>
          <w:szCs w:val="28"/>
        </w:rPr>
        <w:t xml:space="preserve">области, </w:t>
      </w:r>
      <w:r w:rsidR="003E29A3">
        <w:rPr>
          <w:rFonts w:ascii="Times New Roman" w:hAnsi="Times New Roman" w:cs="Times New Roman"/>
          <w:color w:val="000000"/>
          <w:sz w:val="28"/>
          <w:szCs w:val="28"/>
        </w:rPr>
        <w:t xml:space="preserve">являющийся участником Соглашения и </w:t>
      </w:r>
      <w:r w:rsidRPr="003E29A3">
        <w:rPr>
          <w:rFonts w:ascii="Times New Roman" w:hAnsi="Times New Roman" w:cs="Times New Roman"/>
          <w:color w:val="000000"/>
          <w:sz w:val="28"/>
          <w:szCs w:val="28"/>
        </w:rPr>
        <w:t>предоставивший документы в Фонд</w:t>
      </w:r>
      <w:r w:rsidR="003E29A3">
        <w:rPr>
          <w:rFonts w:ascii="Times New Roman" w:hAnsi="Times New Roman" w:cs="Times New Roman"/>
          <w:color w:val="000000"/>
          <w:sz w:val="28"/>
          <w:szCs w:val="28"/>
        </w:rPr>
        <w:t xml:space="preserve"> ВО</w:t>
      </w:r>
      <w:r w:rsidRPr="003E29A3">
        <w:rPr>
          <w:rFonts w:ascii="Times New Roman" w:hAnsi="Times New Roman" w:cs="Times New Roman"/>
          <w:color w:val="000000"/>
          <w:sz w:val="28"/>
          <w:szCs w:val="28"/>
        </w:rPr>
        <w:t xml:space="preserve"> для участия в </w:t>
      </w:r>
      <w:r w:rsidR="00B526E0" w:rsidRPr="003E29A3">
        <w:rPr>
          <w:rFonts w:ascii="Times New Roman" w:hAnsi="Times New Roman" w:cs="Times New Roman"/>
          <w:color w:val="000000"/>
          <w:sz w:val="28"/>
          <w:szCs w:val="28"/>
        </w:rPr>
        <w:t>п</w:t>
      </w:r>
      <w:r w:rsidRPr="003E29A3">
        <w:rPr>
          <w:rFonts w:ascii="Times New Roman" w:hAnsi="Times New Roman" w:cs="Times New Roman"/>
          <w:color w:val="000000"/>
          <w:sz w:val="28"/>
          <w:szCs w:val="28"/>
        </w:rPr>
        <w:t>рограмм</w:t>
      </w:r>
      <w:r w:rsidR="001B34F2" w:rsidRPr="003E29A3">
        <w:rPr>
          <w:rFonts w:ascii="Times New Roman" w:hAnsi="Times New Roman" w:cs="Times New Roman"/>
          <w:color w:val="000000"/>
          <w:sz w:val="28"/>
          <w:szCs w:val="28"/>
        </w:rPr>
        <w:t>е</w:t>
      </w:r>
      <w:r w:rsidR="00B526E0" w:rsidRPr="003E29A3">
        <w:rPr>
          <w:rFonts w:ascii="Times New Roman" w:hAnsi="Times New Roman" w:cs="Times New Roman"/>
          <w:color w:val="000000"/>
          <w:sz w:val="28"/>
          <w:szCs w:val="28"/>
        </w:rPr>
        <w:t xml:space="preserve"> </w:t>
      </w:r>
      <w:r w:rsidR="003E29A3">
        <w:rPr>
          <w:rFonts w:ascii="Times New Roman" w:hAnsi="Times New Roman" w:cs="Times New Roman"/>
          <w:color w:val="000000"/>
          <w:sz w:val="28"/>
          <w:szCs w:val="28"/>
        </w:rPr>
        <w:t>«Повышение производительности труда»</w:t>
      </w:r>
      <w:r w:rsidRPr="003E29A3">
        <w:rPr>
          <w:rFonts w:ascii="Times New Roman" w:hAnsi="Times New Roman" w:cs="Times New Roman"/>
          <w:color w:val="000000"/>
          <w:sz w:val="28"/>
          <w:szCs w:val="28"/>
        </w:rPr>
        <w:t>.</w:t>
      </w:r>
    </w:p>
    <w:p w14:paraId="2D459474" w14:textId="77777777" w:rsidR="00DB053F" w:rsidRDefault="00DB053F" w:rsidP="00B12662">
      <w:pPr>
        <w:spacing w:after="0" w:line="276" w:lineRule="auto"/>
        <w:jc w:val="both"/>
        <w:rPr>
          <w:rFonts w:ascii="Times New Roman" w:hAnsi="Times New Roman" w:cs="Times New Roman"/>
          <w:b/>
          <w:bCs/>
          <w:color w:val="000000"/>
          <w:sz w:val="28"/>
          <w:szCs w:val="28"/>
        </w:rPr>
      </w:pPr>
    </w:p>
    <w:p w14:paraId="615CF856" w14:textId="0447FF21" w:rsidR="00DB053F" w:rsidRPr="00DB053F" w:rsidRDefault="00DB053F" w:rsidP="00B12662">
      <w:pPr>
        <w:spacing w:after="0" w:line="276" w:lineRule="auto"/>
        <w:jc w:val="both"/>
        <w:rPr>
          <w:rFonts w:ascii="Times New Roman" w:hAnsi="Times New Roman" w:cs="Times New Roman"/>
          <w:bCs/>
          <w:color w:val="000000"/>
          <w:sz w:val="28"/>
          <w:szCs w:val="28"/>
        </w:rPr>
      </w:pPr>
      <w:r w:rsidRPr="00DB053F">
        <w:rPr>
          <w:rFonts w:ascii="Times New Roman" w:hAnsi="Times New Roman" w:cs="Times New Roman"/>
          <w:b/>
          <w:bCs/>
          <w:color w:val="000000"/>
          <w:sz w:val="28"/>
          <w:szCs w:val="28"/>
        </w:rPr>
        <w:t xml:space="preserve">Ключевой исполнитель – </w:t>
      </w:r>
      <w:r w:rsidRPr="00DB053F">
        <w:rPr>
          <w:rFonts w:ascii="Times New Roman" w:hAnsi="Times New Roman" w:cs="Times New Roman"/>
          <w:bCs/>
          <w:color w:val="000000"/>
          <w:sz w:val="28"/>
          <w:szCs w:val="28"/>
        </w:rPr>
        <w:t xml:space="preserve">поставщик промышленного оборудования, подрядчик на выполнение работ (услуг), сумма договоров с которым </w:t>
      </w:r>
      <w:r w:rsidRPr="00DB053F">
        <w:rPr>
          <w:rFonts w:ascii="Times New Roman" w:hAnsi="Times New Roman" w:cs="Times New Roman"/>
          <w:bCs/>
          <w:color w:val="000000"/>
          <w:sz w:val="28"/>
          <w:szCs w:val="28"/>
        </w:rPr>
        <w:lastRenderedPageBreak/>
        <w:t>составляет 20 и более процентов от суммы займа и оплачивается полностью или частично за счет средств займа Фондов.</w:t>
      </w:r>
    </w:p>
    <w:p w14:paraId="46AFDF0C" w14:textId="77777777" w:rsidR="00DB053F" w:rsidRDefault="00DB053F" w:rsidP="00B12662">
      <w:pPr>
        <w:spacing w:after="0" w:line="276" w:lineRule="auto"/>
        <w:jc w:val="both"/>
        <w:rPr>
          <w:rFonts w:ascii="Times New Roman" w:hAnsi="Times New Roman" w:cs="Times New Roman"/>
          <w:b/>
          <w:bCs/>
          <w:color w:val="000000"/>
          <w:sz w:val="28"/>
          <w:szCs w:val="28"/>
        </w:rPr>
      </w:pPr>
    </w:p>
    <w:p w14:paraId="7B369E25" w14:textId="293BD3F6" w:rsidR="00B526E0"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Критические замечания – </w:t>
      </w:r>
      <w:r w:rsidR="00DB053F" w:rsidRPr="00DB053F">
        <w:rPr>
          <w:rFonts w:ascii="Times New Roman" w:hAnsi="Times New Roman" w:cs="Times New Roman"/>
          <w:color w:val="000000"/>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proofErr w:type="spellStart"/>
      <w:r w:rsidR="00DB053F" w:rsidRPr="00DB053F">
        <w:rPr>
          <w:rFonts w:ascii="Times New Roman" w:hAnsi="Times New Roman" w:cs="Times New Roman"/>
          <w:color w:val="000000"/>
          <w:sz w:val="28"/>
          <w:szCs w:val="28"/>
        </w:rPr>
        <w:t>софинансирования</w:t>
      </w:r>
      <w:proofErr w:type="spellEnd"/>
      <w:r w:rsidR="00DB053F" w:rsidRPr="00DB053F">
        <w:rPr>
          <w:rFonts w:ascii="Times New Roman" w:hAnsi="Times New Roman" w:cs="Times New Roman"/>
          <w:color w:val="000000"/>
          <w:sz w:val="28"/>
          <w:szCs w:val="28"/>
        </w:rPr>
        <w:t xml:space="preserve"> проекта Фондами.</w:t>
      </w:r>
    </w:p>
    <w:p w14:paraId="773F580F" w14:textId="77777777" w:rsidR="00DB053F" w:rsidRDefault="00DB053F" w:rsidP="00B12662">
      <w:pPr>
        <w:spacing w:after="0" w:line="276" w:lineRule="auto"/>
        <w:jc w:val="both"/>
        <w:rPr>
          <w:rFonts w:ascii="Times New Roman" w:hAnsi="Times New Roman" w:cs="Times New Roman"/>
          <w:color w:val="000000"/>
          <w:sz w:val="28"/>
          <w:szCs w:val="28"/>
        </w:rPr>
      </w:pPr>
    </w:p>
    <w:p w14:paraId="54223388" w14:textId="0D388A70" w:rsidR="00DB053F" w:rsidRPr="007E69F3" w:rsidRDefault="00DB053F" w:rsidP="00B12662">
      <w:pPr>
        <w:spacing w:after="0" w:line="276" w:lineRule="auto"/>
        <w:jc w:val="both"/>
        <w:rPr>
          <w:rFonts w:ascii="Times New Roman" w:hAnsi="Times New Roman" w:cs="Times New Roman"/>
          <w:color w:val="000000"/>
          <w:sz w:val="28"/>
          <w:szCs w:val="28"/>
        </w:rPr>
      </w:pPr>
      <w:r w:rsidRPr="00DB053F">
        <w:rPr>
          <w:rFonts w:ascii="Times New Roman" w:hAnsi="Times New Roman" w:cs="Times New Roman"/>
          <w:b/>
          <w:color w:val="000000"/>
          <w:sz w:val="28"/>
          <w:szCs w:val="28"/>
        </w:rPr>
        <w:t>Личный кабинет</w:t>
      </w:r>
      <w:r w:rsidRPr="00DB053F">
        <w:rPr>
          <w:rFonts w:ascii="Times New Roman" w:hAnsi="Times New Roman" w:cs="Times New Roman"/>
          <w:color w:val="000000"/>
          <w:sz w:val="28"/>
          <w:szCs w:val="28"/>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w:t>
      </w:r>
      <w:r>
        <w:rPr>
          <w:rFonts w:ascii="Times New Roman" w:hAnsi="Times New Roman" w:cs="Times New Roman"/>
          <w:color w:val="000000"/>
          <w:sz w:val="28"/>
          <w:szCs w:val="28"/>
        </w:rPr>
        <w:t xml:space="preserve"> </w:t>
      </w:r>
      <w:r w:rsidRPr="00DB053F">
        <w:rPr>
          <w:rFonts w:ascii="Times New Roman" w:hAnsi="Times New Roman" w:cs="Times New Roman"/>
          <w:color w:val="000000"/>
          <w:sz w:val="28"/>
          <w:szCs w:val="28"/>
        </w:rPr>
        <w:t>соответствие Стандарту и проведение экспертиз Фондами. ИС располагается по адресу: lk.frprf.ru.</w:t>
      </w:r>
    </w:p>
    <w:p w14:paraId="795DE31B" w14:textId="77777777" w:rsidR="00B526E0" w:rsidRPr="007E69F3" w:rsidRDefault="00B526E0" w:rsidP="00B12662">
      <w:pPr>
        <w:spacing w:after="0" w:line="276" w:lineRule="auto"/>
        <w:jc w:val="both"/>
        <w:rPr>
          <w:rFonts w:ascii="Times New Roman" w:hAnsi="Times New Roman" w:cs="Times New Roman"/>
          <w:b/>
          <w:bCs/>
          <w:color w:val="000000"/>
          <w:sz w:val="28"/>
          <w:szCs w:val="28"/>
        </w:rPr>
      </w:pPr>
    </w:p>
    <w:p w14:paraId="21DE71C8" w14:textId="04E67CAD" w:rsidR="00B526E0"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Менеджер </w:t>
      </w:r>
      <w:r w:rsidR="00B7391F">
        <w:rPr>
          <w:rFonts w:ascii="Times New Roman" w:hAnsi="Times New Roman" w:cs="Times New Roman"/>
          <w:b/>
          <w:bCs/>
          <w:color w:val="000000"/>
          <w:sz w:val="28"/>
          <w:szCs w:val="28"/>
        </w:rPr>
        <w:t>проекта</w:t>
      </w:r>
      <w:r w:rsidRPr="007E69F3">
        <w:rPr>
          <w:rFonts w:ascii="Times New Roman" w:hAnsi="Times New Roman" w:cs="Times New Roman"/>
          <w:b/>
          <w:bCs/>
          <w:color w:val="000000"/>
          <w:sz w:val="28"/>
          <w:szCs w:val="28"/>
        </w:rPr>
        <w:t xml:space="preserve"> </w:t>
      </w:r>
      <w:r w:rsidRPr="007E69F3">
        <w:rPr>
          <w:rFonts w:ascii="Times New Roman" w:hAnsi="Times New Roman" w:cs="Times New Roman"/>
          <w:color w:val="000000"/>
          <w:sz w:val="28"/>
          <w:szCs w:val="28"/>
        </w:rPr>
        <w:t xml:space="preserve">– </w:t>
      </w:r>
      <w:r w:rsidR="00DB053F" w:rsidRPr="00DB053F">
        <w:rPr>
          <w:rFonts w:ascii="Times New Roman" w:hAnsi="Times New Roman" w:cs="Times New Roman"/>
          <w:color w:val="000000"/>
          <w:sz w:val="28"/>
          <w:szCs w:val="28"/>
        </w:rPr>
        <w:t>назначенный уполномоченным до</w:t>
      </w:r>
      <w:r w:rsidR="008E30C4">
        <w:rPr>
          <w:rFonts w:ascii="Times New Roman" w:hAnsi="Times New Roman" w:cs="Times New Roman"/>
          <w:color w:val="000000"/>
          <w:sz w:val="28"/>
          <w:szCs w:val="28"/>
        </w:rPr>
        <w:t>лжностным лицом сотрудник Фонда</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 xml:space="preserve">Фонда </w:t>
      </w:r>
      <w:r w:rsidR="00DB053F" w:rsidRPr="00DB053F">
        <w:rPr>
          <w:rFonts w:ascii="Times New Roman" w:hAnsi="Times New Roman" w:cs="Times New Roman"/>
          <w:color w:val="000000"/>
          <w:sz w:val="28"/>
          <w:szCs w:val="28"/>
        </w:rPr>
        <w:t>ВО, выполняющий функции взаимодействия с Заявителем по проекту, организации проведения экспертиз и принятия решения уполномоченным органом Фо</w:t>
      </w:r>
      <w:r w:rsidR="00683119">
        <w:rPr>
          <w:rFonts w:ascii="Times New Roman" w:hAnsi="Times New Roman" w:cs="Times New Roman"/>
          <w:color w:val="000000"/>
          <w:sz w:val="28"/>
          <w:szCs w:val="28"/>
        </w:rPr>
        <w:t>нда</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Фонда</w:t>
      </w:r>
      <w:r w:rsidR="00683119">
        <w:rPr>
          <w:rFonts w:ascii="Times New Roman" w:hAnsi="Times New Roman" w:cs="Times New Roman"/>
          <w:color w:val="000000"/>
          <w:sz w:val="28"/>
          <w:szCs w:val="28"/>
        </w:rPr>
        <w:t xml:space="preserve"> ВО о финансировании проекта</w:t>
      </w:r>
      <w:r w:rsidRPr="007E69F3">
        <w:rPr>
          <w:rFonts w:ascii="Times New Roman" w:hAnsi="Times New Roman" w:cs="Times New Roman"/>
          <w:color w:val="000000"/>
          <w:sz w:val="28"/>
          <w:szCs w:val="28"/>
        </w:rPr>
        <w:t>.</w:t>
      </w:r>
    </w:p>
    <w:p w14:paraId="6DBFB994" w14:textId="77777777" w:rsidR="00A7354B" w:rsidRDefault="00A7354B" w:rsidP="00B12662">
      <w:pPr>
        <w:spacing w:after="0" w:line="276" w:lineRule="auto"/>
        <w:jc w:val="both"/>
        <w:rPr>
          <w:rFonts w:ascii="Times New Roman" w:hAnsi="Times New Roman" w:cs="Times New Roman"/>
          <w:color w:val="000000"/>
          <w:sz w:val="28"/>
          <w:szCs w:val="28"/>
        </w:rPr>
      </w:pPr>
    </w:p>
    <w:p w14:paraId="6F3F5E3F" w14:textId="77777777" w:rsidR="00A7354B" w:rsidRDefault="00A7354B"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Наблюдательный совет Фонда – </w:t>
      </w:r>
      <w:r w:rsidRPr="007E69F3">
        <w:rPr>
          <w:rFonts w:ascii="Times New Roman" w:hAnsi="Times New Roman" w:cs="Times New Roman"/>
          <w:color w:val="000000"/>
          <w:sz w:val="28"/>
          <w:szCs w:val="28"/>
        </w:rPr>
        <w:t>коллегиальный орган Фонда, к</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компетенции которого относится принятие решения по отдельным вопросам,</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не относящимся к сфере компетенций экспертного совета, высший орган</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управления учреждением.</w:t>
      </w:r>
    </w:p>
    <w:p w14:paraId="258D03F8" w14:textId="77777777" w:rsidR="00B7391F" w:rsidRDefault="00B7391F" w:rsidP="00B12662">
      <w:pPr>
        <w:spacing w:after="0" w:line="276" w:lineRule="auto"/>
        <w:jc w:val="both"/>
        <w:rPr>
          <w:rFonts w:ascii="Times New Roman" w:hAnsi="Times New Roman" w:cs="Times New Roman"/>
          <w:color w:val="000000"/>
          <w:sz w:val="28"/>
          <w:szCs w:val="28"/>
        </w:rPr>
      </w:pPr>
    </w:p>
    <w:p w14:paraId="0B1215EC" w14:textId="428175FE" w:rsidR="00186638" w:rsidRPr="00186638" w:rsidRDefault="00186638" w:rsidP="00B7391F">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b/>
          <w:color w:val="000000"/>
          <w:sz w:val="28"/>
          <w:szCs w:val="28"/>
        </w:rPr>
        <w:t xml:space="preserve">Наблюдательный совет Фонда ВО </w:t>
      </w:r>
      <w:r w:rsidRPr="00186638">
        <w:rPr>
          <w:rFonts w:ascii="Times New Roman" w:hAnsi="Times New Roman" w:cs="Times New Roman"/>
          <w:color w:val="000000"/>
          <w:sz w:val="28"/>
          <w:szCs w:val="28"/>
        </w:rPr>
        <w:t xml:space="preserve">– </w:t>
      </w:r>
      <w:r w:rsidR="00160C70" w:rsidRPr="00160C70">
        <w:rPr>
          <w:rFonts w:ascii="Times New Roman" w:hAnsi="Times New Roman" w:cs="Times New Roman"/>
          <w:color w:val="000000"/>
          <w:sz w:val="28"/>
          <w:szCs w:val="28"/>
        </w:rPr>
        <w:t>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4FDFC671" w14:textId="77777777" w:rsidR="00186638" w:rsidRDefault="00186638" w:rsidP="00B7391F">
      <w:pPr>
        <w:spacing w:after="0" w:line="276" w:lineRule="auto"/>
        <w:jc w:val="both"/>
        <w:rPr>
          <w:rFonts w:ascii="Times New Roman" w:hAnsi="Times New Roman" w:cs="Times New Roman"/>
          <w:b/>
          <w:color w:val="000000"/>
          <w:sz w:val="28"/>
          <w:szCs w:val="28"/>
        </w:rPr>
      </w:pPr>
    </w:p>
    <w:p w14:paraId="60EF821E" w14:textId="11297F91" w:rsidR="00B7391F" w:rsidRPr="00B7391F" w:rsidRDefault="00B7391F" w:rsidP="00B7391F">
      <w:pPr>
        <w:spacing w:after="0" w:line="276" w:lineRule="auto"/>
        <w:jc w:val="both"/>
        <w:rPr>
          <w:rFonts w:ascii="Times New Roman" w:hAnsi="Times New Roman" w:cs="Times New Roman"/>
          <w:color w:val="000000"/>
          <w:sz w:val="28"/>
          <w:szCs w:val="28"/>
        </w:rPr>
      </w:pPr>
      <w:r w:rsidRPr="00B7391F">
        <w:rPr>
          <w:rFonts w:ascii="Times New Roman" w:hAnsi="Times New Roman" w:cs="Times New Roman"/>
          <w:b/>
          <w:color w:val="000000"/>
          <w:sz w:val="28"/>
          <w:szCs w:val="28"/>
        </w:rPr>
        <w:t>Национальный проект</w:t>
      </w:r>
      <w:r w:rsidRPr="00B7391F">
        <w:rPr>
          <w:rFonts w:ascii="Times New Roman" w:hAnsi="Times New Roman" w:cs="Times New Roman"/>
          <w:color w:val="000000"/>
          <w:sz w:val="28"/>
          <w:szCs w:val="28"/>
        </w:rPr>
        <w:t xml:space="preserve"> – национальный проект «Производительность труда и поддержка занятости», реализуемый в рамках Указа Президента РФ от 07.05.2018 № 204 «О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
    <w:p w14:paraId="75641697" w14:textId="77777777" w:rsidR="00B7391F" w:rsidRDefault="00B7391F" w:rsidP="00B7391F">
      <w:pPr>
        <w:spacing w:after="0" w:line="276" w:lineRule="auto"/>
        <w:jc w:val="both"/>
        <w:rPr>
          <w:rFonts w:ascii="Times New Roman" w:hAnsi="Times New Roman" w:cs="Times New Roman"/>
          <w:color w:val="000000"/>
          <w:sz w:val="28"/>
          <w:szCs w:val="28"/>
        </w:rPr>
      </w:pPr>
    </w:p>
    <w:p w14:paraId="7F38F271" w14:textId="723FA106" w:rsidR="0089331C" w:rsidRPr="005E6B30" w:rsidRDefault="0089331C" w:rsidP="0089331C">
      <w:pPr>
        <w:spacing w:after="0" w:line="276" w:lineRule="auto"/>
        <w:jc w:val="both"/>
        <w:rPr>
          <w:rFonts w:ascii="Times New Roman" w:hAnsi="Times New Roman" w:cs="Times New Roman"/>
          <w:b/>
          <w:sz w:val="28"/>
          <w:szCs w:val="28"/>
        </w:rPr>
      </w:pPr>
      <w:r w:rsidRPr="0089331C">
        <w:rPr>
          <w:rFonts w:ascii="Times New Roman" w:hAnsi="Times New Roman" w:cs="Times New Roman"/>
          <w:b/>
          <w:color w:val="000000"/>
          <w:sz w:val="28"/>
          <w:szCs w:val="28"/>
        </w:rPr>
        <w:lastRenderedPageBreak/>
        <w:t xml:space="preserve">Независимая экспертиза проекта – </w:t>
      </w:r>
      <w:r w:rsidRPr="0089331C">
        <w:rPr>
          <w:rFonts w:ascii="Times New Roman" w:hAnsi="Times New Roman" w:cs="Times New Roman"/>
          <w:color w:val="000000"/>
          <w:sz w:val="28"/>
          <w:szCs w:val="28"/>
        </w:rPr>
        <w:t xml:space="preserve">экспертиза, проводимая за счет и по поручению Фонда / Фонда 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w:t>
      </w:r>
      <w:r w:rsidRPr="00A00FB4">
        <w:rPr>
          <w:rFonts w:ascii="Times New Roman" w:hAnsi="Times New Roman" w:cs="Times New Roman"/>
          <w:color w:val="000000"/>
          <w:sz w:val="28"/>
          <w:szCs w:val="28"/>
        </w:rPr>
        <w:t>приложении № 2</w:t>
      </w:r>
      <w:r w:rsidRPr="0089331C">
        <w:rPr>
          <w:rFonts w:ascii="Times New Roman" w:hAnsi="Times New Roman" w:cs="Times New Roman"/>
          <w:color w:val="000000"/>
          <w:sz w:val="28"/>
          <w:szCs w:val="28"/>
        </w:rPr>
        <w:t xml:space="preserve"> к настоящему стандарту.</w:t>
      </w:r>
      <w:r>
        <w:rPr>
          <w:rFonts w:ascii="Times New Roman" w:hAnsi="Times New Roman" w:cs="Times New Roman"/>
          <w:color w:val="000000"/>
          <w:sz w:val="28"/>
          <w:szCs w:val="28"/>
        </w:rPr>
        <w:t xml:space="preserve"> </w:t>
      </w:r>
    </w:p>
    <w:p w14:paraId="6257A9CA" w14:textId="67AC40CA" w:rsidR="0089331C" w:rsidRDefault="00F51DF1" w:rsidP="00F51DF1">
      <w:pPr>
        <w:tabs>
          <w:tab w:val="left" w:pos="3583"/>
        </w:tabs>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1577C749" w14:textId="46B9D61B" w:rsidR="00B7391F" w:rsidRP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color w:val="000000"/>
          <w:sz w:val="28"/>
          <w:szCs w:val="28"/>
        </w:rPr>
        <w:t xml:space="preserve">Основные участники проекта – </w:t>
      </w:r>
      <w:r w:rsidRPr="0089331C">
        <w:rPr>
          <w:rFonts w:ascii="Times New Roman" w:hAnsi="Times New Roman" w:cs="Times New Roman"/>
          <w:color w:val="000000"/>
          <w:sz w:val="28"/>
          <w:szCs w:val="28"/>
        </w:rPr>
        <w:t>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w:t>
      </w:r>
    </w:p>
    <w:p w14:paraId="2F24E6E8" w14:textId="77777777" w:rsidR="00B7391F" w:rsidRDefault="00B7391F" w:rsidP="00B12662">
      <w:pPr>
        <w:spacing w:after="0" w:line="276" w:lineRule="auto"/>
        <w:jc w:val="both"/>
        <w:rPr>
          <w:rFonts w:ascii="Times New Roman" w:hAnsi="Times New Roman" w:cs="Times New Roman"/>
          <w:b/>
          <w:bCs/>
          <w:color w:val="000000"/>
          <w:sz w:val="28"/>
          <w:szCs w:val="28"/>
        </w:rPr>
      </w:pPr>
    </w:p>
    <w:p w14:paraId="5B9A2CAE" w14:textId="6F1E1244" w:rsidR="002C7A26" w:rsidRPr="007E69F3" w:rsidRDefault="002C7A26"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Обеспечение возврата займа –</w:t>
      </w:r>
      <w:r w:rsidR="0089331C">
        <w:rPr>
          <w:rFonts w:ascii="Times New Roman" w:hAnsi="Times New Roman" w:cs="Times New Roman"/>
          <w:b/>
          <w:bCs/>
          <w:color w:val="000000"/>
          <w:sz w:val="28"/>
          <w:szCs w:val="28"/>
        </w:rPr>
        <w:t xml:space="preserve"> </w:t>
      </w:r>
      <w:r w:rsidR="0089331C" w:rsidRPr="0089331C">
        <w:rPr>
          <w:rFonts w:ascii="Times New Roman" w:hAnsi="Times New Roman" w:cs="Times New Roman"/>
          <w:color w:val="000000"/>
          <w:sz w:val="28"/>
          <w:szCs w:val="28"/>
        </w:rPr>
        <w:t xml:space="preserve">виды обеспечения, принимаемые Фондами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 </w:t>
      </w:r>
      <w:r w:rsidR="0089331C">
        <w:rPr>
          <w:rFonts w:ascii="Times New Roman" w:hAnsi="Times New Roman" w:cs="Times New Roman"/>
          <w:color w:val="000000"/>
          <w:sz w:val="28"/>
          <w:szCs w:val="28"/>
        </w:rPr>
        <w:t xml:space="preserve">и </w:t>
      </w:r>
      <w:r w:rsidR="0089331C" w:rsidRPr="0089331C">
        <w:rPr>
          <w:rFonts w:ascii="Times New Roman" w:hAnsi="Times New Roman" w:cs="Times New Roman"/>
          <w:color w:val="000000"/>
          <w:sz w:val="28"/>
          <w:szCs w:val="28"/>
        </w:rPr>
        <w:t>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4B0F796" w14:textId="77777777" w:rsidR="00A7354B" w:rsidRDefault="00A7354B" w:rsidP="00B12662">
      <w:pPr>
        <w:spacing w:after="0" w:line="276" w:lineRule="auto"/>
        <w:jc w:val="both"/>
        <w:rPr>
          <w:rFonts w:ascii="Times New Roman" w:hAnsi="Times New Roman" w:cs="Times New Roman"/>
          <w:b/>
          <w:bCs/>
          <w:color w:val="000000"/>
          <w:sz w:val="28"/>
          <w:szCs w:val="28"/>
        </w:rPr>
      </w:pPr>
    </w:p>
    <w:p w14:paraId="60503E3F" w14:textId="77777777" w:rsidR="0089331C" w:rsidRP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t xml:space="preserve">Общий бюджет проекта – </w:t>
      </w:r>
      <w:r w:rsidRPr="0089331C">
        <w:rPr>
          <w:rFonts w:ascii="Times New Roman" w:hAnsi="Times New Roman" w:cs="Times New Roman"/>
          <w:bCs/>
          <w:color w:val="000000"/>
          <w:sz w:val="28"/>
          <w:szCs w:val="28"/>
        </w:rPr>
        <w:t>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w:t>
      </w:r>
      <w:r>
        <w:rPr>
          <w:rFonts w:ascii="Times New Roman" w:hAnsi="Times New Roman" w:cs="Times New Roman"/>
          <w:bCs/>
          <w:color w:val="000000"/>
          <w:sz w:val="28"/>
          <w:szCs w:val="28"/>
        </w:rPr>
        <w:t xml:space="preserve"> </w:t>
      </w:r>
      <w:r w:rsidRPr="0089331C">
        <w:rPr>
          <w:rFonts w:ascii="Times New Roman" w:hAnsi="Times New Roman" w:cs="Times New Roman"/>
          <w:bCs/>
          <w:color w:val="000000"/>
          <w:sz w:val="28"/>
          <w:szCs w:val="28"/>
        </w:rPr>
        <w:t>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67341A85" w14:textId="77777777" w:rsidR="0089331C" w:rsidRDefault="0089331C" w:rsidP="0089331C">
      <w:pPr>
        <w:spacing w:after="0" w:line="276" w:lineRule="auto"/>
        <w:jc w:val="both"/>
        <w:rPr>
          <w:rFonts w:ascii="Times New Roman" w:hAnsi="Times New Roman" w:cs="Times New Roman"/>
          <w:b/>
          <w:bCs/>
          <w:color w:val="000000"/>
          <w:sz w:val="28"/>
          <w:szCs w:val="28"/>
        </w:rPr>
      </w:pPr>
    </w:p>
    <w:p w14:paraId="09D455A9" w14:textId="4328C313" w:rsid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lastRenderedPageBreak/>
        <w:t xml:space="preserve">Протокол выполнения мероприятий - </w:t>
      </w:r>
      <w:r w:rsidRPr="0089331C">
        <w:rPr>
          <w:rFonts w:ascii="Times New Roman" w:hAnsi="Times New Roman" w:cs="Times New Roman"/>
          <w:bCs/>
          <w:color w:val="000000"/>
          <w:sz w:val="28"/>
          <w:szCs w:val="28"/>
        </w:rPr>
        <w:t>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14:paraId="056244C5" w14:textId="77777777" w:rsidR="0089331C" w:rsidRPr="0089331C" w:rsidRDefault="0089331C" w:rsidP="0089331C">
      <w:pPr>
        <w:spacing w:after="0" w:line="276" w:lineRule="auto"/>
        <w:jc w:val="both"/>
        <w:rPr>
          <w:rFonts w:ascii="Times New Roman" w:hAnsi="Times New Roman" w:cs="Times New Roman"/>
          <w:bCs/>
          <w:color w:val="000000"/>
          <w:sz w:val="28"/>
          <w:szCs w:val="28"/>
        </w:rPr>
      </w:pPr>
    </w:p>
    <w:p w14:paraId="54EA5401" w14:textId="31E6FC1A" w:rsidR="0089331C" w:rsidRP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t xml:space="preserve">Прирост производительности труда </w:t>
      </w:r>
      <w:r w:rsidRPr="0089331C">
        <w:rPr>
          <w:rFonts w:ascii="Times New Roman" w:hAnsi="Times New Roman" w:cs="Times New Roman"/>
          <w:bCs/>
          <w:color w:val="000000"/>
          <w:sz w:val="28"/>
          <w:szCs w:val="28"/>
        </w:rPr>
        <w:t>–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и поддержка занятости» (приказ Минэкономразвития России № 748 от 28.12.2018).</w:t>
      </w:r>
    </w:p>
    <w:p w14:paraId="3CA59596" w14:textId="77777777" w:rsidR="0089331C" w:rsidRDefault="0089331C" w:rsidP="0089331C">
      <w:pPr>
        <w:spacing w:after="0" w:line="276" w:lineRule="auto"/>
        <w:jc w:val="both"/>
        <w:rPr>
          <w:rFonts w:ascii="Times New Roman" w:hAnsi="Times New Roman" w:cs="Times New Roman"/>
          <w:b/>
          <w:bCs/>
          <w:color w:val="000000"/>
          <w:sz w:val="28"/>
          <w:szCs w:val="28"/>
        </w:rPr>
      </w:pPr>
    </w:p>
    <w:p w14:paraId="4ADF0E44" w14:textId="30A6CB05" w:rsid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t>Проект</w:t>
      </w:r>
      <w:r w:rsidRPr="0089331C">
        <w:rPr>
          <w:rFonts w:ascii="Times New Roman" w:hAnsi="Times New Roman" w:cs="Times New Roman"/>
          <w:bCs/>
          <w:color w:val="000000"/>
          <w:sz w:val="28"/>
          <w:szCs w:val="28"/>
        </w:rPr>
        <w:t xml:space="preserve"> – </w:t>
      </w:r>
      <w:r w:rsidR="00F4401F" w:rsidRPr="00F4401F">
        <w:rPr>
          <w:rFonts w:ascii="Times New Roman" w:hAnsi="Times New Roman" w:cs="Times New Roman"/>
          <w:bCs/>
          <w:color w:val="000000"/>
          <w:sz w:val="28"/>
          <w:szCs w:val="28"/>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рост повышения производительности труда на предприятии/ производстве.</w:t>
      </w:r>
    </w:p>
    <w:p w14:paraId="09C75E34" w14:textId="77777777" w:rsidR="00F4401F" w:rsidRDefault="00F4401F" w:rsidP="0089331C">
      <w:pPr>
        <w:spacing w:after="0" w:line="276" w:lineRule="auto"/>
        <w:jc w:val="both"/>
        <w:rPr>
          <w:rFonts w:ascii="Times New Roman" w:hAnsi="Times New Roman" w:cs="Times New Roman"/>
          <w:bCs/>
          <w:color w:val="000000"/>
          <w:sz w:val="28"/>
          <w:szCs w:val="28"/>
        </w:rPr>
      </w:pPr>
    </w:p>
    <w:p w14:paraId="65A5E15F" w14:textId="77777777" w:rsidR="00F4401F" w:rsidRPr="00F4401F" w:rsidRDefault="00F4401F" w:rsidP="00F4401F">
      <w:pPr>
        <w:spacing w:after="0" w:line="276" w:lineRule="auto"/>
        <w:jc w:val="both"/>
        <w:rPr>
          <w:rFonts w:ascii="Times New Roman" w:hAnsi="Times New Roman" w:cs="Times New Roman"/>
          <w:bCs/>
          <w:color w:val="000000"/>
          <w:sz w:val="28"/>
          <w:szCs w:val="28"/>
        </w:rPr>
      </w:pPr>
      <w:r w:rsidRPr="00F4401F">
        <w:rPr>
          <w:rFonts w:ascii="Times New Roman" w:hAnsi="Times New Roman" w:cs="Times New Roman"/>
          <w:b/>
          <w:bCs/>
          <w:color w:val="000000"/>
          <w:sz w:val="28"/>
          <w:szCs w:val="28"/>
        </w:rPr>
        <w:t>Производственная система</w:t>
      </w:r>
      <w:r w:rsidRPr="00F4401F">
        <w:rPr>
          <w:rFonts w:ascii="Times New Roman" w:hAnsi="Times New Roman" w:cs="Times New Roman"/>
          <w:bCs/>
          <w:color w:val="000000"/>
          <w:sz w:val="28"/>
          <w:szCs w:val="28"/>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14:paraId="1F114F8D" w14:textId="77777777" w:rsidR="00F4401F" w:rsidRDefault="00F4401F" w:rsidP="00F4401F">
      <w:pPr>
        <w:spacing w:after="0" w:line="276" w:lineRule="auto"/>
        <w:jc w:val="both"/>
        <w:rPr>
          <w:rFonts w:ascii="Times New Roman" w:hAnsi="Times New Roman" w:cs="Times New Roman"/>
          <w:bCs/>
          <w:color w:val="000000"/>
          <w:sz w:val="28"/>
          <w:szCs w:val="28"/>
        </w:rPr>
      </w:pPr>
    </w:p>
    <w:p w14:paraId="4075AD22" w14:textId="27C3D6B9" w:rsidR="00F4401F" w:rsidRPr="0089331C" w:rsidRDefault="00F4401F" w:rsidP="00F4401F">
      <w:pPr>
        <w:spacing w:after="0" w:line="276" w:lineRule="auto"/>
        <w:jc w:val="both"/>
        <w:rPr>
          <w:rFonts w:ascii="Times New Roman" w:hAnsi="Times New Roman" w:cs="Times New Roman"/>
          <w:bCs/>
          <w:color w:val="000000"/>
          <w:sz w:val="28"/>
          <w:szCs w:val="28"/>
        </w:rPr>
      </w:pPr>
      <w:r w:rsidRPr="00F4401F">
        <w:rPr>
          <w:rFonts w:ascii="Times New Roman" w:hAnsi="Times New Roman" w:cs="Times New Roman"/>
          <w:b/>
          <w:bCs/>
          <w:color w:val="000000"/>
          <w:sz w:val="28"/>
          <w:szCs w:val="28"/>
        </w:rPr>
        <w:t>Региональная программа (региональный проект)</w:t>
      </w:r>
      <w:r w:rsidRPr="00F4401F">
        <w:rPr>
          <w:rFonts w:ascii="Times New Roman" w:hAnsi="Times New Roman" w:cs="Times New Roman"/>
          <w:bCs/>
          <w:color w:val="000000"/>
          <w:sz w:val="28"/>
          <w:szCs w:val="28"/>
        </w:rPr>
        <w:t xml:space="preserve"> –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программы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
    <w:p w14:paraId="6A331A8C" w14:textId="77777777" w:rsidR="0089331C" w:rsidRPr="007E69F3" w:rsidRDefault="0089331C" w:rsidP="00B12662">
      <w:pPr>
        <w:spacing w:after="0" w:line="276" w:lineRule="auto"/>
        <w:jc w:val="both"/>
        <w:rPr>
          <w:rFonts w:ascii="Times New Roman" w:hAnsi="Times New Roman" w:cs="Times New Roman"/>
          <w:b/>
          <w:bCs/>
          <w:color w:val="000000"/>
          <w:sz w:val="28"/>
          <w:szCs w:val="28"/>
        </w:rPr>
      </w:pPr>
    </w:p>
    <w:p w14:paraId="76258D9D" w14:textId="74E39A39" w:rsidR="00F4401F" w:rsidRPr="00F4401F" w:rsidRDefault="00F4401F" w:rsidP="00B12662">
      <w:pPr>
        <w:spacing w:after="0" w:line="276" w:lineRule="auto"/>
        <w:jc w:val="both"/>
        <w:rPr>
          <w:rFonts w:ascii="Times New Roman" w:hAnsi="Times New Roman" w:cs="Times New Roman"/>
          <w:bCs/>
          <w:color w:val="000000"/>
          <w:sz w:val="28"/>
          <w:szCs w:val="28"/>
        </w:rPr>
      </w:pPr>
      <w:r w:rsidRPr="00F4401F">
        <w:rPr>
          <w:rFonts w:ascii="Times New Roman" w:hAnsi="Times New Roman" w:cs="Times New Roman"/>
          <w:b/>
          <w:bCs/>
          <w:color w:val="000000"/>
          <w:sz w:val="28"/>
          <w:szCs w:val="28"/>
        </w:rPr>
        <w:t xml:space="preserve">РЦК (региональный центр компетенций) – </w:t>
      </w:r>
      <w:r w:rsidRPr="00F4401F">
        <w:rPr>
          <w:rFonts w:ascii="Times New Roman" w:hAnsi="Times New Roman" w:cs="Times New Roman"/>
          <w:bCs/>
          <w:color w:val="000000"/>
          <w:sz w:val="28"/>
          <w:szCs w:val="28"/>
        </w:rPr>
        <w:t>организация, являющаяся оператором региональной программы (регионального проекта) повышения производительности труда, и (или) на которую возложены функции отбора и поддержки предприятий-участников Национального проекта.</w:t>
      </w:r>
    </w:p>
    <w:p w14:paraId="19B6C57C" w14:textId="77777777" w:rsidR="00F4401F" w:rsidRDefault="00F4401F" w:rsidP="00B12662">
      <w:pPr>
        <w:spacing w:after="0" w:line="276" w:lineRule="auto"/>
        <w:jc w:val="both"/>
        <w:rPr>
          <w:rFonts w:ascii="Times New Roman" w:hAnsi="Times New Roman" w:cs="Times New Roman"/>
          <w:b/>
          <w:bCs/>
          <w:color w:val="000000"/>
          <w:sz w:val="28"/>
          <w:szCs w:val="28"/>
        </w:rPr>
      </w:pPr>
    </w:p>
    <w:p w14:paraId="450039BE" w14:textId="73FBC77C" w:rsidR="00F4401F" w:rsidRPr="00186638" w:rsidRDefault="00F4401F" w:rsidP="00F4401F">
      <w:pPr>
        <w:spacing w:after="0" w:line="276" w:lineRule="auto"/>
        <w:jc w:val="both"/>
        <w:rPr>
          <w:rStyle w:val="a8"/>
          <w:rFonts w:ascii="Times New Roman" w:hAnsi="Times New Roman" w:cs="Times New Roman"/>
          <w:b/>
          <w:sz w:val="28"/>
          <w:szCs w:val="28"/>
        </w:rPr>
      </w:pPr>
      <w:r w:rsidRPr="00F4401F">
        <w:rPr>
          <w:rFonts w:ascii="Times New Roman" w:hAnsi="Times New Roman" w:cs="Times New Roman"/>
          <w:b/>
          <w:bCs/>
          <w:color w:val="000000"/>
          <w:sz w:val="28"/>
          <w:szCs w:val="28"/>
        </w:rPr>
        <w:t xml:space="preserve">Сайт Фонда – </w:t>
      </w:r>
      <w:r w:rsidR="00186638" w:rsidRPr="00186638">
        <w:rPr>
          <w:rStyle w:val="a8"/>
          <w:rFonts w:ascii="Times New Roman" w:hAnsi="Times New Roman" w:cs="Times New Roman"/>
          <w:b/>
          <w:sz w:val="28"/>
          <w:szCs w:val="28"/>
        </w:rPr>
        <w:t>http://</w:t>
      </w:r>
      <w:hyperlink r:id="rId8" w:history="1">
        <w:r w:rsidRPr="00186638">
          <w:rPr>
            <w:rStyle w:val="a8"/>
            <w:rFonts w:ascii="Times New Roman" w:hAnsi="Times New Roman" w:cs="Times New Roman"/>
            <w:b/>
            <w:bCs/>
            <w:sz w:val="28"/>
            <w:szCs w:val="28"/>
          </w:rPr>
          <w:t>www.frprf.ru</w:t>
        </w:r>
      </w:hyperlink>
      <w:r w:rsidR="00186638" w:rsidRPr="00186638">
        <w:rPr>
          <w:rStyle w:val="a8"/>
          <w:rFonts w:ascii="Times New Roman" w:hAnsi="Times New Roman" w:cs="Times New Roman"/>
          <w:b/>
          <w:sz w:val="28"/>
          <w:szCs w:val="28"/>
        </w:rPr>
        <w:t>/</w:t>
      </w:r>
      <w:r w:rsidRPr="00186638">
        <w:rPr>
          <w:rStyle w:val="a8"/>
          <w:rFonts w:ascii="Times New Roman" w:hAnsi="Times New Roman" w:cs="Times New Roman"/>
          <w:b/>
          <w:sz w:val="28"/>
          <w:szCs w:val="28"/>
        </w:rPr>
        <w:t>.</w:t>
      </w:r>
    </w:p>
    <w:p w14:paraId="284B7D52" w14:textId="77777777" w:rsidR="00186638" w:rsidRDefault="00186638" w:rsidP="00F4401F">
      <w:pPr>
        <w:spacing w:after="0" w:line="276" w:lineRule="auto"/>
        <w:jc w:val="both"/>
        <w:rPr>
          <w:rFonts w:ascii="Times New Roman" w:hAnsi="Times New Roman" w:cs="Times New Roman"/>
          <w:bCs/>
          <w:color w:val="000000"/>
          <w:sz w:val="28"/>
          <w:szCs w:val="28"/>
        </w:rPr>
      </w:pPr>
    </w:p>
    <w:p w14:paraId="13D95FDF" w14:textId="64BADCD4" w:rsidR="002C7A26" w:rsidRDefault="00F4401F" w:rsidP="00F4401F">
      <w:pPr>
        <w:spacing w:after="0" w:line="276" w:lineRule="auto"/>
        <w:jc w:val="both"/>
        <w:rPr>
          <w:rFonts w:ascii="Times New Roman" w:hAnsi="Times New Roman" w:cs="Times New Roman"/>
          <w:b/>
          <w:bCs/>
          <w:color w:val="000000"/>
          <w:sz w:val="28"/>
          <w:szCs w:val="28"/>
        </w:rPr>
      </w:pPr>
      <w:r w:rsidRPr="00F4401F">
        <w:rPr>
          <w:rFonts w:ascii="Times New Roman" w:hAnsi="Times New Roman" w:cs="Times New Roman"/>
          <w:b/>
          <w:bCs/>
          <w:color w:val="000000"/>
          <w:sz w:val="28"/>
          <w:szCs w:val="28"/>
        </w:rPr>
        <w:t xml:space="preserve">Сайт Фонда ВО – </w:t>
      </w:r>
      <w:hyperlink r:id="rId9" w:history="1">
        <w:r w:rsidRPr="00791568">
          <w:rPr>
            <w:rStyle w:val="a8"/>
            <w:rFonts w:ascii="Times New Roman" w:hAnsi="Times New Roman" w:cs="Times New Roman"/>
            <w:b/>
            <w:bCs/>
            <w:sz w:val="28"/>
            <w:szCs w:val="28"/>
          </w:rPr>
          <w:t>http://rfrp36.ru/</w:t>
        </w:r>
      </w:hyperlink>
      <w:r w:rsidRPr="00186638">
        <w:rPr>
          <w:rStyle w:val="a8"/>
          <w:b/>
          <w:u w:val="none"/>
        </w:rPr>
        <w:t>.</w:t>
      </w:r>
    </w:p>
    <w:p w14:paraId="56075BB7" w14:textId="77777777" w:rsidR="00A550B1" w:rsidRDefault="00A550B1" w:rsidP="00F4401F">
      <w:pPr>
        <w:spacing w:after="0" w:line="276" w:lineRule="auto"/>
        <w:jc w:val="both"/>
        <w:rPr>
          <w:rFonts w:ascii="Times New Roman" w:hAnsi="Times New Roman" w:cs="Times New Roman"/>
          <w:b/>
          <w:bCs/>
          <w:color w:val="000000"/>
          <w:sz w:val="28"/>
          <w:szCs w:val="28"/>
        </w:rPr>
      </w:pPr>
    </w:p>
    <w:p w14:paraId="6C2DB259" w14:textId="77777777" w:rsidR="00A550B1" w:rsidRDefault="00A550B1" w:rsidP="00F4401F">
      <w:pPr>
        <w:spacing w:after="0" w:line="276" w:lineRule="auto"/>
        <w:jc w:val="both"/>
        <w:rPr>
          <w:rFonts w:ascii="Times New Roman" w:hAnsi="Times New Roman" w:cs="Times New Roman"/>
          <w:bCs/>
          <w:color w:val="000000"/>
          <w:sz w:val="28"/>
          <w:szCs w:val="28"/>
        </w:rPr>
      </w:pPr>
      <w:r w:rsidRPr="00A550B1">
        <w:rPr>
          <w:rFonts w:ascii="Times New Roman" w:hAnsi="Times New Roman" w:cs="Times New Roman"/>
          <w:b/>
          <w:bCs/>
          <w:color w:val="000000"/>
          <w:sz w:val="28"/>
          <w:szCs w:val="28"/>
        </w:rPr>
        <w:t xml:space="preserve">Соглашение – </w:t>
      </w:r>
      <w:r w:rsidRPr="00A550B1">
        <w:rPr>
          <w:rFonts w:ascii="Times New Roman" w:hAnsi="Times New Roman" w:cs="Times New Roman"/>
          <w:bCs/>
          <w:color w:val="000000"/>
          <w:sz w:val="28"/>
          <w:szCs w:val="28"/>
        </w:rPr>
        <w:t>соглашение о сотрудничестве между субъектом 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w:t>
      </w:r>
      <w:r w:rsidRPr="00A550B1">
        <w:t xml:space="preserve"> </w:t>
      </w:r>
      <w:r w:rsidRPr="00A550B1">
        <w:rPr>
          <w:rFonts w:ascii="Times New Roman" w:hAnsi="Times New Roman" w:cs="Times New Roman"/>
          <w:bCs/>
          <w:color w:val="000000"/>
          <w:sz w:val="28"/>
          <w:szCs w:val="28"/>
        </w:rPr>
        <w:t>Заявителя в Региональную программу, в соответствии с которым Заявителем приняты обязательства по повышению производительности труда не ниже, установленного Национальным проектом целевого показателя: не 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p>
    <w:p w14:paraId="572BB4A8" w14:textId="77777777" w:rsidR="00A550B1" w:rsidRDefault="00A550B1" w:rsidP="00F4401F">
      <w:pPr>
        <w:spacing w:after="0" w:line="276" w:lineRule="auto"/>
        <w:jc w:val="both"/>
        <w:rPr>
          <w:rFonts w:ascii="Times New Roman" w:hAnsi="Times New Roman" w:cs="Times New Roman"/>
          <w:bCs/>
          <w:color w:val="000000"/>
          <w:sz w:val="28"/>
          <w:szCs w:val="28"/>
        </w:rPr>
      </w:pPr>
    </w:p>
    <w:p w14:paraId="536034EE" w14:textId="77777777" w:rsidR="006A0D02" w:rsidRPr="006A0D02" w:rsidRDefault="00A550B1" w:rsidP="006A0D02">
      <w:pPr>
        <w:spacing w:after="0" w:line="276" w:lineRule="auto"/>
        <w:jc w:val="both"/>
        <w:rPr>
          <w:rFonts w:ascii="Times New Roman" w:hAnsi="Times New Roman" w:cs="Times New Roman"/>
          <w:bCs/>
          <w:color w:val="000000"/>
          <w:sz w:val="28"/>
          <w:szCs w:val="28"/>
        </w:rPr>
      </w:pPr>
      <w:r w:rsidRPr="00A550B1">
        <w:rPr>
          <w:rFonts w:ascii="Times New Roman" w:hAnsi="Times New Roman" w:cs="Times New Roman"/>
          <w:b/>
          <w:bCs/>
          <w:color w:val="000000"/>
          <w:sz w:val="28"/>
          <w:szCs w:val="28"/>
        </w:rPr>
        <w:t>Статус проекта «Ожидание финансирования»</w:t>
      </w:r>
      <w:r w:rsidRPr="00A550B1">
        <w:rPr>
          <w:rFonts w:ascii="Times New Roman" w:hAnsi="Times New Roman" w:cs="Times New Roman"/>
          <w:bCs/>
          <w:color w:val="000000"/>
          <w:sz w:val="28"/>
          <w:szCs w:val="28"/>
        </w:rPr>
        <w:t xml:space="preserve"> – </w:t>
      </w:r>
      <w:r w:rsidR="006A0D02" w:rsidRPr="006A0D02">
        <w:rPr>
          <w:rFonts w:ascii="Times New Roman" w:hAnsi="Times New Roman" w:cs="Times New Roman"/>
          <w:bCs/>
          <w:color w:val="000000"/>
          <w:sz w:val="28"/>
          <w:szCs w:val="28"/>
        </w:rPr>
        <w:t>присваивается проекту, который рассмотрен на Экспертном совете /Наблюдательном совете Фондов, и принято решение о предоставлении финансирования, но в течение установленного срока финансирование не предоставлено по причине отсутствия средств у Фондов.</w:t>
      </w:r>
    </w:p>
    <w:p w14:paraId="270FD12D" w14:textId="77777777" w:rsidR="00A550B1" w:rsidRDefault="00A550B1" w:rsidP="00A550B1">
      <w:pPr>
        <w:spacing w:after="0" w:line="276" w:lineRule="auto"/>
        <w:jc w:val="both"/>
        <w:rPr>
          <w:rFonts w:ascii="Times New Roman" w:hAnsi="Times New Roman" w:cs="Times New Roman"/>
          <w:bCs/>
          <w:color w:val="000000"/>
          <w:sz w:val="28"/>
          <w:szCs w:val="28"/>
        </w:rPr>
      </w:pPr>
    </w:p>
    <w:p w14:paraId="14392C5A" w14:textId="77777777" w:rsidR="00A550B1" w:rsidRPr="00A550B1" w:rsidRDefault="00A550B1" w:rsidP="00A550B1">
      <w:pPr>
        <w:spacing w:after="0" w:line="276" w:lineRule="auto"/>
        <w:jc w:val="both"/>
        <w:rPr>
          <w:rFonts w:ascii="Times New Roman" w:hAnsi="Times New Roman" w:cs="Times New Roman"/>
          <w:bCs/>
          <w:color w:val="000000"/>
          <w:sz w:val="28"/>
          <w:szCs w:val="28"/>
        </w:rPr>
      </w:pPr>
      <w:r w:rsidRPr="00A550B1">
        <w:rPr>
          <w:rFonts w:ascii="Times New Roman" w:hAnsi="Times New Roman" w:cs="Times New Roman"/>
          <w:b/>
          <w:bCs/>
          <w:color w:val="000000"/>
          <w:sz w:val="28"/>
          <w:szCs w:val="28"/>
        </w:rPr>
        <w:t>Статус проекта «Приостановлена работа по проекту»</w:t>
      </w:r>
      <w:r w:rsidRPr="00A550B1">
        <w:rPr>
          <w:rFonts w:ascii="Times New Roman" w:hAnsi="Times New Roman" w:cs="Times New Roman"/>
          <w:bCs/>
          <w:color w:val="000000"/>
          <w:sz w:val="28"/>
          <w:szCs w:val="28"/>
        </w:rPr>
        <w:t xml:space="preserve"> – присваивается проекту, по которому:</w:t>
      </w:r>
    </w:p>
    <w:p w14:paraId="7067275F" w14:textId="03F1A1E6" w:rsidR="00A550B1"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завершена комплексная экспертиза, проект рассмотрен на </w:t>
      </w:r>
      <w:proofErr w:type="gramStart"/>
      <w:r w:rsidR="00E430D6">
        <w:rPr>
          <w:rFonts w:ascii="Times New Roman" w:hAnsi="Times New Roman" w:cs="Times New Roman"/>
          <w:bCs/>
          <w:color w:val="000000"/>
          <w:sz w:val="28"/>
          <w:szCs w:val="28"/>
        </w:rPr>
        <w:t>Экспертном  совете</w:t>
      </w:r>
      <w:proofErr w:type="gramEnd"/>
      <w:r w:rsidR="006F6D22">
        <w:rPr>
          <w:rFonts w:ascii="Times New Roman" w:hAnsi="Times New Roman" w:cs="Times New Roman"/>
          <w:bCs/>
          <w:color w:val="000000"/>
          <w:sz w:val="28"/>
          <w:szCs w:val="28"/>
        </w:rPr>
        <w:t xml:space="preserve"> </w:t>
      </w:r>
      <w:r w:rsidR="00E430D6">
        <w:rPr>
          <w:rFonts w:ascii="Times New Roman" w:hAnsi="Times New Roman" w:cs="Times New Roman"/>
          <w:bCs/>
          <w:color w:val="000000"/>
          <w:sz w:val="28"/>
          <w:szCs w:val="28"/>
        </w:rPr>
        <w:t>/</w:t>
      </w:r>
      <w:r w:rsidR="006F6D22">
        <w:rPr>
          <w:rFonts w:ascii="Times New Roman" w:hAnsi="Times New Roman" w:cs="Times New Roman"/>
          <w:bCs/>
          <w:color w:val="000000"/>
          <w:sz w:val="28"/>
          <w:szCs w:val="28"/>
        </w:rPr>
        <w:t xml:space="preserve"> </w:t>
      </w:r>
      <w:r w:rsidRPr="00A0531E">
        <w:rPr>
          <w:rFonts w:ascii="Times New Roman" w:hAnsi="Times New Roman" w:cs="Times New Roman"/>
          <w:bCs/>
          <w:color w:val="000000"/>
          <w:sz w:val="28"/>
          <w:szCs w:val="28"/>
        </w:rPr>
        <w:t>Наблюдательном совете Фонда ВО и на Экспертном совете Фонда, и принято решение о предоставлении финансирования, но в течение установленного срока не заключен договор займа</w:t>
      </w:r>
      <w:r w:rsidR="00A0531E">
        <w:rPr>
          <w:rStyle w:val="ab"/>
          <w:rFonts w:ascii="Times New Roman" w:hAnsi="Times New Roman" w:cs="Times New Roman"/>
          <w:bCs/>
          <w:color w:val="000000"/>
          <w:sz w:val="28"/>
          <w:szCs w:val="28"/>
        </w:rPr>
        <w:footnoteReference w:id="1"/>
      </w:r>
      <w:r w:rsidRPr="00A0531E">
        <w:rPr>
          <w:rFonts w:ascii="Times New Roman" w:hAnsi="Times New Roman" w:cs="Times New Roman"/>
          <w:bCs/>
          <w:color w:val="000000"/>
          <w:sz w:val="28"/>
          <w:szCs w:val="28"/>
        </w:rPr>
        <w:t>;</w:t>
      </w:r>
    </w:p>
    <w:p w14:paraId="2CE95092" w14:textId="77777777" w:rsidR="00B01C15" w:rsidRPr="00FD3687" w:rsidRDefault="00B01C15" w:rsidP="00B01C15">
      <w:pPr>
        <w:pStyle w:val="a7"/>
        <w:numPr>
          <w:ilvl w:val="0"/>
          <w:numId w:val="3"/>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 Фонда ВО или на Экспертном совете Фонда, и принято решение об отложении принятия решения по проекту до получения дополнительной информации/устранения выявленных недостатков,</w:t>
      </w:r>
      <w:r w:rsidRPr="00FD3687">
        <w:rPr>
          <w:rFonts w:ascii="Times New Roman" w:eastAsia="Calibri" w:hAnsi="Times New Roman" w:cs="Times New Roman"/>
          <w:bCs/>
          <w:sz w:val="28"/>
          <w:szCs w:val="28"/>
        </w:rPr>
        <w:t xml:space="preserve"> но </w:t>
      </w:r>
      <w:r w:rsidRPr="00FD3687">
        <w:rPr>
          <w:rFonts w:ascii="Times New Roman" w:eastAsia="Calibri" w:hAnsi="Times New Roman" w:cs="Times New Roman"/>
          <w:sz w:val="28"/>
          <w:szCs w:val="28"/>
        </w:rPr>
        <w:t>в течение установленного срока</w:t>
      </w:r>
      <w:r w:rsidRPr="00FD3687">
        <w:rPr>
          <w:rFonts w:ascii="Times New Roman" w:eastAsia="Calibri" w:hAnsi="Times New Roman" w:cs="Times New Roman"/>
          <w:bCs/>
          <w:sz w:val="28"/>
          <w:szCs w:val="28"/>
        </w:rPr>
        <w:t xml:space="preserve"> решение не исполнено Заявителем;</w:t>
      </w:r>
      <w:r w:rsidRPr="00B01C15">
        <w:rPr>
          <w:rFonts w:ascii="Times New Roman" w:hAnsi="Times New Roman" w:cs="Times New Roman"/>
          <w:bCs/>
          <w:sz w:val="24"/>
          <w:szCs w:val="24"/>
          <w:vertAlign w:val="superscript"/>
        </w:rPr>
        <w:footnoteReference w:id="2"/>
      </w:r>
    </w:p>
    <w:p w14:paraId="01AC3E6C" w14:textId="5304D1E7" w:rsidR="00A550B1" w:rsidRPr="00A0531E"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на этапе комплексной экспертизы или по ее завершению до вынесения проекта на </w:t>
      </w:r>
      <w:r w:rsidR="00A0531E">
        <w:rPr>
          <w:rFonts w:ascii="Times New Roman" w:hAnsi="Times New Roman" w:cs="Times New Roman"/>
          <w:bCs/>
          <w:color w:val="000000"/>
          <w:sz w:val="28"/>
          <w:szCs w:val="28"/>
        </w:rPr>
        <w:t>Экспертный совет Фонда ВО</w:t>
      </w:r>
      <w:r w:rsidRPr="00A0531E">
        <w:rPr>
          <w:rFonts w:ascii="Times New Roman" w:hAnsi="Times New Roman" w:cs="Times New Roman"/>
          <w:bCs/>
          <w:color w:val="000000"/>
          <w:sz w:val="28"/>
          <w:szCs w:val="28"/>
        </w:rPr>
        <w:t xml:space="preserve">/ Экспертный совет Фонда Заявителем не устранены недостатки, не представлены затребованные </w:t>
      </w:r>
      <w:r w:rsidRPr="00A0531E">
        <w:rPr>
          <w:rFonts w:ascii="Times New Roman" w:hAnsi="Times New Roman" w:cs="Times New Roman"/>
          <w:bCs/>
          <w:color w:val="000000"/>
          <w:sz w:val="28"/>
          <w:szCs w:val="28"/>
        </w:rPr>
        <w:lastRenderedPageBreak/>
        <w:t xml:space="preserve">документы, не актуализировалась информация </w:t>
      </w:r>
      <w:r w:rsidR="00A0531E">
        <w:rPr>
          <w:rFonts w:ascii="Times New Roman" w:hAnsi="Times New Roman" w:cs="Times New Roman"/>
          <w:bCs/>
          <w:color w:val="000000"/>
          <w:sz w:val="28"/>
          <w:szCs w:val="28"/>
        </w:rPr>
        <w:t>в течение установленного срока</w:t>
      </w:r>
      <w:r w:rsidR="00A0531E">
        <w:rPr>
          <w:rStyle w:val="ab"/>
          <w:rFonts w:ascii="Times New Roman" w:hAnsi="Times New Roman" w:cs="Times New Roman"/>
          <w:bCs/>
          <w:color w:val="000000"/>
          <w:sz w:val="28"/>
          <w:szCs w:val="28"/>
        </w:rPr>
        <w:footnoteReference w:id="3"/>
      </w:r>
      <w:r w:rsidR="00A0531E">
        <w:rPr>
          <w:rFonts w:ascii="Times New Roman" w:hAnsi="Times New Roman" w:cs="Times New Roman"/>
          <w:bCs/>
          <w:color w:val="000000"/>
          <w:sz w:val="28"/>
          <w:szCs w:val="28"/>
        </w:rPr>
        <w:t>;</w:t>
      </w:r>
    </w:p>
    <w:p w14:paraId="735664FA" w14:textId="7B7C1824" w:rsidR="00A550B1" w:rsidRPr="00A0531E"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Заявка отозвана Заявителем до завершения процедуры комплексной экспертизы и отбора проектов. </w:t>
      </w:r>
    </w:p>
    <w:p w14:paraId="7C41FC90" w14:textId="77777777" w:rsidR="00F4401F" w:rsidRPr="00A550B1" w:rsidRDefault="00F4401F" w:rsidP="00F4401F">
      <w:pPr>
        <w:spacing w:after="0" w:line="276" w:lineRule="auto"/>
        <w:jc w:val="both"/>
        <w:rPr>
          <w:rFonts w:ascii="Times New Roman" w:hAnsi="Times New Roman" w:cs="Times New Roman"/>
          <w:bCs/>
          <w:color w:val="000000"/>
          <w:sz w:val="28"/>
          <w:szCs w:val="28"/>
        </w:rPr>
      </w:pPr>
    </w:p>
    <w:p w14:paraId="54D854EA" w14:textId="77777777" w:rsidR="00A0531E" w:rsidRPr="00A0531E" w:rsidRDefault="00A0531E" w:rsidP="00A0531E">
      <w:pPr>
        <w:spacing w:after="0" w:line="276" w:lineRule="auto"/>
        <w:jc w:val="both"/>
        <w:rPr>
          <w:rFonts w:ascii="Times New Roman" w:hAnsi="Times New Roman" w:cs="Times New Roman"/>
          <w:color w:val="000000"/>
          <w:sz w:val="28"/>
          <w:szCs w:val="28"/>
        </w:rPr>
      </w:pPr>
      <w:r w:rsidRPr="00A0531E">
        <w:rPr>
          <w:rFonts w:ascii="Times New Roman" w:hAnsi="Times New Roman" w:cs="Times New Roman"/>
          <w:b/>
          <w:color w:val="000000"/>
          <w:sz w:val="28"/>
          <w:szCs w:val="28"/>
        </w:rPr>
        <w:t>Статус проекта «Прекращена работа по проекту»</w:t>
      </w:r>
      <w:r w:rsidRPr="00A0531E">
        <w:rPr>
          <w:rFonts w:ascii="Times New Roman" w:hAnsi="Times New Roman" w:cs="Times New Roman"/>
          <w:color w:val="000000"/>
          <w:sz w:val="28"/>
          <w:szCs w:val="28"/>
        </w:rPr>
        <w:t xml:space="preserve"> - присваивается проекту, по которому:</w:t>
      </w:r>
    </w:p>
    <w:p w14:paraId="0A3E7824" w14:textId="23BACDF3" w:rsidR="00A0531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на этапе экспертизы и отбора проектов выявлены замечания, которые носят критический характер и не могут быть устранены;</w:t>
      </w:r>
    </w:p>
    <w:p w14:paraId="1993BC78" w14:textId="439E30F3" w:rsidR="00A0531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14:paraId="74DE523F" w14:textId="1ACEB7A5" w:rsidR="00B572C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статус «Приостановлена работа по проекту» присвоен более 4 (Четырех) месяцев.</w:t>
      </w:r>
    </w:p>
    <w:p w14:paraId="70A47754" w14:textId="77777777" w:rsidR="00A0531E" w:rsidRPr="007E69F3" w:rsidRDefault="00A0531E" w:rsidP="00B12662">
      <w:pPr>
        <w:spacing w:after="0" w:line="276" w:lineRule="auto"/>
        <w:jc w:val="both"/>
        <w:rPr>
          <w:rFonts w:ascii="Times New Roman" w:hAnsi="Times New Roman" w:cs="Times New Roman"/>
          <w:color w:val="000000"/>
          <w:sz w:val="28"/>
          <w:szCs w:val="28"/>
        </w:rPr>
      </w:pPr>
    </w:p>
    <w:p w14:paraId="1A7904EC" w14:textId="77777777" w:rsidR="00764DFD" w:rsidRPr="00764DFD"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Сертификат ФЦК</w:t>
      </w:r>
      <w:r w:rsidRPr="00764DFD">
        <w:rPr>
          <w:rFonts w:ascii="Times New Roman" w:hAnsi="Times New Roman" w:cs="Times New Roman"/>
          <w:color w:val="000000"/>
          <w:sz w:val="28"/>
          <w:szCs w:val="28"/>
        </w:rPr>
        <w:t xml:space="preserve"> –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14:paraId="072AEF99" w14:textId="77777777" w:rsidR="00764DFD" w:rsidRDefault="00764DFD" w:rsidP="00764DFD">
      <w:pPr>
        <w:spacing w:after="0" w:line="276" w:lineRule="auto"/>
        <w:ind w:firstLine="709"/>
        <w:jc w:val="both"/>
        <w:rPr>
          <w:rFonts w:ascii="Times New Roman" w:hAnsi="Times New Roman" w:cs="Times New Roman"/>
          <w:color w:val="000000"/>
          <w:sz w:val="28"/>
          <w:szCs w:val="28"/>
        </w:rPr>
      </w:pPr>
    </w:p>
    <w:p w14:paraId="2FBE977E" w14:textId="30D27F30" w:rsidR="00764DFD" w:rsidRPr="00764DFD"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Субъект деятельности в сфере промышленности</w:t>
      </w:r>
      <w:r w:rsidRPr="00764DFD">
        <w:rPr>
          <w:rFonts w:ascii="Times New Roman" w:hAnsi="Times New Roman" w:cs="Times New Roman"/>
          <w:color w:val="000000"/>
          <w:sz w:val="28"/>
          <w:szCs w:val="28"/>
        </w:rPr>
        <w:t xml:space="preserve"> – российское юридическое лицо, осуществляющее деятельность в сфере промышленности на территории </w:t>
      </w:r>
      <w:r>
        <w:rPr>
          <w:rFonts w:ascii="Times New Roman" w:hAnsi="Times New Roman" w:cs="Times New Roman"/>
          <w:color w:val="000000"/>
          <w:sz w:val="28"/>
          <w:szCs w:val="28"/>
        </w:rPr>
        <w:t>Воронежской области</w:t>
      </w:r>
      <w:r w:rsidR="00F44A9A">
        <w:rPr>
          <w:rFonts w:ascii="Times New Roman" w:hAnsi="Times New Roman" w:cs="Times New Roman"/>
          <w:color w:val="000000"/>
          <w:sz w:val="28"/>
          <w:szCs w:val="28"/>
        </w:rPr>
        <w:t>.</w:t>
      </w:r>
    </w:p>
    <w:p w14:paraId="65FF3881" w14:textId="77777777" w:rsidR="00764DFD" w:rsidRDefault="00764DFD" w:rsidP="00764DFD">
      <w:pPr>
        <w:spacing w:after="0" w:line="276" w:lineRule="auto"/>
        <w:jc w:val="both"/>
        <w:rPr>
          <w:rFonts w:ascii="Times New Roman" w:hAnsi="Times New Roman" w:cs="Times New Roman"/>
          <w:color w:val="000000"/>
          <w:sz w:val="28"/>
          <w:szCs w:val="28"/>
        </w:rPr>
      </w:pPr>
    </w:p>
    <w:p w14:paraId="1B659754" w14:textId="3DC69ABC" w:rsidR="00A7354B"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Технологическое перевооружение и модернизация</w:t>
      </w:r>
      <w:r w:rsidRPr="00764DFD">
        <w:rPr>
          <w:rFonts w:ascii="Times New Roman" w:hAnsi="Times New Roman" w:cs="Times New Roman"/>
          <w:color w:val="000000"/>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08BF8228" w14:textId="77777777" w:rsidR="00764DFD" w:rsidRDefault="00764DFD" w:rsidP="00A7354B">
      <w:pPr>
        <w:spacing w:after="0" w:line="276" w:lineRule="auto"/>
        <w:ind w:firstLine="709"/>
        <w:jc w:val="both"/>
        <w:rPr>
          <w:rFonts w:ascii="Times New Roman" w:hAnsi="Times New Roman" w:cs="Times New Roman"/>
          <w:color w:val="000000"/>
          <w:sz w:val="28"/>
          <w:szCs w:val="28"/>
        </w:rPr>
      </w:pPr>
    </w:p>
    <w:p w14:paraId="236B24D8" w14:textId="2A0825CF" w:rsidR="002C7A26" w:rsidRDefault="002C7A26"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Фонд </w:t>
      </w:r>
      <w:r w:rsidRPr="007E69F3">
        <w:rPr>
          <w:rFonts w:ascii="Times New Roman" w:hAnsi="Times New Roman" w:cs="Times New Roman"/>
          <w:color w:val="000000"/>
          <w:sz w:val="28"/>
          <w:szCs w:val="28"/>
        </w:rPr>
        <w:t xml:space="preserve">– </w:t>
      </w:r>
      <w:r w:rsidR="00764DFD" w:rsidRPr="00764DFD">
        <w:rPr>
          <w:rFonts w:ascii="Times New Roman" w:hAnsi="Times New Roman" w:cs="Times New Roman"/>
          <w:color w:val="000000"/>
          <w:sz w:val="28"/>
          <w:szCs w:val="28"/>
        </w:rPr>
        <w:t xml:space="preserve">Федеральное государственное автономное учреждение </w:t>
      </w:r>
      <w:r w:rsidR="00615547">
        <w:rPr>
          <w:rFonts w:ascii="Times New Roman" w:hAnsi="Times New Roman" w:cs="Times New Roman"/>
          <w:color w:val="000000"/>
          <w:sz w:val="28"/>
          <w:szCs w:val="28"/>
        </w:rPr>
        <w:t>«</w:t>
      </w:r>
      <w:r w:rsidR="00764DFD" w:rsidRPr="00764DFD">
        <w:rPr>
          <w:rFonts w:ascii="Times New Roman" w:hAnsi="Times New Roman" w:cs="Times New Roman"/>
          <w:color w:val="000000"/>
          <w:sz w:val="28"/>
          <w:szCs w:val="28"/>
        </w:rPr>
        <w:t>Российский фонд технологического развития</w:t>
      </w:r>
      <w:r w:rsidR="00615547">
        <w:rPr>
          <w:rFonts w:ascii="Times New Roman" w:hAnsi="Times New Roman" w:cs="Times New Roman"/>
          <w:color w:val="000000"/>
          <w:sz w:val="28"/>
          <w:szCs w:val="28"/>
        </w:rPr>
        <w:t>»</w:t>
      </w:r>
      <w:r w:rsidR="00764DFD" w:rsidRPr="00764DFD">
        <w:rPr>
          <w:rFonts w:ascii="Times New Roman" w:hAnsi="Times New Roman" w:cs="Times New Roman"/>
          <w:color w:val="000000"/>
          <w:sz w:val="28"/>
          <w:szCs w:val="28"/>
        </w:rPr>
        <w:t xml:space="preserve"> (Фонд развития промышленности).</w:t>
      </w:r>
    </w:p>
    <w:p w14:paraId="49DD2B01" w14:textId="77777777" w:rsidR="00764DFD" w:rsidRDefault="00764DFD" w:rsidP="00B12662">
      <w:pPr>
        <w:spacing w:after="0" w:line="276" w:lineRule="auto"/>
        <w:jc w:val="both"/>
        <w:rPr>
          <w:rFonts w:ascii="Times New Roman" w:hAnsi="Times New Roman" w:cs="Times New Roman"/>
          <w:color w:val="000000"/>
          <w:sz w:val="28"/>
          <w:szCs w:val="28"/>
        </w:rPr>
      </w:pPr>
    </w:p>
    <w:p w14:paraId="44C7B3A8" w14:textId="55CDDAD7" w:rsidR="00764DFD" w:rsidRPr="007E69F3" w:rsidRDefault="00764DFD" w:rsidP="00B12662">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Фонд</w:t>
      </w:r>
      <w:r>
        <w:rPr>
          <w:rFonts w:ascii="Times New Roman" w:hAnsi="Times New Roman" w:cs="Times New Roman"/>
          <w:color w:val="000000"/>
          <w:sz w:val="28"/>
          <w:szCs w:val="28"/>
        </w:rPr>
        <w:t xml:space="preserve"> </w:t>
      </w:r>
      <w:r w:rsidRPr="00764DFD">
        <w:rPr>
          <w:rFonts w:ascii="Times New Roman" w:hAnsi="Times New Roman" w:cs="Times New Roman"/>
          <w:b/>
          <w:color w:val="000000"/>
          <w:sz w:val="28"/>
          <w:szCs w:val="28"/>
        </w:rPr>
        <w:t>ВО</w:t>
      </w:r>
      <w:r w:rsidRPr="00764DF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Автономное учреждение «Региональный фонд развития промышленности Воронежской области</w:t>
      </w:r>
      <w:r w:rsidRPr="00764D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АУ «РФРП ВО»</w:t>
      </w:r>
      <w:r w:rsidRPr="00764DFD">
        <w:rPr>
          <w:rFonts w:ascii="Times New Roman" w:hAnsi="Times New Roman" w:cs="Times New Roman"/>
          <w:color w:val="000000"/>
          <w:sz w:val="28"/>
          <w:szCs w:val="28"/>
        </w:rPr>
        <w:t>).</w:t>
      </w:r>
    </w:p>
    <w:p w14:paraId="60713634" w14:textId="77777777" w:rsidR="00A7354B" w:rsidRPr="007E69F3" w:rsidRDefault="00A7354B" w:rsidP="00B12662">
      <w:pPr>
        <w:spacing w:after="0" w:line="276" w:lineRule="auto"/>
        <w:jc w:val="both"/>
        <w:rPr>
          <w:rFonts w:ascii="Times New Roman" w:hAnsi="Times New Roman" w:cs="Times New Roman"/>
          <w:color w:val="000000"/>
          <w:sz w:val="28"/>
          <w:szCs w:val="28"/>
        </w:rPr>
      </w:pPr>
    </w:p>
    <w:p w14:paraId="5D0432E7" w14:textId="0FEE73CD" w:rsidR="00764DFD" w:rsidRDefault="00764DFD" w:rsidP="00B12662">
      <w:pPr>
        <w:spacing w:after="0" w:line="276" w:lineRule="auto"/>
        <w:jc w:val="both"/>
        <w:rPr>
          <w:rFonts w:ascii="Times New Roman" w:hAnsi="Times New Roman" w:cs="Times New Roman"/>
          <w:bCs/>
          <w:color w:val="000000"/>
          <w:sz w:val="28"/>
          <w:szCs w:val="28"/>
        </w:rPr>
      </w:pPr>
      <w:r w:rsidRPr="00764DFD">
        <w:rPr>
          <w:rFonts w:ascii="Times New Roman" w:hAnsi="Times New Roman" w:cs="Times New Roman"/>
          <w:b/>
          <w:bCs/>
          <w:color w:val="000000"/>
          <w:sz w:val="28"/>
          <w:szCs w:val="28"/>
        </w:rPr>
        <w:lastRenderedPageBreak/>
        <w:t xml:space="preserve">ФЦК – </w:t>
      </w:r>
      <w:r w:rsidRPr="00764DFD">
        <w:rPr>
          <w:rFonts w:ascii="Times New Roman" w:hAnsi="Times New Roman" w:cs="Times New Roman"/>
          <w:bCs/>
          <w:color w:val="000000"/>
          <w:sz w:val="28"/>
          <w:szCs w:val="28"/>
        </w:rPr>
        <w:t>Автономная некоммерческая организация «Федеральный центр компетенций в сфере производительности труда».</w:t>
      </w:r>
    </w:p>
    <w:p w14:paraId="55514CA3" w14:textId="77777777" w:rsidR="00764DFD" w:rsidRDefault="00764DFD" w:rsidP="00B12662">
      <w:pPr>
        <w:spacing w:after="0" w:line="276" w:lineRule="auto"/>
        <w:jc w:val="both"/>
        <w:rPr>
          <w:rFonts w:ascii="Times New Roman" w:hAnsi="Times New Roman" w:cs="Times New Roman"/>
          <w:bCs/>
          <w:color w:val="000000"/>
          <w:sz w:val="28"/>
          <w:szCs w:val="28"/>
        </w:rPr>
      </w:pPr>
    </w:p>
    <w:p w14:paraId="6900ABE8" w14:textId="77777777" w:rsidR="00186638" w:rsidRPr="00186638" w:rsidRDefault="00186638" w:rsidP="00186638">
      <w:pPr>
        <w:spacing w:after="0" w:line="276" w:lineRule="auto"/>
        <w:jc w:val="both"/>
        <w:rPr>
          <w:rFonts w:ascii="Times New Roman" w:hAnsi="Times New Roman" w:cs="Times New Roman"/>
          <w:bCs/>
          <w:color w:val="000000"/>
          <w:sz w:val="28"/>
          <w:szCs w:val="28"/>
        </w:rPr>
      </w:pPr>
      <w:r w:rsidRPr="00186638">
        <w:rPr>
          <w:rFonts w:ascii="Times New Roman" w:hAnsi="Times New Roman" w:cs="Times New Roman"/>
          <w:b/>
          <w:bCs/>
          <w:color w:val="000000"/>
          <w:sz w:val="28"/>
          <w:szCs w:val="28"/>
        </w:rPr>
        <w:t>Экспертный совет Фонда</w:t>
      </w:r>
      <w:r w:rsidRPr="00186638">
        <w:rPr>
          <w:rFonts w:ascii="Times New Roman" w:hAnsi="Times New Roman" w:cs="Times New Roman"/>
          <w:bCs/>
          <w:color w:val="000000"/>
          <w:sz w:val="28"/>
          <w:szCs w:val="28"/>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14:paraId="128B74F2" w14:textId="77777777" w:rsidR="00186638" w:rsidRDefault="00186638" w:rsidP="00186638">
      <w:pPr>
        <w:spacing w:after="0" w:line="276" w:lineRule="auto"/>
        <w:jc w:val="both"/>
        <w:rPr>
          <w:rFonts w:ascii="Times New Roman" w:hAnsi="Times New Roman" w:cs="Times New Roman"/>
          <w:bCs/>
          <w:color w:val="000000"/>
          <w:sz w:val="28"/>
          <w:szCs w:val="28"/>
        </w:rPr>
      </w:pPr>
    </w:p>
    <w:p w14:paraId="72394A85" w14:textId="3E5D623A" w:rsidR="002C7A26" w:rsidRDefault="00186638" w:rsidP="00B12662">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b/>
          <w:bCs/>
          <w:color w:val="000000"/>
          <w:sz w:val="28"/>
          <w:szCs w:val="28"/>
        </w:rPr>
        <w:t>Экспертный совет Фонда ВО</w:t>
      </w:r>
      <w:r w:rsidRPr="00186638">
        <w:rPr>
          <w:rFonts w:ascii="Times New Roman" w:hAnsi="Times New Roman" w:cs="Times New Roman"/>
          <w:bCs/>
          <w:color w:val="000000"/>
          <w:sz w:val="28"/>
          <w:szCs w:val="28"/>
        </w:rPr>
        <w:t xml:space="preserve"> – коллегиальный орган управления Фонда ВО, к компетенции которого относится принятие решения о предоставлении финансовой поддержки по проектам, определение объема финансовой поддержки отобранных проектов.</w:t>
      </w:r>
    </w:p>
    <w:p w14:paraId="029EE266" w14:textId="77777777" w:rsidR="00186638" w:rsidRDefault="00186638" w:rsidP="00B12662">
      <w:pPr>
        <w:spacing w:after="0" w:line="276" w:lineRule="auto"/>
        <w:jc w:val="both"/>
        <w:rPr>
          <w:rFonts w:ascii="Times New Roman" w:hAnsi="Times New Roman" w:cs="Times New Roman"/>
          <w:color w:val="000000"/>
          <w:sz w:val="28"/>
          <w:szCs w:val="28"/>
        </w:rPr>
      </w:pPr>
    </w:p>
    <w:p w14:paraId="24600FA4" w14:textId="48EAF0B0" w:rsidR="00186638" w:rsidRPr="007E69F3" w:rsidRDefault="00186638" w:rsidP="00B12662">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Иные понятия, используемые в настоящем Регламенте, употребляются в значениях, установленных действующим законодательством Российской Федерации.</w:t>
      </w:r>
    </w:p>
    <w:p w14:paraId="35B15886" w14:textId="77777777" w:rsidR="00164259" w:rsidRPr="007E69F3" w:rsidRDefault="00A7354B" w:rsidP="004A32CD">
      <w:pPr>
        <w:pStyle w:val="1"/>
        <w:spacing w:after="480" w:line="240" w:lineRule="auto"/>
        <w:rPr>
          <w:rFonts w:ascii="Times New Roman" w:hAnsi="Times New Roman" w:cs="Times New Roman"/>
          <w:b w:val="0"/>
          <w:bCs w:val="0"/>
          <w:color w:val="365F91"/>
        </w:rPr>
      </w:pPr>
      <w:bookmarkStart w:id="7" w:name="_Toc52375416"/>
      <w:r w:rsidRPr="007E69F3">
        <w:rPr>
          <w:rFonts w:ascii="Times New Roman" w:hAnsi="Times New Roman" w:cs="Times New Roman"/>
          <w:bCs w:val="0"/>
          <w:color w:val="365F91"/>
        </w:rPr>
        <w:t xml:space="preserve">3. </w:t>
      </w:r>
      <w:bookmarkStart w:id="8" w:name="Условия"/>
      <w:r w:rsidRPr="007E69F3">
        <w:rPr>
          <w:rFonts w:ascii="Times New Roman" w:hAnsi="Times New Roman" w:cs="Times New Roman"/>
          <w:bCs w:val="0"/>
          <w:color w:val="365F91"/>
        </w:rPr>
        <w:t>Условия программы</w:t>
      </w:r>
      <w:bookmarkEnd w:id="7"/>
      <w:bookmarkEnd w:id="8"/>
    </w:p>
    <w:p w14:paraId="1076AED9" w14:textId="35793EC7" w:rsidR="00186638" w:rsidRDefault="00186638" w:rsidP="00186638">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 xml:space="preserve">В соответствии с программой «Повышение производительности труда» Фондом </w:t>
      </w:r>
      <w:r>
        <w:rPr>
          <w:rFonts w:ascii="Times New Roman" w:hAnsi="Times New Roman" w:cs="Times New Roman"/>
          <w:color w:val="000000"/>
          <w:sz w:val="28"/>
          <w:szCs w:val="28"/>
        </w:rPr>
        <w:t>и Фондом ВО</w:t>
      </w:r>
      <w:r w:rsidRPr="00186638">
        <w:rPr>
          <w:rFonts w:ascii="Times New Roman" w:hAnsi="Times New Roman" w:cs="Times New Roman"/>
          <w:color w:val="000000"/>
          <w:sz w:val="28"/>
          <w:szCs w:val="28"/>
        </w:rPr>
        <w:t xml:space="preserve"> производится заемное </w:t>
      </w:r>
      <w:proofErr w:type="spellStart"/>
      <w:r w:rsidRPr="00186638">
        <w:rPr>
          <w:rFonts w:ascii="Times New Roman" w:hAnsi="Times New Roman" w:cs="Times New Roman"/>
          <w:color w:val="000000"/>
          <w:sz w:val="28"/>
          <w:szCs w:val="28"/>
        </w:rPr>
        <w:t>софинансирование</w:t>
      </w:r>
      <w:proofErr w:type="spellEnd"/>
      <w:r w:rsidRPr="00186638">
        <w:rPr>
          <w:rFonts w:ascii="Times New Roman" w:hAnsi="Times New Roman" w:cs="Times New Roman"/>
          <w:color w:val="000000"/>
          <w:sz w:val="28"/>
          <w:szCs w:val="28"/>
        </w:rPr>
        <w:t xml:space="preserve">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w:t>
      </w:r>
    </w:p>
    <w:p w14:paraId="774A0D37" w14:textId="77777777" w:rsidR="00EB12B8" w:rsidRPr="00186638" w:rsidRDefault="00EB12B8" w:rsidP="00186638">
      <w:pPr>
        <w:spacing w:after="0" w:line="276" w:lineRule="auto"/>
        <w:jc w:val="both"/>
        <w:rPr>
          <w:rFonts w:ascii="Times New Roman" w:hAnsi="Times New Roman" w:cs="Times New Roman"/>
          <w:color w:val="000000"/>
          <w:sz w:val="28"/>
          <w:szCs w:val="28"/>
        </w:rPr>
      </w:pPr>
    </w:p>
    <w:p w14:paraId="341E641E" w14:textId="1CA4FBF9" w:rsidR="00186638" w:rsidRDefault="00186638" w:rsidP="00186638">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3.1. Условия </w:t>
      </w:r>
      <w:proofErr w:type="spellStart"/>
      <w:r w:rsidRPr="00EB12B8">
        <w:rPr>
          <w:rFonts w:ascii="Times New Roman" w:hAnsi="Times New Roman" w:cs="Times New Roman"/>
          <w:color w:val="000000"/>
          <w:sz w:val="28"/>
          <w:szCs w:val="28"/>
        </w:rPr>
        <w:t>софинансирования</w:t>
      </w:r>
      <w:proofErr w:type="spellEnd"/>
      <w:r w:rsidRPr="00EB12B8">
        <w:rPr>
          <w:rFonts w:ascii="Times New Roman" w:hAnsi="Times New Roman" w:cs="Times New Roman"/>
          <w:color w:val="000000"/>
          <w:sz w:val="28"/>
          <w:szCs w:val="28"/>
        </w:rPr>
        <w:t xml:space="preserve"> и порядок принятия решения определяется внутренними </w:t>
      </w:r>
      <w:r w:rsidR="00BF24C4" w:rsidRPr="00EB12B8">
        <w:rPr>
          <w:rFonts w:ascii="Times New Roman" w:hAnsi="Times New Roman" w:cs="Times New Roman"/>
          <w:color w:val="000000"/>
          <w:sz w:val="28"/>
          <w:szCs w:val="28"/>
        </w:rPr>
        <w:t xml:space="preserve">правовыми </w:t>
      </w:r>
      <w:r w:rsidRPr="00EB12B8">
        <w:rPr>
          <w:rFonts w:ascii="Times New Roman" w:hAnsi="Times New Roman" w:cs="Times New Roman"/>
          <w:color w:val="000000"/>
          <w:sz w:val="28"/>
          <w:szCs w:val="28"/>
        </w:rPr>
        <w:t>актами, стандартами Фонда и стандартами Фонда ВО.</w:t>
      </w:r>
      <w:r w:rsidR="00303969">
        <w:rPr>
          <w:rFonts w:ascii="Times New Roman" w:hAnsi="Times New Roman" w:cs="Times New Roman"/>
          <w:color w:val="000000"/>
          <w:sz w:val="28"/>
          <w:szCs w:val="28"/>
        </w:rPr>
        <w:t xml:space="preserve"> </w:t>
      </w:r>
    </w:p>
    <w:p w14:paraId="7BD884D1" w14:textId="77777777" w:rsidR="00186638" w:rsidRPr="00186638" w:rsidRDefault="00186638" w:rsidP="00186638">
      <w:pPr>
        <w:spacing w:after="0" w:line="276" w:lineRule="auto"/>
        <w:jc w:val="both"/>
        <w:rPr>
          <w:rFonts w:ascii="Times New Roman" w:hAnsi="Times New Roman" w:cs="Times New Roman"/>
          <w:color w:val="000000"/>
          <w:sz w:val="28"/>
          <w:szCs w:val="28"/>
        </w:rPr>
      </w:pPr>
    </w:p>
    <w:p w14:paraId="0CF3AFF6" w14:textId="620CF7F9" w:rsidR="00186638" w:rsidRPr="00186638" w:rsidRDefault="00303969" w:rsidP="00186638">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В</w:t>
      </w:r>
      <w:r w:rsidR="00186638" w:rsidRPr="00186638">
        <w:rPr>
          <w:rFonts w:ascii="Times New Roman" w:hAnsi="Times New Roman" w:cs="Times New Roman"/>
          <w:color w:val="000000"/>
          <w:sz w:val="28"/>
          <w:szCs w:val="28"/>
        </w:rPr>
        <w:t xml:space="preserve"> рамках Программы «Повышение производительности труда» </w:t>
      </w:r>
      <w:r w:rsidR="007D7583">
        <w:rPr>
          <w:rFonts w:ascii="Times New Roman" w:hAnsi="Times New Roman" w:cs="Times New Roman"/>
          <w:color w:val="000000"/>
          <w:sz w:val="28"/>
          <w:szCs w:val="28"/>
        </w:rPr>
        <w:t xml:space="preserve">Фондами </w:t>
      </w:r>
      <w:r w:rsidR="00186638" w:rsidRPr="00186638">
        <w:rPr>
          <w:rFonts w:ascii="Times New Roman" w:hAnsi="Times New Roman" w:cs="Times New Roman"/>
          <w:color w:val="000000"/>
          <w:sz w:val="28"/>
          <w:szCs w:val="28"/>
        </w:rPr>
        <w:t>осуществляется совместное финансирование проектов, соответствующих следующим требованиям:</w:t>
      </w:r>
    </w:p>
    <w:p w14:paraId="7BB23AC5" w14:textId="6019F793"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срок займа – не более 5 лет;</w:t>
      </w:r>
    </w:p>
    <w:p w14:paraId="7F857F90" w14:textId="437DDDB4"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общий бюджет проекта – не менее 25 млн. рублей;</w:t>
      </w:r>
    </w:p>
    <w:p w14:paraId="3F7BBC03" w14:textId="30B31564"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общая сумма з</w:t>
      </w:r>
      <w:r w:rsidR="00394880">
        <w:rPr>
          <w:rFonts w:ascii="Times New Roman" w:hAnsi="Times New Roman" w:cs="Times New Roman"/>
          <w:color w:val="000000"/>
          <w:sz w:val="28"/>
          <w:szCs w:val="28"/>
        </w:rPr>
        <w:t>айма – от 20 до 100 млн. рублей</w:t>
      </w:r>
      <w:r w:rsidR="00394880">
        <w:rPr>
          <w:rStyle w:val="ab"/>
          <w:rFonts w:ascii="Times New Roman" w:hAnsi="Times New Roman" w:cs="Times New Roman"/>
          <w:color w:val="000000"/>
          <w:sz w:val="28"/>
          <w:szCs w:val="28"/>
        </w:rPr>
        <w:footnoteReference w:id="4"/>
      </w:r>
      <w:r w:rsidRPr="00186638">
        <w:rPr>
          <w:rFonts w:ascii="Times New Roman" w:hAnsi="Times New Roman" w:cs="Times New Roman"/>
          <w:color w:val="000000"/>
          <w:sz w:val="28"/>
          <w:szCs w:val="28"/>
        </w:rPr>
        <w:t>;</w:t>
      </w:r>
    </w:p>
    <w:p w14:paraId="5C73C8D3" w14:textId="5C06CD88"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6630CC">
        <w:rPr>
          <w:rFonts w:ascii="Times New Roman" w:hAnsi="Times New Roman" w:cs="Times New Roman"/>
          <w:color w:val="000000"/>
          <w:sz w:val="28"/>
          <w:szCs w:val="28"/>
        </w:rPr>
        <w:lastRenderedPageBreak/>
        <w:t>проект реализуется Заявителями в отраслях, указанных в Приложении №1</w:t>
      </w:r>
      <w:r w:rsidRPr="00186638">
        <w:rPr>
          <w:rFonts w:ascii="Times New Roman" w:hAnsi="Times New Roman" w:cs="Times New Roman"/>
          <w:color w:val="000000"/>
          <w:sz w:val="28"/>
          <w:szCs w:val="28"/>
        </w:rPr>
        <w:t xml:space="preserve"> к настоящему </w:t>
      </w:r>
      <w:r w:rsidR="00394880">
        <w:rPr>
          <w:rFonts w:ascii="Times New Roman" w:hAnsi="Times New Roman" w:cs="Times New Roman"/>
          <w:color w:val="000000"/>
          <w:sz w:val="28"/>
          <w:szCs w:val="28"/>
        </w:rPr>
        <w:t>Стандар</w:t>
      </w:r>
      <w:r w:rsidRPr="00186638">
        <w:rPr>
          <w:rFonts w:ascii="Times New Roman" w:hAnsi="Times New Roman" w:cs="Times New Roman"/>
          <w:color w:val="000000"/>
          <w:sz w:val="28"/>
          <w:szCs w:val="28"/>
        </w:rPr>
        <w:t>ту;</w:t>
      </w:r>
    </w:p>
    <w:p w14:paraId="60EC273C" w14:textId="5E6AB2D7"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 xml:space="preserve">наличие обязательств по </w:t>
      </w:r>
      <w:proofErr w:type="spellStart"/>
      <w:r w:rsidRPr="00186638">
        <w:rPr>
          <w:rFonts w:ascii="Times New Roman" w:hAnsi="Times New Roman" w:cs="Times New Roman"/>
          <w:color w:val="000000"/>
          <w:sz w:val="28"/>
          <w:szCs w:val="28"/>
        </w:rPr>
        <w:t>софинансированию</w:t>
      </w:r>
      <w:proofErr w:type="spellEnd"/>
      <w:r w:rsidRPr="00186638">
        <w:rPr>
          <w:rFonts w:ascii="Times New Roman" w:hAnsi="Times New Roman" w:cs="Times New Roman"/>
          <w:color w:val="000000"/>
          <w:sz w:val="28"/>
          <w:szCs w:val="28"/>
        </w:rPr>
        <w:t xml:space="preserve"> проекта со стороны Заявителя, частных инвесторов или за счет банковских кредитов в объеме не менее 20% общего бюджета проекта.</w:t>
      </w:r>
    </w:p>
    <w:p w14:paraId="0C07D405" w14:textId="77777777" w:rsidR="00394880" w:rsidRDefault="00394880" w:rsidP="00186638">
      <w:pPr>
        <w:spacing w:after="0" w:line="276" w:lineRule="auto"/>
        <w:jc w:val="both"/>
        <w:rPr>
          <w:rFonts w:ascii="Times New Roman" w:hAnsi="Times New Roman" w:cs="Times New Roman"/>
          <w:color w:val="000000"/>
          <w:sz w:val="28"/>
          <w:szCs w:val="28"/>
        </w:rPr>
      </w:pPr>
    </w:p>
    <w:p w14:paraId="45EE5BC1" w14:textId="6C335E96" w:rsidR="00394880" w:rsidRPr="006630CC" w:rsidRDefault="00186638" w:rsidP="00394880">
      <w:pPr>
        <w:spacing w:after="0" w:line="276" w:lineRule="auto"/>
        <w:jc w:val="both"/>
        <w:rPr>
          <w:rFonts w:ascii="Times New Roman" w:hAnsi="Times New Roman" w:cs="Times New Roman"/>
          <w:b/>
          <w:color w:val="FF0000"/>
          <w:sz w:val="28"/>
          <w:szCs w:val="28"/>
        </w:rPr>
      </w:pPr>
      <w:r w:rsidRPr="00186638">
        <w:rPr>
          <w:rFonts w:ascii="Times New Roman" w:hAnsi="Times New Roman" w:cs="Times New Roman"/>
          <w:color w:val="000000"/>
          <w:sz w:val="28"/>
          <w:szCs w:val="28"/>
        </w:rPr>
        <w:t>Минимальный и максимальный размер общей суммы займа Фондов определяется отдельным решением Наблюдательного совета Фонда</w:t>
      </w:r>
      <w:r w:rsidR="00394880">
        <w:rPr>
          <w:rFonts w:ascii="Times New Roman" w:hAnsi="Times New Roman" w:cs="Times New Roman"/>
          <w:color w:val="000000"/>
          <w:sz w:val="28"/>
          <w:szCs w:val="28"/>
        </w:rPr>
        <w:t>. Экспертный совет Фонда/Экспертный совет Фонда ВО</w:t>
      </w:r>
      <w:r w:rsidR="008F661C">
        <w:rPr>
          <w:rFonts w:ascii="Times New Roman" w:hAnsi="Times New Roman" w:cs="Times New Roman"/>
          <w:color w:val="000000"/>
          <w:sz w:val="28"/>
          <w:szCs w:val="28"/>
        </w:rPr>
        <w:t xml:space="preserve"> при принятии решения о </w:t>
      </w:r>
      <w:r w:rsidRPr="00186638">
        <w:rPr>
          <w:rFonts w:ascii="Times New Roman" w:hAnsi="Times New Roman" w:cs="Times New Roman"/>
          <w:color w:val="000000"/>
          <w:sz w:val="28"/>
          <w:szCs w:val="28"/>
        </w:rPr>
        <w:t>финансиро</w:t>
      </w:r>
      <w:r w:rsidR="00A64979">
        <w:rPr>
          <w:rFonts w:ascii="Times New Roman" w:hAnsi="Times New Roman" w:cs="Times New Roman"/>
          <w:color w:val="000000"/>
          <w:sz w:val="28"/>
          <w:szCs w:val="28"/>
        </w:rPr>
        <w:t xml:space="preserve">вании проекта определяют сумму </w:t>
      </w:r>
      <w:r w:rsidR="00394880" w:rsidRPr="00394880">
        <w:rPr>
          <w:rFonts w:ascii="Times New Roman" w:hAnsi="Times New Roman" w:cs="Times New Roman"/>
          <w:color w:val="000000"/>
          <w:sz w:val="28"/>
          <w:szCs w:val="28"/>
        </w:rPr>
        <w:t>и срок займа, исходя из особенностей проекта и финансового состояния Заявителя, но не более суммы, запрошенной Заявителем.</w:t>
      </w:r>
      <w:r w:rsidR="00394880">
        <w:rPr>
          <w:rFonts w:ascii="Times New Roman" w:hAnsi="Times New Roman" w:cs="Times New Roman"/>
          <w:color w:val="000000"/>
          <w:sz w:val="28"/>
          <w:szCs w:val="28"/>
        </w:rPr>
        <w:t xml:space="preserve"> </w:t>
      </w:r>
      <w:r w:rsidR="00A64979" w:rsidRPr="00A64979">
        <w:rPr>
          <w:rFonts w:ascii="Times New Roman" w:hAnsi="Times New Roman" w:cs="Times New Roman"/>
          <w:color w:val="000000"/>
          <w:sz w:val="28"/>
          <w:szCs w:val="28"/>
        </w:rPr>
        <w:t>Экспертный совет Фонда</w:t>
      </w:r>
      <w:r w:rsidR="00A00FB4">
        <w:rPr>
          <w:rFonts w:ascii="Times New Roman" w:hAnsi="Times New Roman" w:cs="Times New Roman"/>
          <w:color w:val="000000"/>
          <w:sz w:val="28"/>
          <w:szCs w:val="28"/>
        </w:rPr>
        <w:t xml:space="preserve"> </w:t>
      </w:r>
      <w:r w:rsidR="00C50410" w:rsidRPr="00A00FB4">
        <w:rPr>
          <w:rFonts w:ascii="Times New Roman" w:hAnsi="Times New Roman" w:cs="Times New Roman"/>
          <w:color w:val="000000"/>
          <w:sz w:val="28"/>
          <w:szCs w:val="28"/>
        </w:rPr>
        <w:t>определя</w:t>
      </w:r>
      <w:r w:rsidR="002C1682">
        <w:rPr>
          <w:rFonts w:ascii="Times New Roman" w:hAnsi="Times New Roman" w:cs="Times New Roman"/>
          <w:color w:val="000000"/>
          <w:sz w:val="28"/>
          <w:szCs w:val="28"/>
        </w:rPr>
        <w:t>е</w:t>
      </w:r>
      <w:r w:rsidR="00C50410" w:rsidRPr="00A00FB4">
        <w:rPr>
          <w:rFonts w:ascii="Times New Roman" w:hAnsi="Times New Roman" w:cs="Times New Roman"/>
          <w:color w:val="000000"/>
          <w:sz w:val="28"/>
          <w:szCs w:val="28"/>
        </w:rPr>
        <w:t xml:space="preserve">т </w:t>
      </w:r>
      <w:r w:rsidR="00A64979" w:rsidRPr="00A00FB4">
        <w:rPr>
          <w:rFonts w:ascii="Times New Roman" w:hAnsi="Times New Roman" w:cs="Times New Roman"/>
          <w:color w:val="000000"/>
          <w:sz w:val="28"/>
          <w:szCs w:val="28"/>
        </w:rPr>
        <w:t>порядок предоставления займа (транши).</w:t>
      </w:r>
      <w:r w:rsidR="00A00FB4">
        <w:rPr>
          <w:rFonts w:ascii="Times New Roman" w:hAnsi="Times New Roman" w:cs="Times New Roman"/>
          <w:color w:val="000000"/>
          <w:sz w:val="28"/>
          <w:szCs w:val="28"/>
        </w:rPr>
        <w:t xml:space="preserve"> </w:t>
      </w:r>
    </w:p>
    <w:p w14:paraId="398C8054" w14:textId="77777777" w:rsidR="00394880" w:rsidRDefault="00394880" w:rsidP="00394880">
      <w:pPr>
        <w:spacing w:after="0" w:line="276" w:lineRule="auto"/>
        <w:jc w:val="both"/>
        <w:rPr>
          <w:rFonts w:ascii="Times New Roman" w:hAnsi="Times New Roman" w:cs="Times New Roman"/>
          <w:color w:val="000000"/>
          <w:sz w:val="28"/>
          <w:szCs w:val="28"/>
        </w:rPr>
      </w:pPr>
    </w:p>
    <w:p w14:paraId="6442D95F" w14:textId="77777777" w:rsidR="00394880" w:rsidRPr="00394880" w:rsidRDefault="00394880" w:rsidP="00394880">
      <w:pPr>
        <w:spacing w:after="0" w:line="276" w:lineRule="auto"/>
        <w:jc w:val="both"/>
        <w:rPr>
          <w:rFonts w:ascii="Times New Roman" w:hAnsi="Times New Roman" w:cs="Times New Roman"/>
          <w:color w:val="000000"/>
          <w:sz w:val="28"/>
          <w:szCs w:val="28"/>
        </w:rPr>
      </w:pPr>
      <w:r w:rsidRPr="00394880">
        <w:rPr>
          <w:rFonts w:ascii="Times New Roman" w:hAnsi="Times New Roman" w:cs="Times New Roman"/>
          <w:color w:val="000000"/>
          <w:sz w:val="28"/>
          <w:szCs w:val="28"/>
        </w:rPr>
        <w:t xml:space="preserve">При расчете объема </w:t>
      </w:r>
      <w:proofErr w:type="spellStart"/>
      <w:r w:rsidRPr="00394880">
        <w:rPr>
          <w:rFonts w:ascii="Times New Roman" w:hAnsi="Times New Roman" w:cs="Times New Roman"/>
          <w:color w:val="000000"/>
          <w:sz w:val="28"/>
          <w:szCs w:val="28"/>
        </w:rPr>
        <w:t>софинансирования</w:t>
      </w:r>
      <w:proofErr w:type="spellEnd"/>
      <w:r w:rsidRPr="00394880">
        <w:rPr>
          <w:rFonts w:ascii="Times New Roman" w:hAnsi="Times New Roman" w:cs="Times New Roman"/>
          <w:color w:val="000000"/>
          <w:sz w:val="28"/>
          <w:szCs w:val="28"/>
        </w:rPr>
        <w:t xml:space="preserve"> проекта со стороны Заявителя, частных инвесторов или за счет банковских кредитов:</w:t>
      </w:r>
    </w:p>
    <w:p w14:paraId="7399FEAE" w14:textId="05926494" w:rsidR="00394880" w:rsidRPr="00880A46" w:rsidRDefault="00394880" w:rsidP="005F4212">
      <w:pPr>
        <w:pStyle w:val="a7"/>
        <w:numPr>
          <w:ilvl w:val="0"/>
          <w:numId w:val="6"/>
        </w:numPr>
        <w:spacing w:after="0" w:line="276" w:lineRule="auto"/>
        <w:jc w:val="both"/>
        <w:rPr>
          <w:rFonts w:ascii="Times New Roman" w:hAnsi="Times New Roman" w:cs="Times New Roman"/>
          <w:color w:val="000000"/>
          <w:sz w:val="28"/>
          <w:szCs w:val="28"/>
        </w:rPr>
      </w:pPr>
      <w:r w:rsidRPr="00880A46">
        <w:rPr>
          <w:rFonts w:ascii="Times New Roman" w:hAnsi="Times New Roman" w:cs="Times New Roman"/>
          <w:color w:val="000000"/>
          <w:sz w:val="28"/>
          <w:szCs w:val="28"/>
        </w:rPr>
        <w:t>могут быть учтены инвестиции, осуществленные в проект не ранее 2-х лет, предшествующих дате подачи Заявки, при условии документального подтверждения понесенных затрат, за исключением затрат на услуги по обучению персонала.</w:t>
      </w:r>
    </w:p>
    <w:p w14:paraId="78207AC6" w14:textId="335CA3AA" w:rsidR="00186638" w:rsidRDefault="00394880" w:rsidP="005F4212">
      <w:pPr>
        <w:pStyle w:val="a7"/>
        <w:numPr>
          <w:ilvl w:val="0"/>
          <w:numId w:val="6"/>
        </w:numPr>
        <w:spacing w:after="0" w:line="276" w:lineRule="auto"/>
        <w:jc w:val="both"/>
        <w:rPr>
          <w:rFonts w:ascii="Times New Roman" w:hAnsi="Times New Roman" w:cs="Times New Roman"/>
          <w:color w:val="000000"/>
          <w:sz w:val="28"/>
          <w:szCs w:val="28"/>
        </w:rPr>
      </w:pPr>
      <w:r w:rsidRPr="00880A46">
        <w:rPr>
          <w:rFonts w:ascii="Times New Roman" w:hAnsi="Times New Roman" w:cs="Times New Roman"/>
          <w:color w:val="000000"/>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6083AC5" w14:textId="77777777" w:rsidR="00E00FFC" w:rsidRDefault="00E00FFC" w:rsidP="00E00FFC">
      <w:pPr>
        <w:spacing w:after="0" w:line="276" w:lineRule="auto"/>
        <w:jc w:val="both"/>
        <w:rPr>
          <w:rFonts w:ascii="Times New Roman" w:hAnsi="Times New Roman" w:cs="Times New Roman"/>
          <w:color w:val="000000"/>
          <w:sz w:val="28"/>
          <w:szCs w:val="28"/>
        </w:rPr>
      </w:pPr>
    </w:p>
    <w:p w14:paraId="51A3EE29" w14:textId="0DE614A9" w:rsidR="00E00FFC" w:rsidRPr="00EB12B8" w:rsidRDefault="00E00FFC"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 случае если Заемщик в качестве </w:t>
      </w:r>
      <w:proofErr w:type="spellStart"/>
      <w:r w:rsidRPr="00EB12B8">
        <w:rPr>
          <w:rFonts w:ascii="Times New Roman" w:hAnsi="Times New Roman" w:cs="Times New Roman"/>
          <w:color w:val="000000"/>
          <w:sz w:val="28"/>
          <w:szCs w:val="28"/>
        </w:rPr>
        <w:t>софинансирования</w:t>
      </w:r>
      <w:proofErr w:type="spellEnd"/>
      <w:r w:rsidRPr="00EB12B8">
        <w:rPr>
          <w:rFonts w:ascii="Times New Roman" w:hAnsi="Times New Roman" w:cs="Times New Roman"/>
          <w:color w:val="000000"/>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EB12B8">
        <w:rPr>
          <w:rFonts w:ascii="Times New Roman" w:hAnsi="Times New Roman" w:cs="Times New Roman"/>
          <w:color w:val="000000"/>
          <w:sz w:val="28"/>
          <w:szCs w:val="28"/>
        </w:rPr>
        <w:t>софинансирование</w:t>
      </w:r>
      <w:proofErr w:type="spellEnd"/>
      <w:r w:rsidRPr="00EB12B8">
        <w:rPr>
          <w:rFonts w:ascii="Times New Roman" w:hAnsi="Times New Roman" w:cs="Times New Roman"/>
          <w:color w:val="000000"/>
          <w:sz w:val="28"/>
          <w:szCs w:val="28"/>
        </w:rPr>
        <w:t xml:space="preserve"> в неденежной форме,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 </w:t>
      </w:r>
    </w:p>
    <w:p w14:paraId="1112EF99" w14:textId="77777777" w:rsidR="00186638" w:rsidRPr="00EB12B8" w:rsidRDefault="00186638" w:rsidP="00A7354B">
      <w:pPr>
        <w:spacing w:after="0" w:line="276" w:lineRule="auto"/>
        <w:jc w:val="both"/>
        <w:rPr>
          <w:rFonts w:ascii="Times New Roman" w:hAnsi="Times New Roman" w:cs="Times New Roman"/>
          <w:color w:val="000000"/>
          <w:sz w:val="28"/>
          <w:szCs w:val="28"/>
        </w:rPr>
      </w:pPr>
    </w:p>
    <w:p w14:paraId="089EAADA" w14:textId="77777777" w:rsidR="00E00FFC" w:rsidRPr="00EB12B8" w:rsidRDefault="00880A46"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3.3. </w:t>
      </w:r>
      <w:bookmarkStart w:id="9" w:name="_Toc437460693"/>
      <w:bookmarkStart w:id="10" w:name="_Toc526158997"/>
      <w:r w:rsidR="00E00FFC" w:rsidRPr="00EB12B8">
        <w:rPr>
          <w:rFonts w:ascii="Times New Roman" w:hAnsi="Times New Roman" w:cs="Times New Roman"/>
          <w:color w:val="000000"/>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E00FFC" w:rsidRPr="00EB12B8">
        <w:rPr>
          <w:rFonts w:ascii="Times New Roman" w:hAnsi="Times New Roman" w:cs="Times New Roman"/>
          <w:color w:val="000000"/>
          <w:sz w:val="28"/>
          <w:szCs w:val="28"/>
        </w:rPr>
        <w:t>софинансировании</w:t>
      </w:r>
      <w:proofErr w:type="spellEnd"/>
      <w:r w:rsidR="00E00FFC" w:rsidRPr="00EB12B8">
        <w:rPr>
          <w:rFonts w:ascii="Times New Roman" w:hAnsi="Times New Roman" w:cs="Times New Roman"/>
          <w:color w:val="000000"/>
          <w:sz w:val="28"/>
          <w:szCs w:val="28"/>
        </w:rPr>
        <w:t xml:space="preserve"> проектов.  </w:t>
      </w:r>
    </w:p>
    <w:p w14:paraId="561F5ABE" w14:textId="77777777" w:rsidR="00E00FFC" w:rsidRPr="00EB12B8" w:rsidRDefault="00E00FFC" w:rsidP="00E00FFC">
      <w:pPr>
        <w:spacing w:after="0" w:line="276" w:lineRule="auto"/>
        <w:jc w:val="both"/>
        <w:rPr>
          <w:rFonts w:ascii="Times New Roman" w:hAnsi="Times New Roman" w:cs="Times New Roman"/>
          <w:color w:val="000000"/>
          <w:sz w:val="28"/>
          <w:szCs w:val="28"/>
        </w:rPr>
      </w:pPr>
    </w:p>
    <w:p w14:paraId="4A0D3593" w14:textId="3E43DA64" w:rsidR="00E00FFC" w:rsidRPr="00EB12B8" w:rsidRDefault="00E00FFC"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lastRenderedPageBreak/>
        <w:t>Сумма займа при финансировании проекта, может быть уменьшена решением Экспертного совета Фонда</w:t>
      </w:r>
      <w:r w:rsidR="002C1682">
        <w:rPr>
          <w:rFonts w:ascii="Times New Roman" w:hAnsi="Times New Roman" w:cs="Times New Roman"/>
          <w:color w:val="000000"/>
          <w:sz w:val="28"/>
          <w:szCs w:val="28"/>
        </w:rPr>
        <w:t xml:space="preserve"> /</w:t>
      </w:r>
      <w:r w:rsidRPr="00EB12B8">
        <w:rPr>
          <w:rFonts w:ascii="Times New Roman" w:hAnsi="Times New Roman" w:cs="Times New Roman"/>
          <w:color w:val="000000"/>
          <w:sz w:val="28"/>
          <w:szCs w:val="28"/>
        </w:rPr>
        <w:t xml:space="preserve"> </w:t>
      </w:r>
      <w:r w:rsidR="002C1682" w:rsidRPr="002C1682">
        <w:rPr>
          <w:rFonts w:ascii="Times New Roman" w:hAnsi="Times New Roman" w:cs="Times New Roman"/>
          <w:color w:val="000000"/>
          <w:sz w:val="28"/>
          <w:szCs w:val="28"/>
        </w:rPr>
        <w:t xml:space="preserve">Экспертного совета </w:t>
      </w:r>
      <w:r w:rsidR="002C1682">
        <w:rPr>
          <w:rFonts w:ascii="Times New Roman" w:hAnsi="Times New Roman" w:cs="Times New Roman"/>
          <w:color w:val="000000"/>
          <w:sz w:val="28"/>
          <w:szCs w:val="28"/>
        </w:rPr>
        <w:t xml:space="preserve">Фонда </w:t>
      </w:r>
      <w:r w:rsidRPr="00EB12B8">
        <w:rPr>
          <w:rFonts w:ascii="Times New Roman" w:hAnsi="Times New Roman" w:cs="Times New Roman"/>
          <w:color w:val="000000"/>
          <w:sz w:val="28"/>
          <w:szCs w:val="28"/>
        </w:rPr>
        <w:t xml:space="preserve">ВО по сравнению с запрошенной Заявителем. </w:t>
      </w:r>
    </w:p>
    <w:p w14:paraId="6BA56A25" w14:textId="77777777" w:rsidR="00E00FFC" w:rsidRPr="00EB12B8" w:rsidRDefault="00E00FFC" w:rsidP="00E00FFC">
      <w:pPr>
        <w:spacing w:after="0" w:line="276" w:lineRule="auto"/>
        <w:jc w:val="both"/>
        <w:rPr>
          <w:rFonts w:ascii="Times New Roman" w:hAnsi="Times New Roman" w:cs="Times New Roman"/>
          <w:color w:val="000000"/>
          <w:sz w:val="28"/>
          <w:szCs w:val="28"/>
        </w:rPr>
      </w:pPr>
    </w:p>
    <w:p w14:paraId="43E60241" w14:textId="23FDD51B" w:rsidR="00E00FFC" w:rsidRPr="00EB12B8" w:rsidRDefault="00E00FFC"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Срок займа может быть установлен </w:t>
      </w:r>
      <w:r w:rsidR="002C1682" w:rsidRPr="002C1682">
        <w:rPr>
          <w:rFonts w:ascii="Times New Roman" w:hAnsi="Times New Roman" w:cs="Times New Roman"/>
          <w:color w:val="000000"/>
          <w:sz w:val="28"/>
          <w:szCs w:val="28"/>
        </w:rPr>
        <w:t>Экспертн</w:t>
      </w:r>
      <w:r w:rsidR="00C25731">
        <w:rPr>
          <w:rFonts w:ascii="Times New Roman" w:hAnsi="Times New Roman" w:cs="Times New Roman"/>
          <w:color w:val="000000"/>
          <w:sz w:val="28"/>
          <w:szCs w:val="28"/>
        </w:rPr>
        <w:t>ым</w:t>
      </w:r>
      <w:r w:rsidR="002C1682" w:rsidRPr="002C1682">
        <w:rPr>
          <w:rFonts w:ascii="Times New Roman" w:hAnsi="Times New Roman" w:cs="Times New Roman"/>
          <w:color w:val="000000"/>
          <w:sz w:val="28"/>
          <w:szCs w:val="28"/>
        </w:rPr>
        <w:t xml:space="preserve"> совет</w:t>
      </w:r>
      <w:r w:rsidR="00C25731">
        <w:rPr>
          <w:rFonts w:ascii="Times New Roman" w:hAnsi="Times New Roman" w:cs="Times New Roman"/>
          <w:color w:val="000000"/>
          <w:sz w:val="28"/>
          <w:szCs w:val="28"/>
        </w:rPr>
        <w:t>ом</w:t>
      </w:r>
      <w:r w:rsidR="002C1682" w:rsidRPr="002C1682">
        <w:rPr>
          <w:rFonts w:ascii="Times New Roman" w:hAnsi="Times New Roman" w:cs="Times New Roman"/>
          <w:color w:val="000000"/>
          <w:sz w:val="28"/>
          <w:szCs w:val="28"/>
        </w:rPr>
        <w:t xml:space="preserve"> Фонда/ </w:t>
      </w:r>
      <w:r w:rsidR="00C25731" w:rsidRPr="002C1682">
        <w:rPr>
          <w:rFonts w:ascii="Times New Roman" w:hAnsi="Times New Roman" w:cs="Times New Roman"/>
          <w:color w:val="000000"/>
          <w:sz w:val="28"/>
          <w:szCs w:val="28"/>
        </w:rPr>
        <w:t>Экспертн</w:t>
      </w:r>
      <w:r w:rsidR="00C25731">
        <w:rPr>
          <w:rFonts w:ascii="Times New Roman" w:hAnsi="Times New Roman" w:cs="Times New Roman"/>
          <w:color w:val="000000"/>
          <w:sz w:val="28"/>
          <w:szCs w:val="28"/>
        </w:rPr>
        <w:t>ым</w:t>
      </w:r>
      <w:r w:rsidR="00C25731" w:rsidRPr="002C1682">
        <w:rPr>
          <w:rFonts w:ascii="Times New Roman" w:hAnsi="Times New Roman" w:cs="Times New Roman"/>
          <w:color w:val="000000"/>
          <w:sz w:val="28"/>
          <w:szCs w:val="28"/>
        </w:rPr>
        <w:t xml:space="preserve"> </w:t>
      </w:r>
      <w:r w:rsidR="002C1682" w:rsidRPr="002C1682">
        <w:rPr>
          <w:rFonts w:ascii="Times New Roman" w:hAnsi="Times New Roman" w:cs="Times New Roman"/>
          <w:color w:val="000000"/>
          <w:sz w:val="28"/>
          <w:szCs w:val="28"/>
        </w:rPr>
        <w:t>совет</w:t>
      </w:r>
      <w:r w:rsidR="00C25731">
        <w:rPr>
          <w:rFonts w:ascii="Times New Roman" w:hAnsi="Times New Roman" w:cs="Times New Roman"/>
          <w:color w:val="000000"/>
          <w:sz w:val="28"/>
          <w:szCs w:val="28"/>
        </w:rPr>
        <w:t>ом</w:t>
      </w:r>
      <w:r w:rsidR="002C1682" w:rsidRPr="002C1682">
        <w:rPr>
          <w:rFonts w:ascii="Times New Roman" w:hAnsi="Times New Roman" w:cs="Times New Roman"/>
          <w:color w:val="000000"/>
          <w:sz w:val="28"/>
          <w:szCs w:val="28"/>
        </w:rPr>
        <w:t xml:space="preserve"> Фонда ВО </w:t>
      </w:r>
      <w:r w:rsidRPr="00EB12B8">
        <w:rPr>
          <w:rFonts w:ascii="Times New Roman" w:hAnsi="Times New Roman" w:cs="Times New Roman"/>
          <w:color w:val="000000"/>
          <w:sz w:val="28"/>
          <w:szCs w:val="28"/>
        </w:rPr>
        <w:t xml:space="preserve">более коротким, чем запрошенный Заявителем, с учетом особенностей реализации проекта. </w:t>
      </w:r>
    </w:p>
    <w:p w14:paraId="4E2F7CC1" w14:textId="25839946" w:rsidR="004E0D13" w:rsidRPr="007E69F3" w:rsidRDefault="004E0D13" w:rsidP="004A32CD">
      <w:pPr>
        <w:pStyle w:val="1"/>
        <w:spacing w:after="480" w:line="240" w:lineRule="auto"/>
        <w:rPr>
          <w:rFonts w:ascii="Times New Roman" w:hAnsi="Times New Roman" w:cs="Times New Roman"/>
          <w:b w:val="0"/>
          <w:bCs w:val="0"/>
          <w:color w:val="365F91"/>
        </w:rPr>
      </w:pPr>
      <w:bookmarkStart w:id="11" w:name="_Toc52375417"/>
      <w:bookmarkEnd w:id="9"/>
      <w:bookmarkEnd w:id="10"/>
      <w:r w:rsidRPr="007E69F3">
        <w:rPr>
          <w:rFonts w:ascii="Times New Roman" w:hAnsi="Times New Roman" w:cs="Times New Roman"/>
          <w:bCs w:val="0"/>
          <w:color w:val="365F91"/>
        </w:rPr>
        <w:t xml:space="preserve">4. </w:t>
      </w:r>
      <w:bookmarkStart w:id="12" w:name="Кртерии"/>
      <w:r w:rsidRPr="007E69F3">
        <w:rPr>
          <w:rFonts w:ascii="Times New Roman" w:hAnsi="Times New Roman" w:cs="Times New Roman"/>
          <w:bCs w:val="0"/>
          <w:color w:val="365F91"/>
        </w:rPr>
        <w:t>Критери</w:t>
      </w:r>
      <w:bookmarkEnd w:id="12"/>
      <w:r w:rsidRPr="007E69F3">
        <w:rPr>
          <w:rFonts w:ascii="Times New Roman" w:hAnsi="Times New Roman" w:cs="Times New Roman"/>
          <w:bCs w:val="0"/>
          <w:color w:val="365F91"/>
        </w:rPr>
        <w:t xml:space="preserve">и отбора </w:t>
      </w:r>
      <w:r w:rsidR="00197992">
        <w:rPr>
          <w:rFonts w:ascii="Times New Roman" w:hAnsi="Times New Roman" w:cs="Times New Roman"/>
          <w:bCs w:val="0"/>
          <w:color w:val="365F91"/>
        </w:rPr>
        <w:t>проектов</w:t>
      </w:r>
      <w:r w:rsidRPr="007E69F3">
        <w:rPr>
          <w:rFonts w:ascii="Times New Roman" w:hAnsi="Times New Roman" w:cs="Times New Roman"/>
          <w:bCs w:val="0"/>
          <w:color w:val="365F91"/>
        </w:rPr>
        <w:t xml:space="preserve"> для финансирования</w:t>
      </w:r>
      <w:bookmarkEnd w:id="11"/>
    </w:p>
    <w:p w14:paraId="7547D865" w14:textId="56EB09FD" w:rsidR="00431C23" w:rsidRPr="00431C23" w:rsidRDefault="00431C23" w:rsidP="00431C23">
      <w:pPr>
        <w:spacing w:after="0" w:line="276" w:lineRule="auto"/>
        <w:jc w:val="both"/>
        <w:rPr>
          <w:rFonts w:ascii="Times New Roman" w:hAnsi="Times New Roman" w:cs="Times New Roman"/>
          <w:color w:val="000000"/>
          <w:sz w:val="28"/>
          <w:szCs w:val="28"/>
        </w:rPr>
      </w:pPr>
      <w:r w:rsidRPr="00431C23">
        <w:rPr>
          <w:rFonts w:ascii="Times New Roman" w:hAnsi="Times New Roman" w:cs="Times New Roman"/>
          <w:color w:val="000000"/>
          <w:sz w:val="28"/>
          <w:szCs w:val="28"/>
        </w:rPr>
        <w:t>4.</w:t>
      </w:r>
      <w:r w:rsidR="00E00FFC">
        <w:rPr>
          <w:rFonts w:ascii="Times New Roman" w:hAnsi="Times New Roman" w:cs="Times New Roman"/>
          <w:color w:val="000000"/>
          <w:sz w:val="28"/>
          <w:szCs w:val="28"/>
        </w:rPr>
        <w:t>1</w:t>
      </w:r>
      <w:r w:rsidRPr="00431C23">
        <w:rPr>
          <w:rFonts w:ascii="Times New Roman" w:hAnsi="Times New Roman" w:cs="Times New Roman"/>
          <w:color w:val="000000"/>
          <w:sz w:val="28"/>
          <w:szCs w:val="28"/>
        </w:rPr>
        <w:t xml:space="preserve">. В рамках отбора проектов для </w:t>
      </w:r>
      <w:proofErr w:type="spellStart"/>
      <w:r w:rsidRPr="00431C23">
        <w:rPr>
          <w:rFonts w:ascii="Times New Roman" w:hAnsi="Times New Roman" w:cs="Times New Roman"/>
          <w:color w:val="000000"/>
          <w:sz w:val="28"/>
          <w:szCs w:val="28"/>
        </w:rPr>
        <w:t>софинансирования</w:t>
      </w:r>
      <w:proofErr w:type="spellEnd"/>
      <w:r w:rsidRPr="00431C23">
        <w:rPr>
          <w:rFonts w:ascii="Times New Roman" w:hAnsi="Times New Roman" w:cs="Times New Roman"/>
          <w:color w:val="000000"/>
          <w:sz w:val="28"/>
          <w:szCs w:val="28"/>
        </w:rPr>
        <w:t xml:space="preserve"> со стороны Фондов осуществляется оценка проектов на соответствие следующим критериям:</w:t>
      </w:r>
    </w:p>
    <w:p w14:paraId="60459CC4" w14:textId="69D761B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соответствие проекта положениям Национального проекта;</w:t>
      </w:r>
    </w:p>
    <w:p w14:paraId="699BF1A1" w14:textId="61570BDC"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производственная обоснованность проекта;</w:t>
      </w:r>
    </w:p>
    <w:p w14:paraId="1E9192F2" w14:textId="21A386E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финансово-экономическая устойчивость проекта;</w:t>
      </w:r>
    </w:p>
    <w:p w14:paraId="51BEFF24" w14:textId="07D9BD22"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финансовая состоятельность Заявителя;</w:t>
      </w:r>
    </w:p>
    <w:p w14:paraId="274EEEE2" w14:textId="7CCC181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качество и достаточность обеспечения возврата займа;</w:t>
      </w:r>
    </w:p>
    <w:p w14:paraId="1A2F0FAC" w14:textId="4EFA2D05"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юридическая состоятельность Заявителя, лиц, предоставивших обеспечение, ключевых исполнителей и схемы реализации проекта.</w:t>
      </w:r>
    </w:p>
    <w:p w14:paraId="5BDED44A" w14:textId="77777777" w:rsidR="007A7521" w:rsidRDefault="007A7521" w:rsidP="00431C23">
      <w:pPr>
        <w:spacing w:after="0" w:line="276" w:lineRule="auto"/>
        <w:jc w:val="both"/>
        <w:rPr>
          <w:rFonts w:ascii="Times New Roman" w:hAnsi="Times New Roman" w:cs="Times New Roman"/>
          <w:color w:val="000000"/>
          <w:sz w:val="28"/>
          <w:szCs w:val="28"/>
        </w:rPr>
      </w:pPr>
    </w:p>
    <w:p w14:paraId="1A78FC79" w14:textId="6CF7FEEE" w:rsidR="00431C23" w:rsidRPr="00431C23" w:rsidRDefault="00431C23" w:rsidP="00431C23">
      <w:pPr>
        <w:spacing w:after="0" w:line="276" w:lineRule="auto"/>
        <w:jc w:val="both"/>
        <w:rPr>
          <w:rFonts w:ascii="Times New Roman" w:hAnsi="Times New Roman" w:cs="Times New Roman"/>
          <w:color w:val="000000"/>
          <w:sz w:val="28"/>
          <w:szCs w:val="28"/>
        </w:rPr>
      </w:pPr>
      <w:r w:rsidRPr="00431C23">
        <w:rPr>
          <w:rFonts w:ascii="Times New Roman" w:hAnsi="Times New Roman" w:cs="Times New Roman"/>
          <w:color w:val="000000"/>
          <w:sz w:val="28"/>
          <w:szCs w:val="28"/>
        </w:rPr>
        <w:t>4.</w:t>
      </w:r>
      <w:r w:rsidR="00DA23EC">
        <w:rPr>
          <w:rFonts w:ascii="Times New Roman" w:hAnsi="Times New Roman" w:cs="Times New Roman"/>
          <w:color w:val="000000"/>
          <w:sz w:val="28"/>
          <w:szCs w:val="28"/>
        </w:rPr>
        <w:t>2</w:t>
      </w:r>
      <w:r w:rsidRPr="00431C23">
        <w:rPr>
          <w:rFonts w:ascii="Times New Roman" w:hAnsi="Times New Roman" w:cs="Times New Roman"/>
          <w:color w:val="000000"/>
          <w:sz w:val="28"/>
          <w:szCs w:val="28"/>
        </w:rPr>
        <w:t>. Для оценки соответствия проекта критерию «Соответствие проекта положениям Национального проекта» осуществляется, в частности, экспертиза по следующим параметрам:</w:t>
      </w:r>
    </w:p>
    <w:p w14:paraId="2E7A7045" w14:textId="61C15CE1" w:rsidR="00431C23" w:rsidRPr="007A7521"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подтверждение наличия Соглашения;</w:t>
      </w:r>
    </w:p>
    <w:p w14:paraId="2A31D764" w14:textId="78454371" w:rsidR="00431C23" w:rsidRPr="007A7521"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разработанного комплекса мер по повышению производительности труда, их обоснование;</w:t>
      </w:r>
    </w:p>
    <w:p w14:paraId="5520E660" w14:textId="55201910" w:rsidR="00431C23"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обоснованность графика и сроков мероприятий, направленных на повышение производительности труда, их соответствие целям и задачам региональных программ (региональных проектов) повышения производительности труда.</w:t>
      </w:r>
    </w:p>
    <w:p w14:paraId="566C7AE6" w14:textId="77777777" w:rsidR="000B11BC" w:rsidRPr="007A7521" w:rsidRDefault="000B11BC" w:rsidP="000B11BC">
      <w:pPr>
        <w:pStyle w:val="a7"/>
        <w:spacing w:after="0" w:line="276" w:lineRule="auto"/>
        <w:ind w:left="709"/>
        <w:jc w:val="both"/>
        <w:rPr>
          <w:rFonts w:ascii="Times New Roman" w:hAnsi="Times New Roman" w:cs="Times New Roman"/>
          <w:color w:val="000000"/>
          <w:sz w:val="28"/>
          <w:szCs w:val="28"/>
        </w:rPr>
      </w:pPr>
    </w:p>
    <w:p w14:paraId="288E2A56" w14:textId="59A61A06" w:rsidR="00431C23" w:rsidRDefault="00DA23EC" w:rsidP="00431C23">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31C23" w:rsidRPr="00431C23">
        <w:rPr>
          <w:rFonts w:ascii="Times New Roman" w:hAnsi="Times New Roman" w:cs="Times New Roman"/>
          <w:color w:val="000000"/>
          <w:sz w:val="28"/>
          <w:szCs w:val="28"/>
        </w:rPr>
        <w:t>. Для оценки соответствия проекта критерию «Производственная обоснованность проекта» осуществляется, в частности, экспертиза по следующим параметрам:</w:t>
      </w:r>
    </w:p>
    <w:p w14:paraId="675675D5" w14:textId="16EEA13E"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текущее состояние применяемой технологии и производственных активов предприятия;</w:t>
      </w:r>
    </w:p>
    <w:p w14:paraId="7AF36BD4" w14:textId="717D339F"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lastRenderedPageBreak/>
        <w:t>подтверждение необходимости проведения заявленных мероприятий, в том числе приобретение указанного в проекте оборудования, для целей повышения производительности труда;</w:t>
      </w:r>
    </w:p>
    <w:p w14:paraId="677CA318" w14:textId="7CF13132"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14:paraId="3389ABF5" w14:textId="42AFAC30"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материально-технической базы для реализации проекта;</w:t>
      </w:r>
    </w:p>
    <w:p w14:paraId="70FAFCFB" w14:textId="33E984EA" w:rsidR="00431C23"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необходимых для реализации проекта компетенций, профессиональная репутация проектной команды Заявителя.</w:t>
      </w:r>
    </w:p>
    <w:p w14:paraId="16722720" w14:textId="77777777" w:rsidR="007A7521" w:rsidRDefault="007A7521" w:rsidP="004E0D13">
      <w:pPr>
        <w:spacing w:after="0" w:line="276" w:lineRule="auto"/>
        <w:jc w:val="both"/>
        <w:rPr>
          <w:rFonts w:ascii="Times New Roman" w:hAnsi="Times New Roman" w:cs="Times New Roman"/>
          <w:color w:val="000000"/>
          <w:sz w:val="28"/>
          <w:szCs w:val="28"/>
        </w:rPr>
      </w:pPr>
    </w:p>
    <w:p w14:paraId="7CBE9EF0" w14:textId="526DB959"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0B11BC">
        <w:rPr>
          <w:rFonts w:ascii="Times New Roman" w:hAnsi="Times New Roman" w:cs="Times New Roman"/>
          <w:color w:val="000000"/>
          <w:sz w:val="28"/>
          <w:szCs w:val="28"/>
        </w:rPr>
        <w:t>4</w:t>
      </w:r>
      <w:r w:rsidRPr="007A7521">
        <w:rPr>
          <w:rFonts w:ascii="Times New Roman" w:hAnsi="Times New Roman" w:cs="Times New Roman"/>
          <w:color w:val="000000"/>
          <w:sz w:val="28"/>
          <w:szCs w:val="28"/>
        </w:rPr>
        <w:t>. Для оценки соответствия проекта критерию «Финансово-экономическая устойчивость проекта» осуществляется, в частности, экспертиза финансовых ресурсов Заявителя по следующим параметрам:</w:t>
      </w:r>
    </w:p>
    <w:p w14:paraId="71301C56" w14:textId="77777777" w:rsidR="004414AC" w:rsidRDefault="007A7521" w:rsidP="004414AC">
      <w:pPr>
        <w:pStyle w:val="a7"/>
        <w:numPr>
          <w:ilvl w:val="1"/>
          <w:numId w:val="10"/>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обоснованность и достаточность планируемых финансовых ресурсов для реализации проекта;</w:t>
      </w:r>
    </w:p>
    <w:p w14:paraId="7BCC5D48" w14:textId="5DBC0780" w:rsidR="004414AC" w:rsidRPr="00612507" w:rsidRDefault="004414AC" w:rsidP="004414AC">
      <w:pPr>
        <w:pStyle w:val="a7"/>
        <w:numPr>
          <w:ilvl w:val="1"/>
          <w:numId w:val="10"/>
        </w:numPr>
        <w:spacing w:after="0" w:line="276" w:lineRule="auto"/>
        <w:ind w:left="709" w:hanging="425"/>
        <w:jc w:val="both"/>
        <w:rPr>
          <w:rFonts w:ascii="Times New Roman" w:hAnsi="Times New Roman" w:cs="Times New Roman"/>
          <w:bCs/>
          <w:sz w:val="28"/>
          <w:szCs w:val="28"/>
        </w:rPr>
      </w:pPr>
      <w:r w:rsidRPr="00612507">
        <w:rPr>
          <w:rFonts w:ascii="Times New Roman" w:hAnsi="Times New Roman" w:cs="Times New Roman"/>
          <w:bCs/>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612507">
        <w:rPr>
          <w:rFonts w:ascii="Times New Roman" w:hAnsi="Times New Roman" w:cs="Times New Roman"/>
          <w:bCs/>
          <w:sz w:val="28"/>
          <w:szCs w:val="28"/>
        </w:rPr>
        <w:t>софинансирования</w:t>
      </w:r>
      <w:proofErr w:type="spellEnd"/>
      <w:r w:rsidRPr="00612507">
        <w:rPr>
          <w:rFonts w:ascii="Times New Roman" w:hAnsi="Times New Roman" w:cs="Times New Roman"/>
          <w:bCs/>
          <w:sz w:val="28"/>
          <w:szCs w:val="28"/>
        </w:rPr>
        <w:t xml:space="preserve"> со стороны третьих лиц;</w:t>
      </w:r>
    </w:p>
    <w:p w14:paraId="57366FBF" w14:textId="536827E3" w:rsidR="007A7521" w:rsidRPr="00612507" w:rsidRDefault="007A7521" w:rsidP="005F4212">
      <w:pPr>
        <w:pStyle w:val="a7"/>
        <w:numPr>
          <w:ilvl w:val="1"/>
          <w:numId w:val="10"/>
        </w:numPr>
        <w:spacing w:after="0" w:line="276" w:lineRule="auto"/>
        <w:ind w:left="709" w:hanging="425"/>
        <w:jc w:val="both"/>
        <w:rPr>
          <w:rFonts w:ascii="Times New Roman" w:hAnsi="Times New Roman" w:cs="Times New Roman"/>
          <w:bCs/>
          <w:sz w:val="28"/>
          <w:szCs w:val="28"/>
        </w:rPr>
      </w:pPr>
      <w:r w:rsidRPr="00612507">
        <w:rPr>
          <w:rFonts w:ascii="Times New Roman" w:hAnsi="Times New Roman" w:cs="Times New Roman"/>
          <w:bCs/>
          <w:sz w:val="28"/>
          <w:szCs w:val="28"/>
        </w:rPr>
        <w:t>наличие в полном объеме необходимых финансовых ресурсов, достаточных для обслуживания и погашения займа Фондов Заявителем;</w:t>
      </w:r>
    </w:p>
    <w:p w14:paraId="3D222F3E" w14:textId="77777777" w:rsidR="004414AC" w:rsidRPr="00612507" w:rsidRDefault="007A7521" w:rsidP="004414AC">
      <w:pPr>
        <w:pStyle w:val="a7"/>
        <w:numPr>
          <w:ilvl w:val="1"/>
          <w:numId w:val="10"/>
        </w:numPr>
        <w:spacing w:after="0" w:line="276" w:lineRule="auto"/>
        <w:ind w:left="709" w:hanging="425"/>
        <w:jc w:val="both"/>
        <w:rPr>
          <w:rFonts w:ascii="Times New Roman" w:hAnsi="Times New Roman" w:cs="Times New Roman"/>
          <w:bCs/>
          <w:sz w:val="28"/>
          <w:szCs w:val="28"/>
        </w:rPr>
      </w:pPr>
      <w:r w:rsidRPr="00612507">
        <w:rPr>
          <w:rFonts w:ascii="Times New Roman" w:hAnsi="Times New Roman" w:cs="Times New Roman"/>
          <w:bCs/>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375FF180" w14:textId="77777777" w:rsidR="004414AC" w:rsidRPr="00612507" w:rsidRDefault="004414AC" w:rsidP="004414AC">
      <w:pPr>
        <w:spacing w:after="0" w:line="276" w:lineRule="auto"/>
        <w:ind w:left="284"/>
        <w:jc w:val="both"/>
        <w:rPr>
          <w:rFonts w:ascii="Times New Roman" w:hAnsi="Times New Roman" w:cs="Times New Roman"/>
          <w:bCs/>
          <w:sz w:val="28"/>
          <w:szCs w:val="28"/>
        </w:rPr>
      </w:pPr>
    </w:p>
    <w:p w14:paraId="5DD99B5D" w14:textId="637B302B" w:rsidR="004414AC" w:rsidRPr="00612507" w:rsidRDefault="004414AC" w:rsidP="004414AC">
      <w:pPr>
        <w:spacing w:after="0" w:line="276" w:lineRule="auto"/>
        <w:ind w:left="284"/>
        <w:jc w:val="both"/>
        <w:rPr>
          <w:rFonts w:ascii="Times New Roman" w:hAnsi="Times New Roman" w:cs="Times New Roman"/>
          <w:bCs/>
          <w:sz w:val="28"/>
          <w:szCs w:val="28"/>
        </w:rPr>
      </w:pPr>
      <w:r w:rsidRPr="00612507">
        <w:rPr>
          <w:rFonts w:ascii="Times New Roman" w:hAnsi="Times New Roman" w:cs="Times New Roman"/>
          <w:bCs/>
          <w:sz w:val="28"/>
          <w:szCs w:val="28"/>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14:paraId="002A1B07" w14:textId="77777777" w:rsidR="004414AC" w:rsidRPr="00612507" w:rsidRDefault="004414AC" w:rsidP="004414AC">
      <w:pPr>
        <w:pStyle w:val="a7"/>
        <w:numPr>
          <w:ilvl w:val="0"/>
          <w:numId w:val="45"/>
        </w:numPr>
        <w:spacing w:after="200" w:line="276" w:lineRule="auto"/>
        <w:ind w:left="992" w:hanging="425"/>
        <w:jc w:val="both"/>
        <w:rPr>
          <w:rFonts w:ascii="Times New Roman" w:hAnsi="Times New Roman" w:cs="Times New Roman"/>
          <w:bCs/>
          <w:sz w:val="28"/>
          <w:szCs w:val="28"/>
        </w:rPr>
      </w:pPr>
      <w:r w:rsidRPr="00612507">
        <w:rPr>
          <w:rFonts w:ascii="Times New Roman" w:hAnsi="Times New Roman" w:cs="Times New Roman"/>
          <w:bCs/>
          <w:sz w:val="28"/>
          <w:szCs w:val="28"/>
        </w:rPr>
        <w:t xml:space="preserve">обоснованность и достаточность планируемых финансовых ресурсов для реализации проекта; </w:t>
      </w:r>
    </w:p>
    <w:p w14:paraId="6A5B7FA8" w14:textId="77777777" w:rsidR="004414AC" w:rsidRPr="00612507" w:rsidRDefault="004414AC" w:rsidP="004414AC">
      <w:pPr>
        <w:pStyle w:val="a7"/>
        <w:numPr>
          <w:ilvl w:val="0"/>
          <w:numId w:val="45"/>
        </w:numPr>
        <w:spacing w:after="200" w:line="276" w:lineRule="auto"/>
        <w:ind w:left="992" w:hanging="425"/>
        <w:jc w:val="both"/>
        <w:rPr>
          <w:rFonts w:ascii="Times New Roman" w:hAnsi="Times New Roman" w:cs="Times New Roman"/>
          <w:bCs/>
          <w:sz w:val="28"/>
          <w:szCs w:val="28"/>
        </w:rPr>
      </w:pPr>
      <w:r w:rsidRPr="00612507">
        <w:rPr>
          <w:rFonts w:ascii="Times New Roman" w:hAnsi="Times New Roman" w:cs="Times New Roman"/>
          <w:bCs/>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612507">
        <w:rPr>
          <w:rFonts w:ascii="Times New Roman" w:hAnsi="Times New Roman" w:cs="Times New Roman"/>
          <w:bCs/>
          <w:sz w:val="28"/>
          <w:szCs w:val="28"/>
        </w:rPr>
        <w:t>софинансирования</w:t>
      </w:r>
      <w:proofErr w:type="spellEnd"/>
      <w:r w:rsidRPr="00612507">
        <w:rPr>
          <w:rFonts w:ascii="Times New Roman" w:hAnsi="Times New Roman" w:cs="Times New Roman"/>
          <w:bCs/>
          <w:sz w:val="28"/>
          <w:szCs w:val="28"/>
        </w:rPr>
        <w:t xml:space="preserve"> со стороны третьих лиц; </w:t>
      </w:r>
    </w:p>
    <w:p w14:paraId="533D3F00" w14:textId="77777777" w:rsidR="004414AC" w:rsidRPr="00612507" w:rsidRDefault="004414AC" w:rsidP="004414AC">
      <w:pPr>
        <w:pStyle w:val="a7"/>
        <w:numPr>
          <w:ilvl w:val="0"/>
          <w:numId w:val="45"/>
        </w:numPr>
        <w:spacing w:after="200" w:line="276" w:lineRule="auto"/>
        <w:ind w:left="992" w:hanging="425"/>
        <w:jc w:val="both"/>
        <w:rPr>
          <w:rFonts w:ascii="Times New Roman" w:hAnsi="Times New Roman" w:cs="Times New Roman"/>
          <w:bCs/>
          <w:sz w:val="28"/>
          <w:szCs w:val="28"/>
        </w:rPr>
      </w:pPr>
      <w:r w:rsidRPr="00612507">
        <w:rPr>
          <w:rFonts w:ascii="Times New Roman" w:hAnsi="Times New Roman" w:cs="Times New Roman"/>
          <w:bCs/>
          <w:sz w:val="28"/>
          <w:szCs w:val="28"/>
        </w:rPr>
        <w:lastRenderedPageBreak/>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3D931CD5" w14:textId="77777777" w:rsidR="004414AC" w:rsidRPr="007A7521" w:rsidRDefault="004414AC" w:rsidP="004414AC">
      <w:pPr>
        <w:pStyle w:val="a7"/>
        <w:spacing w:after="0" w:line="276" w:lineRule="auto"/>
        <w:ind w:left="709"/>
        <w:jc w:val="both"/>
        <w:rPr>
          <w:rFonts w:ascii="Times New Roman" w:hAnsi="Times New Roman" w:cs="Times New Roman"/>
          <w:color w:val="000000"/>
          <w:sz w:val="28"/>
          <w:szCs w:val="28"/>
        </w:rPr>
      </w:pPr>
    </w:p>
    <w:p w14:paraId="1D0E9043" w14:textId="3403C881"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5</w:t>
      </w:r>
      <w:r w:rsidRPr="007A7521">
        <w:rPr>
          <w:rFonts w:ascii="Times New Roman" w:hAnsi="Times New Roman" w:cs="Times New Roman"/>
          <w:color w:val="000000"/>
          <w:sz w:val="28"/>
          <w:szCs w:val="28"/>
        </w:rPr>
        <w:t>.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52C10C2B" w14:textId="4246ACDF" w:rsidR="007A7521" w:rsidRPr="007A7521" w:rsidRDefault="007A7521" w:rsidP="005F4212">
      <w:pPr>
        <w:pStyle w:val="a7"/>
        <w:numPr>
          <w:ilvl w:val="1"/>
          <w:numId w:val="11"/>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52FC9F71" w14:textId="7B4D0212" w:rsidR="007A7521" w:rsidRDefault="007A7521" w:rsidP="005F4212">
      <w:pPr>
        <w:pStyle w:val="a7"/>
        <w:numPr>
          <w:ilvl w:val="1"/>
          <w:numId w:val="11"/>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отсутствуют признаки банкротства, определяемые в соответствии с законодательством Российской Федерации.</w:t>
      </w:r>
    </w:p>
    <w:p w14:paraId="76C0926A" w14:textId="77777777" w:rsidR="004414AC" w:rsidRDefault="004414AC" w:rsidP="004414AC">
      <w:pPr>
        <w:spacing w:after="0" w:line="276" w:lineRule="auto"/>
        <w:jc w:val="both"/>
        <w:rPr>
          <w:rFonts w:ascii="Times New Roman" w:hAnsi="Times New Roman" w:cs="Times New Roman"/>
          <w:color w:val="000000"/>
          <w:sz w:val="28"/>
          <w:szCs w:val="28"/>
        </w:rPr>
      </w:pPr>
    </w:p>
    <w:p w14:paraId="6EA2DF16" w14:textId="68E6A95C" w:rsidR="004414AC" w:rsidRPr="00612507" w:rsidRDefault="004414AC" w:rsidP="004414AC">
      <w:pPr>
        <w:spacing w:after="0" w:line="276" w:lineRule="auto"/>
        <w:jc w:val="both"/>
        <w:rPr>
          <w:rFonts w:ascii="Times New Roman" w:hAnsi="Times New Roman" w:cs="Times New Roman"/>
          <w:bCs/>
          <w:sz w:val="28"/>
          <w:szCs w:val="28"/>
        </w:rPr>
      </w:pPr>
      <w:r w:rsidRPr="00612507">
        <w:rPr>
          <w:rFonts w:ascii="Times New Roman" w:hAnsi="Times New Roman" w:cs="Times New Roman"/>
          <w:bCs/>
          <w:sz w:val="28"/>
          <w:szCs w:val="28"/>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511D1C6F" w14:textId="77777777" w:rsidR="00197992" w:rsidRDefault="00197992" w:rsidP="007A7521">
      <w:pPr>
        <w:spacing w:after="0" w:line="276" w:lineRule="auto"/>
        <w:jc w:val="both"/>
        <w:rPr>
          <w:rFonts w:ascii="Times New Roman" w:hAnsi="Times New Roman" w:cs="Times New Roman"/>
          <w:color w:val="000000"/>
          <w:sz w:val="28"/>
          <w:szCs w:val="28"/>
        </w:rPr>
      </w:pPr>
    </w:p>
    <w:p w14:paraId="134CE6D7" w14:textId="77777777" w:rsidR="00F1218E" w:rsidRPr="00F1218E" w:rsidRDefault="007A7521" w:rsidP="00F1218E">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6</w:t>
      </w:r>
      <w:r w:rsidRPr="007A7521">
        <w:rPr>
          <w:rFonts w:ascii="Times New Roman" w:hAnsi="Times New Roman" w:cs="Times New Roman"/>
          <w:color w:val="000000"/>
          <w:sz w:val="28"/>
          <w:szCs w:val="28"/>
        </w:rPr>
        <w:t xml:space="preserve">. </w:t>
      </w:r>
      <w:r w:rsidR="00F1218E" w:rsidRPr="00F1218E">
        <w:rPr>
          <w:rFonts w:ascii="Times New Roman" w:hAnsi="Times New Roman" w:cs="Times New Roman"/>
          <w:color w:val="000000"/>
          <w:sz w:val="28"/>
          <w:szCs w:val="28"/>
        </w:rPr>
        <w:t xml:space="preserve">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ВО № СФ-03, предъявляемым к качеству и достаточности обеспечения. </w:t>
      </w:r>
    </w:p>
    <w:p w14:paraId="05565BAE" w14:textId="77777777" w:rsidR="00387EB2" w:rsidRPr="007A7521" w:rsidRDefault="00387EB2" w:rsidP="007A7521">
      <w:pPr>
        <w:spacing w:after="0" w:line="276" w:lineRule="auto"/>
        <w:jc w:val="both"/>
        <w:rPr>
          <w:rFonts w:ascii="Times New Roman" w:hAnsi="Times New Roman" w:cs="Times New Roman"/>
          <w:color w:val="000000"/>
          <w:sz w:val="28"/>
          <w:szCs w:val="28"/>
        </w:rPr>
      </w:pPr>
    </w:p>
    <w:p w14:paraId="2D71E439" w14:textId="663C8A7D"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7</w:t>
      </w:r>
      <w:r w:rsidRPr="007A7521">
        <w:rPr>
          <w:rFonts w:ascii="Times New Roman" w:hAnsi="Times New Roman" w:cs="Times New Roman"/>
          <w:color w:val="000000"/>
          <w:sz w:val="28"/>
          <w:szCs w:val="28"/>
        </w:rPr>
        <w:t>. 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 параметрам:</w:t>
      </w:r>
    </w:p>
    <w:p w14:paraId="3453B5F1" w14:textId="74EDFEC6" w:rsidR="007A7521" w:rsidRPr="00387EB2" w:rsidRDefault="007A7521"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соответствие учредительных документов Заявителя, лиц, предоставивших обеспечение, действующему законодательству;</w:t>
      </w:r>
    </w:p>
    <w:p w14:paraId="3B6C083D" w14:textId="17700BF8"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lastRenderedPageBreak/>
        <w:t xml:space="preserve">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w:t>
      </w:r>
      <w:proofErr w:type="spellStart"/>
      <w:r w:rsidRPr="00387EB2">
        <w:rPr>
          <w:rFonts w:ascii="Times New Roman" w:hAnsi="Times New Roman" w:cs="Times New Roman"/>
          <w:color w:val="000000"/>
          <w:sz w:val="28"/>
          <w:szCs w:val="28"/>
        </w:rPr>
        <w:t>софинансирования</w:t>
      </w:r>
      <w:proofErr w:type="spellEnd"/>
      <w:r w:rsidRPr="00387EB2">
        <w:rPr>
          <w:rFonts w:ascii="Times New Roman" w:hAnsi="Times New Roman" w:cs="Times New Roman"/>
          <w:color w:val="000000"/>
          <w:sz w:val="28"/>
          <w:szCs w:val="28"/>
        </w:rPr>
        <w:t xml:space="preserve"> Фондов,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3A84D73D" w14:textId="059BB7B7"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установлен состав участников (акционеров)/ бенефициарных владельцев Заявителя, состав участников (акционеров) лиц, предоставивших обеспечение;</w:t>
      </w:r>
    </w:p>
    <w:p w14:paraId="15421927" w14:textId="73EF842A"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лиц, предоставивших обеспечение;</w:t>
      </w:r>
    </w:p>
    <w:p w14:paraId="23CBA66A" w14:textId="16A1E1E6"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 xml:space="preserve">отсутствие процедуры банкротства, ликвидации, реорганизации </w:t>
      </w:r>
      <w:r w:rsidRPr="00A00FB4">
        <w:rPr>
          <w:rFonts w:ascii="Times New Roman" w:hAnsi="Times New Roman" w:cs="Times New Roman"/>
          <w:color w:val="000000"/>
          <w:sz w:val="28"/>
          <w:szCs w:val="28"/>
        </w:rPr>
        <w:t>(за исключением реорганизации в форме преобразования, присоединения, слияния)</w:t>
      </w:r>
      <w:r w:rsidR="00F72839">
        <w:rPr>
          <w:rFonts w:ascii="Times New Roman" w:hAnsi="Times New Roman" w:cs="Times New Roman"/>
          <w:color w:val="000000"/>
          <w:sz w:val="28"/>
          <w:szCs w:val="28"/>
        </w:rPr>
        <w:t xml:space="preserve"> </w:t>
      </w:r>
      <w:r w:rsidRPr="00387EB2">
        <w:rPr>
          <w:rFonts w:ascii="Times New Roman" w:hAnsi="Times New Roman" w:cs="Times New Roman"/>
          <w:color w:val="000000"/>
          <w:sz w:val="28"/>
          <w:szCs w:val="28"/>
        </w:rPr>
        <w:t>Заявителя, лиц, предоставивших обеспечение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
    <w:p w14:paraId="67C81DEB" w14:textId="17AD24EF" w:rsidR="00431C23"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наличие полномочий представителей сторон к совершению предполагаемой сделки Заявителя, лиц, предоставивших обеспечение.</w:t>
      </w:r>
    </w:p>
    <w:p w14:paraId="3A3E0145" w14:textId="77777777" w:rsidR="00B84F17" w:rsidRPr="00387EB2" w:rsidRDefault="00B84F17" w:rsidP="00B84F17">
      <w:pPr>
        <w:pStyle w:val="a7"/>
        <w:spacing w:after="0" w:line="276" w:lineRule="auto"/>
        <w:ind w:left="709"/>
        <w:jc w:val="both"/>
        <w:rPr>
          <w:rFonts w:ascii="Times New Roman" w:hAnsi="Times New Roman" w:cs="Times New Roman"/>
          <w:color w:val="000000"/>
          <w:sz w:val="28"/>
          <w:szCs w:val="28"/>
        </w:rPr>
      </w:pPr>
    </w:p>
    <w:p w14:paraId="3B44BF18" w14:textId="1695DBB4"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t>4.</w:t>
      </w:r>
      <w:r w:rsidR="00197992">
        <w:rPr>
          <w:rFonts w:ascii="Times New Roman" w:hAnsi="Times New Roman" w:cs="Times New Roman"/>
          <w:color w:val="000000"/>
          <w:sz w:val="28"/>
          <w:szCs w:val="28"/>
        </w:rPr>
        <w:t>8</w:t>
      </w:r>
      <w:r w:rsidRPr="00B84F17">
        <w:rPr>
          <w:rFonts w:ascii="Times New Roman" w:hAnsi="Times New Roman" w:cs="Times New Roman"/>
          <w:color w:val="000000"/>
          <w:sz w:val="28"/>
          <w:szCs w:val="28"/>
        </w:rPr>
        <w:t>. В случае привлечения для реализации проекта ключевого исполнителя осуществляет</w:t>
      </w:r>
      <w:r w:rsidR="00D56B89">
        <w:rPr>
          <w:rFonts w:ascii="Times New Roman" w:hAnsi="Times New Roman" w:cs="Times New Roman"/>
          <w:color w:val="000000"/>
          <w:sz w:val="28"/>
          <w:szCs w:val="28"/>
        </w:rPr>
        <w:t>ся</w:t>
      </w:r>
      <w:r w:rsidRPr="00B84F17">
        <w:rPr>
          <w:rFonts w:ascii="Times New Roman" w:hAnsi="Times New Roman" w:cs="Times New Roman"/>
          <w:color w:val="000000"/>
          <w:sz w:val="28"/>
          <w:szCs w:val="28"/>
        </w:rPr>
        <w:t xml:space="preserve"> оценк</w:t>
      </w:r>
      <w:r w:rsidR="00D56B89">
        <w:rPr>
          <w:rFonts w:ascii="Times New Roman" w:hAnsi="Times New Roman" w:cs="Times New Roman"/>
          <w:color w:val="000000"/>
          <w:sz w:val="28"/>
          <w:szCs w:val="28"/>
        </w:rPr>
        <w:t>а</w:t>
      </w:r>
      <w:r w:rsidRPr="00B84F17">
        <w:rPr>
          <w:rFonts w:ascii="Times New Roman" w:hAnsi="Times New Roman" w:cs="Times New Roman"/>
          <w:color w:val="000000"/>
          <w:sz w:val="28"/>
          <w:szCs w:val="28"/>
        </w:rPr>
        <w:t xml:space="preserve"> соответствия такого лица требованиям настоящего </w:t>
      </w:r>
      <w:r w:rsidR="00D56B89">
        <w:rPr>
          <w:rFonts w:ascii="Times New Roman" w:hAnsi="Times New Roman" w:cs="Times New Roman"/>
          <w:color w:val="000000"/>
          <w:sz w:val="28"/>
          <w:szCs w:val="28"/>
        </w:rPr>
        <w:t>Стандар</w:t>
      </w:r>
      <w:r w:rsidRPr="00B84F17">
        <w:rPr>
          <w:rFonts w:ascii="Times New Roman" w:hAnsi="Times New Roman" w:cs="Times New Roman"/>
          <w:color w:val="000000"/>
          <w:sz w:val="28"/>
          <w:szCs w:val="28"/>
        </w:rPr>
        <w:t>та к ключевому исполнителю.</w:t>
      </w:r>
    </w:p>
    <w:p w14:paraId="0E1A5220" w14:textId="77777777" w:rsidR="00197992" w:rsidRDefault="00197992" w:rsidP="00B84F17">
      <w:pPr>
        <w:spacing w:after="0" w:line="276" w:lineRule="auto"/>
        <w:jc w:val="both"/>
        <w:rPr>
          <w:rFonts w:ascii="Times New Roman" w:hAnsi="Times New Roman" w:cs="Times New Roman"/>
          <w:color w:val="000000"/>
          <w:sz w:val="28"/>
          <w:szCs w:val="28"/>
        </w:rPr>
      </w:pPr>
    </w:p>
    <w:p w14:paraId="5763D029" w14:textId="77777777"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t>Для оценки соответствия проекта критерию «Производственная обоснованность привлечения ключевого исполнителя» осуществляется, в частности, экспертиза по следующим параметрам:</w:t>
      </w:r>
    </w:p>
    <w:p w14:paraId="2B35A9EF" w14:textId="3B1CF9E5"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наличие производственных активов и материально-технической базы у ключевого исполнителя (за исключением поставщиков программного обеспечения и консалтинговых компаний);</w:t>
      </w:r>
    </w:p>
    <w:p w14:paraId="44C50506" w14:textId="728F765D"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соответствие выполняемых работ по проекту основной деятельности компании;</w:t>
      </w:r>
    </w:p>
    <w:p w14:paraId="555E90CB" w14:textId="4ECB951B"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обоснованность бюджета;</w:t>
      </w:r>
    </w:p>
    <w:p w14:paraId="27E59EE1" w14:textId="3C3D45F3"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наличие необходимых для разработки компетенций, профессиональная репутация ключевого исполнителя.</w:t>
      </w:r>
    </w:p>
    <w:p w14:paraId="7FB24596" w14:textId="77777777" w:rsidR="00D56B89" w:rsidRDefault="00D56B89" w:rsidP="00B84F17">
      <w:pPr>
        <w:spacing w:after="0" w:line="276" w:lineRule="auto"/>
        <w:jc w:val="both"/>
        <w:rPr>
          <w:rFonts w:ascii="Times New Roman" w:hAnsi="Times New Roman" w:cs="Times New Roman"/>
          <w:color w:val="000000"/>
          <w:sz w:val="28"/>
          <w:szCs w:val="28"/>
        </w:rPr>
      </w:pPr>
    </w:p>
    <w:p w14:paraId="2F0CDD21" w14:textId="77777777"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lastRenderedPageBreak/>
        <w:t>Для оценки соответствия проекта критерию «Юридическая состоятельность ключевого исполнителя» осуществляется, в частности, экспертиза по следующим параметрам:</w:t>
      </w:r>
    </w:p>
    <w:p w14:paraId="1B8C0818" w14:textId="357A1448" w:rsidR="00B84F17"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соответствие учредительных документов ключевого исполнителя действующему законодательству и деятельности по проекту;</w:t>
      </w:r>
    </w:p>
    <w:p w14:paraId="661F30AC" w14:textId="2481AA43" w:rsidR="00B84F17"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раскрыт состав участников (акционеров) в объеме контрольного пакета акций (долей) и предоставлена информация о бенефициарных владельцах;</w:t>
      </w:r>
    </w:p>
    <w:p w14:paraId="0330C06D" w14:textId="06D2CD1C" w:rsidR="00431C23"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24ADA9E1" w14:textId="667FBA20" w:rsidR="00D56B89" w:rsidRPr="00D56B89" w:rsidRDefault="00D56B89"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отсутствие процедуры банкротства, ликвидации ключевого исполнителя;</w:t>
      </w:r>
    </w:p>
    <w:p w14:paraId="355AE9D7" w14:textId="50B2F425" w:rsidR="00D56B89" w:rsidRDefault="00D56B89"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w:t>
      </w:r>
      <w:proofErr w:type="spellStart"/>
      <w:r w:rsidRPr="00D56B89">
        <w:rPr>
          <w:rFonts w:ascii="Times New Roman" w:hAnsi="Times New Roman" w:cs="Times New Roman"/>
          <w:color w:val="000000"/>
          <w:sz w:val="28"/>
          <w:szCs w:val="28"/>
        </w:rPr>
        <w:t>софинансирования</w:t>
      </w:r>
      <w:proofErr w:type="spellEnd"/>
      <w:r w:rsidRPr="00D56B89">
        <w:rPr>
          <w:rFonts w:ascii="Times New Roman" w:hAnsi="Times New Roman" w:cs="Times New Roman"/>
          <w:color w:val="000000"/>
          <w:sz w:val="28"/>
          <w:szCs w:val="28"/>
        </w:rPr>
        <w:t xml:space="preserve"> Фондов,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1D62F54B" w14:textId="77777777" w:rsidR="00D56B89" w:rsidRPr="00D56B89" w:rsidRDefault="00D56B89" w:rsidP="00D56B89">
      <w:pPr>
        <w:pStyle w:val="a7"/>
        <w:spacing w:after="0" w:line="276" w:lineRule="auto"/>
        <w:ind w:left="709"/>
        <w:jc w:val="both"/>
        <w:rPr>
          <w:rFonts w:ascii="Times New Roman" w:hAnsi="Times New Roman" w:cs="Times New Roman"/>
          <w:color w:val="000000"/>
          <w:sz w:val="28"/>
          <w:szCs w:val="28"/>
        </w:rPr>
      </w:pPr>
    </w:p>
    <w:p w14:paraId="7BC9B36B" w14:textId="2EF8E329" w:rsidR="00D56B89" w:rsidRPr="00D56B89" w:rsidRDefault="00197992" w:rsidP="00D56B89">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D56B89" w:rsidRPr="00D56B89">
        <w:rPr>
          <w:rFonts w:ascii="Times New Roman" w:hAnsi="Times New Roman" w:cs="Times New Roman"/>
          <w:color w:val="000000"/>
          <w:sz w:val="28"/>
          <w:szCs w:val="28"/>
        </w:rPr>
        <w:t xml:space="preserve">. Для целей настоящего </w:t>
      </w:r>
      <w:r w:rsidR="00D56B89">
        <w:rPr>
          <w:rFonts w:ascii="Times New Roman" w:hAnsi="Times New Roman" w:cs="Times New Roman"/>
          <w:color w:val="000000"/>
          <w:sz w:val="28"/>
          <w:szCs w:val="28"/>
        </w:rPr>
        <w:t>Стандар</w:t>
      </w:r>
      <w:r w:rsidR="00D56B89" w:rsidRPr="00D56B89">
        <w:rPr>
          <w:rFonts w:ascii="Times New Roman" w:hAnsi="Times New Roman" w:cs="Times New Roman"/>
          <w:color w:val="000000"/>
          <w:sz w:val="28"/>
          <w:szCs w:val="28"/>
        </w:rPr>
        <w:t>та идентификация бенефициарных владельцев не проводится в отношении лиц, являющихся:</w:t>
      </w:r>
    </w:p>
    <w:p w14:paraId="03F519AB" w14:textId="60970984"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6CE66A18" w14:textId="5A993E72"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5E8104AA" w14:textId="783A0CA1"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w:t>
      </w:r>
      <w:r>
        <w:rPr>
          <w:rFonts w:ascii="Times New Roman" w:hAnsi="Times New Roman" w:cs="Times New Roman"/>
          <w:color w:val="000000"/>
          <w:sz w:val="28"/>
          <w:szCs w:val="28"/>
        </w:rPr>
        <w:t>иям, утвержденным Банком России</w:t>
      </w:r>
      <w:r>
        <w:rPr>
          <w:rStyle w:val="ab"/>
          <w:rFonts w:ascii="Times New Roman" w:hAnsi="Times New Roman" w:cs="Times New Roman"/>
          <w:color w:val="000000"/>
          <w:sz w:val="28"/>
          <w:szCs w:val="28"/>
        </w:rPr>
        <w:footnoteReference w:id="5"/>
      </w:r>
      <w:r w:rsidRPr="00D56B89">
        <w:rPr>
          <w:rFonts w:ascii="Times New Roman" w:hAnsi="Times New Roman" w:cs="Times New Roman"/>
          <w:color w:val="000000"/>
          <w:sz w:val="28"/>
          <w:szCs w:val="28"/>
        </w:rPr>
        <w:t>, либо раскрывающими информацию о владельцах на общедоступных ресурсах на ином основании;</w:t>
      </w:r>
    </w:p>
    <w:p w14:paraId="169CE7D2" w14:textId="11C1CC7C"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lastRenderedPageBreak/>
        <w:t>дочерними обществами иностранных структур, организационная форма которых не предусматривает наличия бенефициарного владельца;</w:t>
      </w:r>
    </w:p>
    <w:p w14:paraId="1C7612A5" w14:textId="31B35E5A" w:rsidR="00D56B89" w:rsidRPr="00612507" w:rsidRDefault="00D56B89" w:rsidP="005F4212">
      <w:pPr>
        <w:pStyle w:val="a7"/>
        <w:numPr>
          <w:ilvl w:val="1"/>
          <w:numId w:val="15"/>
        </w:numPr>
        <w:spacing w:after="0" w:line="276" w:lineRule="auto"/>
        <w:ind w:left="709" w:hanging="425"/>
        <w:jc w:val="both"/>
        <w:rPr>
          <w:rFonts w:ascii="Times New Roman" w:hAnsi="Times New Roman" w:cs="Times New Roman"/>
          <w:sz w:val="28"/>
          <w:szCs w:val="28"/>
        </w:rPr>
      </w:pPr>
      <w:r w:rsidRPr="00612507">
        <w:rPr>
          <w:rFonts w:ascii="Times New Roman" w:hAnsi="Times New Roman" w:cs="Times New Roman"/>
          <w:sz w:val="28"/>
          <w:szCs w:val="28"/>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55C3EB4E" w14:textId="77777777" w:rsidR="00D56B89" w:rsidRPr="00612507" w:rsidRDefault="00D56B89" w:rsidP="00D56B89">
      <w:pPr>
        <w:pStyle w:val="a7"/>
        <w:spacing w:after="0" w:line="276" w:lineRule="auto"/>
        <w:ind w:left="709"/>
        <w:jc w:val="both"/>
        <w:rPr>
          <w:rFonts w:ascii="Times New Roman" w:hAnsi="Times New Roman" w:cs="Times New Roman"/>
          <w:sz w:val="28"/>
          <w:szCs w:val="28"/>
        </w:rPr>
      </w:pPr>
    </w:p>
    <w:p w14:paraId="78B615FC" w14:textId="3D2408BE" w:rsidR="00D56B89" w:rsidRPr="00D56B89" w:rsidRDefault="00D56B89" w:rsidP="00D56B89">
      <w:pPr>
        <w:spacing w:after="0" w:line="276" w:lineRule="auto"/>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4.1</w:t>
      </w:r>
      <w:r w:rsidR="00197992">
        <w:rPr>
          <w:rFonts w:ascii="Times New Roman" w:hAnsi="Times New Roman" w:cs="Times New Roman"/>
          <w:color w:val="000000"/>
          <w:sz w:val="28"/>
          <w:szCs w:val="28"/>
        </w:rPr>
        <w:t>0</w:t>
      </w:r>
      <w:r w:rsidRPr="00D56B89">
        <w:rPr>
          <w:rFonts w:ascii="Times New Roman" w:hAnsi="Times New Roman" w:cs="Times New Roman"/>
          <w:color w:val="000000"/>
          <w:sz w:val="28"/>
          <w:szCs w:val="28"/>
        </w:rPr>
        <w:t xml:space="preserve">. Для целей настоящего </w:t>
      </w:r>
      <w:r>
        <w:rPr>
          <w:rFonts w:ascii="Times New Roman" w:hAnsi="Times New Roman" w:cs="Times New Roman"/>
          <w:color w:val="000000"/>
          <w:sz w:val="28"/>
          <w:szCs w:val="28"/>
        </w:rPr>
        <w:t>Стандарта</w:t>
      </w:r>
      <w:r w:rsidRPr="00D56B89">
        <w:rPr>
          <w:rFonts w:ascii="Times New Roman" w:hAnsi="Times New Roman" w:cs="Times New Roman"/>
          <w:color w:val="000000"/>
          <w:sz w:val="28"/>
          <w:szCs w:val="28"/>
        </w:rPr>
        <w:t xml:space="preserve">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4CA1D31C" w14:textId="77777777" w:rsidR="00F8300E" w:rsidRDefault="00F8300E" w:rsidP="00D56B89">
      <w:pPr>
        <w:spacing w:after="0" w:line="276" w:lineRule="auto"/>
        <w:jc w:val="both"/>
        <w:rPr>
          <w:rFonts w:ascii="Times New Roman" w:hAnsi="Times New Roman" w:cs="Times New Roman"/>
          <w:color w:val="000000"/>
          <w:sz w:val="28"/>
          <w:szCs w:val="28"/>
        </w:rPr>
      </w:pPr>
    </w:p>
    <w:p w14:paraId="0C585DB0" w14:textId="630146C3" w:rsidR="00D56B89" w:rsidRDefault="00D56B89" w:rsidP="00D56B89">
      <w:pPr>
        <w:spacing w:after="0" w:line="276" w:lineRule="auto"/>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Для целей настоящего </w:t>
      </w:r>
      <w:r w:rsidR="00F8300E">
        <w:rPr>
          <w:rFonts w:ascii="Times New Roman" w:hAnsi="Times New Roman" w:cs="Times New Roman"/>
          <w:color w:val="000000"/>
          <w:sz w:val="28"/>
          <w:szCs w:val="28"/>
        </w:rPr>
        <w:t>Стандарта</w:t>
      </w:r>
      <w:r w:rsidRPr="00D56B89">
        <w:rPr>
          <w:rFonts w:ascii="Times New Roman" w:hAnsi="Times New Roman" w:cs="Times New Roman"/>
          <w:color w:val="000000"/>
          <w:sz w:val="28"/>
          <w:szCs w:val="28"/>
        </w:rPr>
        <w:t xml:space="preserve">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D56B89">
        <w:rPr>
          <w:rFonts w:ascii="Times New Roman" w:hAnsi="Times New Roman" w:cs="Times New Roman"/>
          <w:color w:val="000000"/>
          <w:sz w:val="28"/>
          <w:szCs w:val="28"/>
        </w:rPr>
        <w:t>изб</w:t>
      </w:r>
      <w:r w:rsidR="00F8300E">
        <w:rPr>
          <w:rFonts w:ascii="Times New Roman" w:hAnsi="Times New Roman" w:cs="Times New Roman"/>
          <w:color w:val="000000"/>
          <w:sz w:val="28"/>
          <w:szCs w:val="28"/>
        </w:rPr>
        <w:t>ежании</w:t>
      </w:r>
      <w:proofErr w:type="spellEnd"/>
      <w:r w:rsidR="00F8300E">
        <w:rPr>
          <w:rFonts w:ascii="Times New Roman" w:hAnsi="Times New Roman" w:cs="Times New Roman"/>
          <w:color w:val="000000"/>
          <w:sz w:val="28"/>
          <w:szCs w:val="28"/>
        </w:rPr>
        <w:t xml:space="preserve"> двойного налогообложения</w:t>
      </w:r>
      <w:r w:rsidR="00F8300E">
        <w:rPr>
          <w:rStyle w:val="ab"/>
          <w:rFonts w:ascii="Times New Roman" w:hAnsi="Times New Roman" w:cs="Times New Roman"/>
          <w:color w:val="000000"/>
          <w:sz w:val="28"/>
          <w:szCs w:val="28"/>
        </w:rPr>
        <w:footnoteReference w:id="6"/>
      </w:r>
      <w:r w:rsidRPr="00D56B89">
        <w:rPr>
          <w:rFonts w:ascii="Times New Roman" w:hAnsi="Times New Roman" w:cs="Times New Roman"/>
          <w:color w:val="000000"/>
          <w:sz w:val="28"/>
          <w:szCs w:val="28"/>
        </w:rPr>
        <w:t>.</w:t>
      </w:r>
    </w:p>
    <w:p w14:paraId="5D07D2FD" w14:textId="77777777" w:rsidR="00387EB2" w:rsidRDefault="00387EB2" w:rsidP="004E0D13">
      <w:pPr>
        <w:spacing w:after="0" w:line="276" w:lineRule="auto"/>
        <w:jc w:val="both"/>
        <w:rPr>
          <w:rFonts w:ascii="Times New Roman" w:hAnsi="Times New Roman" w:cs="Times New Roman"/>
          <w:color w:val="000000"/>
          <w:sz w:val="28"/>
          <w:szCs w:val="28"/>
        </w:rPr>
      </w:pPr>
    </w:p>
    <w:p w14:paraId="10361745" w14:textId="49607EF6" w:rsidR="00387EB2" w:rsidRDefault="00F8300E" w:rsidP="004E0D13">
      <w:pPr>
        <w:spacing w:after="0" w:line="276" w:lineRule="auto"/>
        <w:jc w:val="both"/>
        <w:rPr>
          <w:rFonts w:ascii="Times New Roman" w:hAnsi="Times New Roman" w:cs="Times New Roman"/>
          <w:color w:val="000000"/>
          <w:sz w:val="28"/>
          <w:szCs w:val="28"/>
        </w:rPr>
      </w:pPr>
      <w:r w:rsidRPr="00F8300E">
        <w:rPr>
          <w:rFonts w:ascii="Times New Roman" w:hAnsi="Times New Roman" w:cs="Times New Roman"/>
          <w:color w:val="000000"/>
          <w:sz w:val="28"/>
          <w:szCs w:val="28"/>
        </w:rPr>
        <w:t>4.1</w:t>
      </w:r>
      <w:r w:rsidR="00197992">
        <w:rPr>
          <w:rFonts w:ascii="Times New Roman" w:hAnsi="Times New Roman" w:cs="Times New Roman"/>
          <w:color w:val="000000"/>
          <w:sz w:val="28"/>
          <w:szCs w:val="28"/>
        </w:rPr>
        <w:t>1</w:t>
      </w:r>
      <w:r w:rsidRPr="00F8300E">
        <w:rPr>
          <w:rFonts w:ascii="Times New Roman" w:hAnsi="Times New Roman" w:cs="Times New Roman"/>
          <w:color w:val="000000"/>
          <w:sz w:val="28"/>
          <w:szCs w:val="28"/>
        </w:rPr>
        <w:t xml:space="preserve">. </w:t>
      </w:r>
      <w:r w:rsidRPr="006741E1">
        <w:rPr>
          <w:rFonts w:ascii="Times New Roman" w:hAnsi="Times New Roman" w:cs="Times New Roman"/>
          <w:strike/>
          <w:color w:val="000000"/>
          <w:sz w:val="28"/>
          <w:szCs w:val="28"/>
        </w:rPr>
        <w:t>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об участниках (акционерах) Заемщика в объеме контрольного пакета акций (долей) и его бенефициарных владельцах.</w:t>
      </w:r>
    </w:p>
    <w:p w14:paraId="4818CDDA" w14:textId="77777777" w:rsidR="006741E1" w:rsidRDefault="006741E1" w:rsidP="004E0D13">
      <w:pPr>
        <w:spacing w:after="0" w:line="276" w:lineRule="auto"/>
        <w:jc w:val="both"/>
        <w:rPr>
          <w:rFonts w:ascii="Times New Roman" w:hAnsi="Times New Roman" w:cs="Times New Roman"/>
          <w:color w:val="000000"/>
          <w:sz w:val="28"/>
          <w:szCs w:val="28"/>
        </w:rPr>
      </w:pPr>
    </w:p>
    <w:p w14:paraId="697FBA8A" w14:textId="77777777" w:rsidR="006741E1" w:rsidRPr="00612507" w:rsidRDefault="006741E1" w:rsidP="004E0D13">
      <w:pPr>
        <w:spacing w:after="0" w:line="276" w:lineRule="auto"/>
        <w:jc w:val="both"/>
        <w:rPr>
          <w:rFonts w:ascii="Times New Roman" w:hAnsi="Times New Roman" w:cs="Times New Roman"/>
          <w:sz w:val="28"/>
          <w:szCs w:val="28"/>
        </w:rPr>
      </w:pPr>
      <w:r w:rsidRPr="00612507">
        <w:rPr>
          <w:rFonts w:ascii="Times New Roman" w:hAnsi="Times New Roman" w:cs="Times New Roman"/>
          <w:sz w:val="28"/>
          <w:szCs w:val="28"/>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613BC263" w14:textId="48560799" w:rsidR="006741E1" w:rsidRPr="00612507" w:rsidRDefault="006741E1" w:rsidP="004E0D13">
      <w:pPr>
        <w:pStyle w:val="a7"/>
        <w:numPr>
          <w:ilvl w:val="0"/>
          <w:numId w:val="43"/>
        </w:numPr>
        <w:spacing w:after="0" w:line="276" w:lineRule="auto"/>
        <w:jc w:val="both"/>
        <w:rPr>
          <w:rFonts w:ascii="Times New Roman" w:hAnsi="Times New Roman" w:cs="Times New Roman"/>
          <w:sz w:val="28"/>
          <w:szCs w:val="28"/>
        </w:rPr>
      </w:pPr>
      <w:r w:rsidRPr="00612507">
        <w:rPr>
          <w:rFonts w:ascii="Times New Roman" w:hAnsi="Times New Roman" w:cs="Times New Roman"/>
          <w:sz w:val="28"/>
          <w:szCs w:val="28"/>
        </w:rPr>
        <w:t xml:space="preserve">об участниках (акционерах) Заявителя в объеме контрольного пакета акций (долей) и его бенефициарных владельцах; </w:t>
      </w:r>
    </w:p>
    <w:p w14:paraId="7A9DF437" w14:textId="4C9D4467" w:rsidR="006741E1" w:rsidRPr="00612507" w:rsidRDefault="006741E1" w:rsidP="004E0D13">
      <w:pPr>
        <w:pStyle w:val="a7"/>
        <w:numPr>
          <w:ilvl w:val="0"/>
          <w:numId w:val="43"/>
        </w:numPr>
        <w:spacing w:after="0" w:line="276" w:lineRule="auto"/>
        <w:jc w:val="both"/>
        <w:rPr>
          <w:rFonts w:ascii="Times New Roman" w:hAnsi="Times New Roman" w:cs="Times New Roman"/>
          <w:sz w:val="28"/>
          <w:szCs w:val="28"/>
        </w:rPr>
      </w:pPr>
      <w:r w:rsidRPr="00612507">
        <w:rPr>
          <w:rFonts w:ascii="Times New Roman" w:hAnsi="Times New Roman" w:cs="Times New Roman"/>
          <w:sz w:val="28"/>
          <w:szCs w:val="28"/>
        </w:rPr>
        <w:t xml:space="preserve">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w:t>
      </w:r>
      <w:r w:rsidRPr="00612507">
        <w:rPr>
          <w:rFonts w:ascii="Times New Roman" w:hAnsi="Times New Roman" w:cs="Times New Roman"/>
          <w:sz w:val="28"/>
          <w:szCs w:val="28"/>
        </w:rPr>
        <w:lastRenderedPageBreak/>
        <w:t xml:space="preserve">бенефициарных владельцах участников, указанных в </w:t>
      </w:r>
      <w:proofErr w:type="spellStart"/>
      <w:r w:rsidRPr="00612507">
        <w:rPr>
          <w:rFonts w:ascii="Times New Roman" w:hAnsi="Times New Roman" w:cs="Times New Roman"/>
          <w:sz w:val="28"/>
          <w:szCs w:val="28"/>
        </w:rPr>
        <w:t>пп</w:t>
      </w:r>
      <w:proofErr w:type="spellEnd"/>
      <w:r w:rsidRPr="00612507">
        <w:rPr>
          <w:rFonts w:ascii="Times New Roman" w:hAnsi="Times New Roman" w:cs="Times New Roman"/>
          <w:sz w:val="28"/>
          <w:szCs w:val="28"/>
        </w:rPr>
        <w:t>.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7E3490B7" w14:textId="2CC036C8" w:rsidR="00D963AA" w:rsidRPr="007E69F3" w:rsidRDefault="00D963AA" w:rsidP="00EB12B8">
      <w:pPr>
        <w:pStyle w:val="1"/>
        <w:spacing w:after="480" w:line="240" w:lineRule="auto"/>
        <w:jc w:val="both"/>
        <w:rPr>
          <w:rFonts w:ascii="Times New Roman" w:hAnsi="Times New Roman" w:cs="Times New Roman"/>
          <w:color w:val="365F91"/>
        </w:rPr>
      </w:pPr>
      <w:bookmarkStart w:id="13" w:name="_Toc52375418"/>
      <w:r w:rsidRPr="007E69F3">
        <w:rPr>
          <w:rFonts w:ascii="Times New Roman" w:hAnsi="Times New Roman" w:cs="Times New Roman"/>
          <w:bCs w:val="0"/>
          <w:color w:val="365F91"/>
        </w:rPr>
        <w:t xml:space="preserve">5. </w:t>
      </w:r>
      <w:bookmarkStart w:id="14" w:name="Направления"/>
      <w:r w:rsidRPr="007E69F3">
        <w:rPr>
          <w:rFonts w:ascii="Times New Roman" w:hAnsi="Times New Roman" w:cs="Times New Roman"/>
          <w:bCs w:val="0"/>
          <w:color w:val="365F91"/>
        </w:rPr>
        <w:t>Направления</w:t>
      </w:r>
      <w:bookmarkEnd w:id="14"/>
      <w:r w:rsidRPr="007E69F3">
        <w:rPr>
          <w:rFonts w:ascii="Times New Roman" w:hAnsi="Times New Roman" w:cs="Times New Roman"/>
          <w:bCs w:val="0"/>
          <w:color w:val="365F91"/>
        </w:rPr>
        <w:t xml:space="preserve"> целевого использования средств финансирования</w:t>
      </w:r>
      <w:r w:rsidR="00E00F86" w:rsidRPr="007E69F3">
        <w:rPr>
          <w:rFonts w:ascii="Times New Roman" w:hAnsi="Times New Roman" w:cs="Times New Roman"/>
          <w:bCs w:val="0"/>
          <w:color w:val="365F91"/>
        </w:rPr>
        <w:t xml:space="preserve"> </w:t>
      </w:r>
      <w:bookmarkEnd w:id="13"/>
      <w:r w:rsidR="00197992">
        <w:rPr>
          <w:rFonts w:ascii="Times New Roman" w:hAnsi="Times New Roman" w:cs="Times New Roman"/>
          <w:bCs w:val="0"/>
          <w:color w:val="365F91"/>
        </w:rPr>
        <w:t>проекта</w:t>
      </w:r>
    </w:p>
    <w:p w14:paraId="710502B1" w14:textId="449BD5B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p>
    <w:p w14:paraId="68452E38" w14:textId="77777777" w:rsidR="00F8300E" w:rsidRPr="00F8300E" w:rsidRDefault="00F8300E" w:rsidP="00F8300E">
      <w:pPr>
        <w:spacing w:after="0" w:line="240" w:lineRule="auto"/>
        <w:jc w:val="both"/>
        <w:rPr>
          <w:rFonts w:ascii="Times New Roman" w:hAnsi="Times New Roman" w:cs="Times New Roman"/>
          <w:sz w:val="28"/>
          <w:szCs w:val="28"/>
        </w:rPr>
      </w:pPr>
      <w:r w:rsidRPr="00F8300E">
        <w:rPr>
          <w:rFonts w:ascii="Times New Roman" w:hAnsi="Times New Roman" w:cs="Times New Roman"/>
          <w:sz w:val="28"/>
          <w:szCs w:val="28"/>
        </w:rPr>
        <w:t>5.1.1. Разработка/ трансфер технологии, включая:</w:t>
      </w:r>
    </w:p>
    <w:p w14:paraId="410B062A"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5.1.1.1. опытно-конструкторские и опытно-технологические работы;</w:t>
      </w:r>
    </w:p>
    <w:p w14:paraId="5EF861B5"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5.1.1.2. контрольно-сертификационные мероприятия, необходимые для реализации проекта;</w:t>
      </w:r>
    </w:p>
    <w:p w14:paraId="79C93E88"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5.1.1.3. 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от суммы займа.</w:t>
      </w:r>
    </w:p>
    <w:p w14:paraId="3870E92F"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5EAE7AA0"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F8300E">
        <w:rPr>
          <w:rFonts w:ascii="Times New Roman" w:hAnsi="Times New Roman" w:cs="Times New Roman"/>
          <w:sz w:val="28"/>
          <w:szCs w:val="28"/>
        </w:rPr>
        <w:t>прединвестиционный</w:t>
      </w:r>
      <w:proofErr w:type="spellEnd"/>
      <w:r w:rsidRPr="00F8300E">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w:t>
      </w:r>
    </w:p>
    <w:p w14:paraId="66A3420F"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14:paraId="202A35E8" w14:textId="38FF8D54" w:rsidR="00F8300E" w:rsidRPr="00F8300E"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информационные системы управления предприятием;</w:t>
      </w:r>
    </w:p>
    <w:p w14:paraId="0E62D3CF" w14:textId="3CB435B6" w:rsidR="00F8300E" w:rsidRPr="00F8300E"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системы цифрового моделирования и проектирования;</w:t>
      </w:r>
    </w:p>
    <w:p w14:paraId="26A8B396" w14:textId="77777777" w:rsidR="00B470C0" w:rsidRDefault="00F8300E" w:rsidP="00F8300E">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системы производственной логистики и маркетинга.</w:t>
      </w:r>
    </w:p>
    <w:p w14:paraId="26A138F8" w14:textId="77777777" w:rsidR="00B470C0" w:rsidRDefault="00B470C0" w:rsidP="00B470C0">
      <w:pPr>
        <w:pStyle w:val="a7"/>
        <w:spacing w:after="0" w:line="276" w:lineRule="auto"/>
        <w:ind w:left="709"/>
        <w:jc w:val="both"/>
        <w:rPr>
          <w:rFonts w:ascii="Times New Roman" w:hAnsi="Times New Roman" w:cs="Times New Roman"/>
          <w:sz w:val="28"/>
          <w:szCs w:val="28"/>
        </w:rPr>
      </w:pPr>
    </w:p>
    <w:p w14:paraId="27C829BA" w14:textId="2DCA04AD" w:rsidR="00F8300E" w:rsidRPr="00B470C0" w:rsidRDefault="00B470C0" w:rsidP="00B470C0">
      <w:pPr>
        <w:spacing w:line="276" w:lineRule="auto"/>
        <w:jc w:val="both"/>
        <w:rPr>
          <w:rFonts w:ascii="Times New Roman" w:hAnsi="Times New Roman" w:cs="Times New Roman"/>
          <w:sz w:val="28"/>
          <w:szCs w:val="28"/>
        </w:rPr>
      </w:pPr>
      <w:r w:rsidRPr="00B470C0">
        <w:rPr>
          <w:rFonts w:ascii="Times New Roman" w:hAnsi="Times New Roman" w:cs="Times New Roman"/>
          <w:sz w:val="28"/>
          <w:szCs w:val="28"/>
        </w:rPr>
        <w:t>–</w:t>
      </w:r>
      <w:r>
        <w:rPr>
          <w:rFonts w:ascii="Times New Roman" w:hAnsi="Times New Roman" w:cs="Times New Roman"/>
          <w:sz w:val="28"/>
          <w:szCs w:val="28"/>
        </w:rPr>
        <w:t xml:space="preserve"> </w:t>
      </w:r>
      <w:r w:rsidR="00F8300E" w:rsidRPr="00B470C0">
        <w:rPr>
          <w:rFonts w:ascii="Times New Roman" w:hAnsi="Times New Roman" w:cs="Times New Roman"/>
          <w:sz w:val="28"/>
          <w:szCs w:val="28"/>
        </w:rPr>
        <w:t>в объеме не более 15% от суммы займа.</w:t>
      </w:r>
    </w:p>
    <w:p w14:paraId="44F58097" w14:textId="77777777" w:rsidR="00F8300E" w:rsidRPr="00F8300E" w:rsidRDefault="00F8300E" w:rsidP="006741E1">
      <w:pPr>
        <w:spacing w:after="0" w:line="276" w:lineRule="auto"/>
        <w:ind w:left="426" w:hanging="426"/>
        <w:jc w:val="both"/>
        <w:rPr>
          <w:rFonts w:ascii="Times New Roman" w:hAnsi="Times New Roman" w:cs="Times New Roman"/>
          <w:sz w:val="28"/>
          <w:szCs w:val="28"/>
        </w:rPr>
      </w:pPr>
      <w:r w:rsidRPr="00F8300E">
        <w:rPr>
          <w:rFonts w:ascii="Times New Roman" w:hAnsi="Times New Roman" w:cs="Times New Roman"/>
          <w:sz w:val="28"/>
          <w:szCs w:val="28"/>
        </w:rPr>
        <w:t>5.1.5. Инжиниринг:</w:t>
      </w:r>
    </w:p>
    <w:p w14:paraId="1952F5AD" w14:textId="77777777" w:rsidR="00F8300E" w:rsidRPr="00F8300E" w:rsidRDefault="00F8300E" w:rsidP="006741E1">
      <w:pPr>
        <w:spacing w:after="0" w:line="276" w:lineRule="auto"/>
        <w:ind w:left="426"/>
        <w:jc w:val="both"/>
        <w:rPr>
          <w:rFonts w:ascii="Times New Roman" w:hAnsi="Times New Roman" w:cs="Times New Roman"/>
          <w:sz w:val="28"/>
          <w:szCs w:val="28"/>
        </w:rPr>
      </w:pPr>
      <w:r w:rsidRPr="00F8300E">
        <w:rPr>
          <w:rFonts w:ascii="Times New Roman" w:hAnsi="Times New Roman" w:cs="Times New Roman"/>
          <w:sz w:val="28"/>
          <w:szCs w:val="28"/>
        </w:rPr>
        <w:t xml:space="preserve">5.1.5.1. обеспечение необходимой адаптации технологического оборудования, компьютерного, серверного, сетевого оборудования и </w:t>
      </w:r>
      <w:r w:rsidRPr="00F8300E">
        <w:rPr>
          <w:rFonts w:ascii="Times New Roman" w:hAnsi="Times New Roman" w:cs="Times New Roman"/>
          <w:sz w:val="28"/>
          <w:szCs w:val="28"/>
        </w:rPr>
        <w:lastRenderedPageBreak/>
        <w:t>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566879A0" w14:textId="08DFCBC2" w:rsidR="00F8300E" w:rsidRDefault="00F8300E" w:rsidP="006741E1">
      <w:pPr>
        <w:spacing w:after="0" w:line="276" w:lineRule="auto"/>
        <w:ind w:left="426"/>
        <w:jc w:val="both"/>
        <w:rPr>
          <w:rFonts w:ascii="Times New Roman" w:hAnsi="Times New Roman" w:cs="Times New Roman"/>
          <w:sz w:val="28"/>
          <w:szCs w:val="28"/>
        </w:rPr>
      </w:pPr>
      <w:r w:rsidRPr="00F8300E">
        <w:rPr>
          <w:rFonts w:ascii="Times New Roman" w:hAnsi="Times New Roman" w:cs="Times New Roman"/>
          <w:sz w:val="28"/>
          <w:szCs w:val="28"/>
        </w:rPr>
        <w:t>5.1.5.2.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w:t>
      </w:r>
      <w:r>
        <w:rPr>
          <w:rFonts w:ascii="Times New Roman" w:hAnsi="Times New Roman" w:cs="Times New Roman"/>
          <w:sz w:val="28"/>
          <w:szCs w:val="28"/>
        </w:rPr>
        <w:t>идемиологической, пожарной и других</w:t>
      </w:r>
      <w:r w:rsidRPr="00F8300E">
        <w:rPr>
          <w:rFonts w:ascii="Times New Roman" w:hAnsi="Times New Roman" w:cs="Times New Roman"/>
          <w:sz w:val="28"/>
          <w:szCs w:val="28"/>
        </w:rPr>
        <w:t xml:space="preserve"> служб, подготовку и получение разрешения на осуществление градостроительной деятельности.</w:t>
      </w:r>
    </w:p>
    <w:p w14:paraId="6280F2F5" w14:textId="77777777" w:rsidR="00F8300E" w:rsidRDefault="00F8300E" w:rsidP="00F8300E">
      <w:pPr>
        <w:spacing w:line="276" w:lineRule="auto"/>
        <w:jc w:val="both"/>
        <w:rPr>
          <w:rFonts w:ascii="Times New Roman" w:hAnsi="Times New Roman" w:cs="Times New Roman"/>
          <w:sz w:val="28"/>
          <w:szCs w:val="28"/>
        </w:rPr>
      </w:pPr>
    </w:p>
    <w:p w14:paraId="37788FA6" w14:textId="6447061A"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w:t>
      </w:r>
      <w:r>
        <w:rPr>
          <w:rFonts w:ascii="Times New Roman" w:hAnsi="Times New Roman" w:cs="Times New Roman"/>
          <w:sz w:val="28"/>
          <w:szCs w:val="28"/>
        </w:rPr>
        <w:t>6. Приобретение в собственность</w:t>
      </w:r>
      <w:r>
        <w:rPr>
          <w:rStyle w:val="ab"/>
          <w:rFonts w:ascii="Times New Roman" w:hAnsi="Times New Roman" w:cs="Times New Roman"/>
          <w:sz w:val="28"/>
          <w:szCs w:val="28"/>
        </w:rPr>
        <w:footnoteReference w:id="7"/>
      </w:r>
      <w:r w:rsidRPr="00F8300E">
        <w:rPr>
          <w:rFonts w:ascii="Times New Roman" w:hAnsi="Times New Roman" w:cs="Times New Roman"/>
          <w:sz w:val="28"/>
          <w:szCs w:val="28"/>
        </w:rPr>
        <w:t xml:space="preserve">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комплексы), а также его монтаж, наладка и иные мероприятия по его подготовке для серийного производства.</w:t>
      </w:r>
    </w:p>
    <w:p w14:paraId="272BA7E7"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14:paraId="50D4FF2A" w14:textId="099FFA22"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164DDB95" w14:textId="1F0C2A70"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командировочные и транспортные расходы проектной команды (стоимость проезда и проживания);</w:t>
      </w:r>
    </w:p>
    <w:p w14:paraId="43ED9721" w14:textId="67267640"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CCBA914" w14:textId="347E565B"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расходы по оплате комиссий банков;</w:t>
      </w:r>
    </w:p>
    <w:p w14:paraId="7C2220CE" w14:textId="7322989B"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4451760C" w14:textId="5B50B5A4"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lastRenderedPageBreak/>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042A83E7"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5.2. 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14:paraId="6E12EAB7" w14:textId="77777777" w:rsidR="00F8300E" w:rsidRPr="00F8300E" w:rsidRDefault="00F8300E" w:rsidP="00B470C0">
      <w:pPr>
        <w:spacing w:after="0" w:line="276" w:lineRule="auto"/>
        <w:jc w:val="both"/>
        <w:rPr>
          <w:rFonts w:ascii="Times New Roman" w:hAnsi="Times New Roman" w:cs="Times New Roman"/>
          <w:sz w:val="28"/>
          <w:szCs w:val="28"/>
        </w:rPr>
      </w:pPr>
      <w:r w:rsidRPr="00F8300E">
        <w:rPr>
          <w:rFonts w:ascii="Times New Roman"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66C3585A" w14:textId="4E6431F0"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6F2167DC" w14:textId="0EC01BB5"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приобретение сырья и ресурсов для выпуска промышленных партий продукции;</w:t>
      </w:r>
    </w:p>
    <w:p w14:paraId="6F9A43BA" w14:textId="0C829752"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w:t>
      </w:r>
      <w:r w:rsidR="000755B1">
        <w:rPr>
          <w:rFonts w:ascii="Times New Roman" w:hAnsi="Times New Roman" w:cs="Times New Roman"/>
          <w:sz w:val="28"/>
          <w:szCs w:val="28"/>
        </w:rPr>
        <w:t>Стандарт</w:t>
      </w:r>
      <w:r w:rsidRPr="001F7788">
        <w:rPr>
          <w:rFonts w:ascii="Times New Roman" w:hAnsi="Times New Roman" w:cs="Times New Roman"/>
          <w:sz w:val="28"/>
          <w:szCs w:val="28"/>
        </w:rPr>
        <w:t>ом;</w:t>
      </w:r>
    </w:p>
    <w:p w14:paraId="0C98961D" w14:textId="4DFFAD93"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уплата процентов по заемным средствам, в том числе по Займу, предоставленному Фондами для финансирования проекта;</w:t>
      </w:r>
    </w:p>
    <w:p w14:paraId="6A36A5D8" w14:textId="509D3A53" w:rsidR="001F7788" w:rsidRDefault="001F7788"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оплата услуг консалтинговых организаций, оплата услуг по обучению персонала, направленные на повышение производительности труда.</w:t>
      </w:r>
    </w:p>
    <w:p w14:paraId="36E7D715" w14:textId="77777777" w:rsidR="001F7788" w:rsidRPr="001F7788" w:rsidRDefault="001F7788" w:rsidP="001F7788">
      <w:pPr>
        <w:pStyle w:val="a7"/>
        <w:spacing w:after="0" w:line="240" w:lineRule="auto"/>
        <w:ind w:left="1440"/>
        <w:jc w:val="both"/>
        <w:rPr>
          <w:rFonts w:ascii="Times New Roman" w:hAnsi="Times New Roman" w:cs="Times New Roman"/>
          <w:sz w:val="28"/>
          <w:szCs w:val="28"/>
        </w:rPr>
      </w:pPr>
    </w:p>
    <w:p w14:paraId="4D853CDD" w14:textId="77777777" w:rsidR="001F7788" w:rsidRPr="001F7788" w:rsidRDefault="001F7788" w:rsidP="001F7788">
      <w:pPr>
        <w:spacing w:line="276" w:lineRule="auto"/>
        <w:jc w:val="both"/>
        <w:rPr>
          <w:rFonts w:ascii="Times New Roman" w:hAnsi="Times New Roman" w:cs="Times New Roman"/>
          <w:sz w:val="28"/>
          <w:szCs w:val="28"/>
        </w:rPr>
      </w:pPr>
      <w:r w:rsidRPr="001F7788">
        <w:rPr>
          <w:rFonts w:ascii="Times New Roman" w:hAnsi="Times New Roman" w:cs="Times New Roman"/>
          <w:sz w:val="28"/>
          <w:szCs w:val="28"/>
        </w:rPr>
        <w:t>5.3.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
    <w:p w14:paraId="3273B88C" w14:textId="0B7CCB9F" w:rsidR="00F8300E" w:rsidRDefault="001F7788" w:rsidP="001F7788">
      <w:pPr>
        <w:spacing w:line="276" w:lineRule="auto"/>
        <w:jc w:val="both"/>
        <w:rPr>
          <w:rFonts w:ascii="Times New Roman" w:hAnsi="Times New Roman" w:cs="Times New Roman"/>
          <w:sz w:val="28"/>
          <w:szCs w:val="28"/>
        </w:rPr>
      </w:pPr>
      <w:r w:rsidRPr="001F7788">
        <w:rPr>
          <w:rFonts w:ascii="Times New Roman" w:hAnsi="Times New Roman" w:cs="Times New Roman"/>
          <w:sz w:val="28"/>
          <w:szCs w:val="28"/>
        </w:rPr>
        <w:t>5.4. Оплата приобретаемых товаров (работ, услуг) за счет средств займа ключевым исполнителям, не раскрытым на момент принятия Фондами решения о предоставлении финансирования проекта, возможна при условии получения согласования платежа со стороны Фондов с обязательным проведением дополнительной производственно-технологической и юридической экспертиз ключевого исполнителя.</w:t>
      </w:r>
    </w:p>
    <w:p w14:paraId="580190C0" w14:textId="26A078A1" w:rsidR="00C960B6" w:rsidRPr="007E69F3" w:rsidRDefault="0048791F" w:rsidP="004A32CD">
      <w:pPr>
        <w:pStyle w:val="1"/>
        <w:spacing w:after="480" w:line="240" w:lineRule="auto"/>
        <w:rPr>
          <w:rFonts w:ascii="Times New Roman" w:hAnsi="Times New Roman" w:cs="Times New Roman"/>
          <w:b w:val="0"/>
          <w:bCs w:val="0"/>
          <w:color w:val="365F91"/>
        </w:rPr>
      </w:pPr>
      <w:bookmarkStart w:id="15" w:name="_Toc52375419"/>
      <w:r w:rsidRPr="00CA6AF2">
        <w:rPr>
          <w:rFonts w:ascii="Times New Roman" w:hAnsi="Times New Roman" w:cs="Times New Roman"/>
          <w:bCs w:val="0"/>
          <w:color w:val="365F91"/>
        </w:rPr>
        <w:lastRenderedPageBreak/>
        <w:t xml:space="preserve">6. </w:t>
      </w:r>
      <w:bookmarkStart w:id="16" w:name="Заявитель"/>
      <w:r w:rsidRPr="00CA6AF2">
        <w:rPr>
          <w:rFonts w:ascii="Times New Roman" w:hAnsi="Times New Roman" w:cs="Times New Roman"/>
          <w:bCs w:val="0"/>
          <w:color w:val="365F91"/>
        </w:rPr>
        <w:t>Требования</w:t>
      </w:r>
      <w:bookmarkEnd w:id="16"/>
      <w:r w:rsidRPr="00CA6AF2">
        <w:rPr>
          <w:rFonts w:ascii="Times New Roman" w:hAnsi="Times New Roman" w:cs="Times New Roman"/>
          <w:bCs w:val="0"/>
          <w:color w:val="365F91"/>
        </w:rPr>
        <w:t xml:space="preserve"> к Заявителю</w:t>
      </w:r>
      <w:r w:rsidR="00CA6AF2">
        <w:rPr>
          <w:rFonts w:ascii="Times New Roman" w:hAnsi="Times New Roman" w:cs="Times New Roman"/>
          <w:bCs w:val="0"/>
          <w:color w:val="365F91"/>
        </w:rPr>
        <w:t xml:space="preserve"> и основным участникам проекта</w:t>
      </w:r>
      <w:bookmarkEnd w:id="15"/>
      <w:r w:rsidRPr="007E69F3">
        <w:rPr>
          <w:rFonts w:ascii="Times New Roman" w:hAnsi="Times New Roman" w:cs="Times New Roman"/>
          <w:bCs w:val="0"/>
          <w:color w:val="365F91"/>
        </w:rPr>
        <w:t xml:space="preserve"> </w:t>
      </w:r>
    </w:p>
    <w:p w14:paraId="5A16B697" w14:textId="77777777" w:rsidR="0048791F" w:rsidRPr="007E69F3" w:rsidRDefault="0048791F" w:rsidP="009879CE">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6.1. Лицо, претендующее на получение денежных средств (Заявитель),</w:t>
      </w:r>
      <w:r w:rsidR="00E15686"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должно соответствовать следующим требованиям:</w:t>
      </w:r>
    </w:p>
    <w:p w14:paraId="369E7B87" w14:textId="692E659F"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иметь Соглашение;</w:t>
      </w:r>
    </w:p>
    <w:p w14:paraId="78F5C680" w14:textId="33FD70CF"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получить в установленном порядке сертификат ФЦК или выполнить мероприятия по созданию (оптимизации) потока образца ключевого продукта по Соглашению с подтверждением подписанным Протоколом;</w:t>
      </w:r>
    </w:p>
    <w:p w14:paraId="07CD2240" w14:textId="1CDD8C32"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14:paraId="63A7AD91" w14:textId="495D125D"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являться юридическим лицом или индивидуальным предпринимателем, осуществляющим деятельность в сфере промышленности на территории </w:t>
      </w:r>
      <w:r>
        <w:rPr>
          <w:rFonts w:ascii="Times New Roman" w:hAnsi="Times New Roman" w:cs="Times New Roman"/>
          <w:color w:val="000000"/>
          <w:sz w:val="28"/>
          <w:szCs w:val="28"/>
        </w:rPr>
        <w:t>Воронежской области</w:t>
      </w:r>
      <w:r w:rsidRPr="00CA6AF2">
        <w:rPr>
          <w:rFonts w:ascii="Times New Roman" w:hAnsi="Times New Roman" w:cs="Times New Roman"/>
          <w:color w:val="000000"/>
          <w:sz w:val="28"/>
          <w:szCs w:val="28"/>
        </w:rPr>
        <w:t>;</w:t>
      </w:r>
    </w:p>
    <w:p w14:paraId="32BA75FC" w14:textId="16E2F3B3"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являться </w:t>
      </w:r>
      <w:r>
        <w:rPr>
          <w:rFonts w:ascii="Times New Roman" w:hAnsi="Times New Roman" w:cs="Times New Roman"/>
          <w:color w:val="000000"/>
          <w:sz w:val="28"/>
          <w:szCs w:val="28"/>
        </w:rPr>
        <w:t>резидентом Российской Федерации</w:t>
      </w:r>
      <w:r>
        <w:rPr>
          <w:rStyle w:val="ab"/>
          <w:rFonts w:ascii="Times New Roman" w:hAnsi="Times New Roman" w:cs="Times New Roman"/>
          <w:color w:val="000000"/>
          <w:sz w:val="28"/>
          <w:szCs w:val="28"/>
        </w:rPr>
        <w:footnoteReference w:id="8"/>
      </w:r>
      <w:r w:rsidRPr="00CA6AF2">
        <w:rPr>
          <w:rFonts w:ascii="Times New Roman" w:hAnsi="Times New Roman" w:cs="Times New Roman"/>
          <w:color w:val="000000"/>
          <w:sz w:val="28"/>
          <w:szCs w:val="28"/>
        </w:rPr>
        <w:t>;</w:t>
      </w:r>
    </w:p>
    <w:p w14:paraId="364D0403" w14:textId="5E2AEF2A"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не иметь прямого преобладающего участия в своем уставном капитале (по отдельности или в совокупности) юридических лиц, созданных в соответствии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0B9656E7" w14:textId="302603B6" w:rsidR="006E05BB"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2B0148D5" w14:textId="3D6934B5"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6B53E1D4" w14:textId="23E8BFA6"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не должно находиться в процессе реорганизации </w:t>
      </w:r>
      <w:r w:rsidRPr="00A00FB4">
        <w:rPr>
          <w:rFonts w:ascii="Times New Roman" w:hAnsi="Times New Roman" w:cs="Times New Roman"/>
          <w:color w:val="000000"/>
          <w:sz w:val="28"/>
          <w:szCs w:val="28"/>
        </w:rPr>
        <w:t>(за исключением реорганизации в форме преобразования, слияния или присоединения)</w:t>
      </w:r>
      <w:r w:rsidR="00A00F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ликвидации или банкротства на момент подачи заявки и (или) получения займа;</w:t>
      </w:r>
    </w:p>
    <w:p w14:paraId="740D323B" w14:textId="77777777" w:rsidR="006741E1" w:rsidRPr="00612507" w:rsidRDefault="006741E1" w:rsidP="005F4212">
      <w:pPr>
        <w:pStyle w:val="a7"/>
        <w:numPr>
          <w:ilvl w:val="1"/>
          <w:numId w:val="19"/>
        </w:numPr>
        <w:spacing w:after="0" w:line="276" w:lineRule="auto"/>
        <w:ind w:left="709" w:hanging="425"/>
        <w:jc w:val="both"/>
        <w:rPr>
          <w:rFonts w:ascii="Times New Roman" w:hAnsi="Times New Roman" w:cs="Times New Roman"/>
          <w:sz w:val="28"/>
          <w:szCs w:val="28"/>
        </w:rPr>
      </w:pPr>
      <w:r w:rsidRPr="00612507">
        <w:rPr>
          <w:rFonts w:ascii="Times New Roman" w:hAnsi="Times New Roman" w:cs="Times New Roman"/>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w:t>
      </w:r>
      <w:r w:rsidRPr="00612507">
        <w:rPr>
          <w:rFonts w:ascii="Times New Roman" w:hAnsi="Times New Roman" w:cs="Times New Roman"/>
          <w:sz w:val="28"/>
          <w:szCs w:val="28"/>
        </w:rPr>
        <w:lastRenderedPageBreak/>
        <w:t xml:space="preserve">лица, за исключением фонда, в отношении которого одновременно исполняются следующие условия: </w:t>
      </w:r>
    </w:p>
    <w:p w14:paraId="073F5EB6" w14:textId="77777777" w:rsidR="006741E1" w:rsidRPr="00612507"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612507">
        <w:rPr>
          <w:rFonts w:ascii="Times New Roman" w:hAnsi="Times New Roman" w:cs="Times New Roman"/>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18E8F1D9" w14:textId="77777777" w:rsidR="006741E1" w:rsidRPr="00612507"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612507">
        <w:rPr>
          <w:rFonts w:ascii="Times New Roman" w:hAnsi="Times New Roman" w:cs="Times New Roman"/>
          <w:sz w:val="28"/>
          <w:szCs w:val="28"/>
        </w:rPr>
        <w:t xml:space="preserve">раскрыты сведения о составе участников (акционеров) и бенефициарных владельцах управляющей компании; </w:t>
      </w:r>
    </w:p>
    <w:p w14:paraId="2E812BEF" w14:textId="77777777" w:rsidR="006741E1" w:rsidRPr="00612507"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612507">
        <w:rPr>
          <w:rFonts w:ascii="Times New Roman" w:hAnsi="Times New Roman" w:cs="Times New Roman"/>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07E4D3D7" w14:textId="2717D483" w:rsidR="006741E1" w:rsidRPr="00612507"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612507">
        <w:rPr>
          <w:rFonts w:ascii="Times New Roman" w:hAnsi="Times New Roman" w:cs="Times New Roman"/>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430F970E" w14:textId="77777777" w:rsidR="00CA6AF2" w:rsidRPr="00CA6AF2" w:rsidRDefault="00CA6AF2" w:rsidP="00CA6AF2">
      <w:pPr>
        <w:pStyle w:val="a7"/>
        <w:spacing w:after="0" w:line="276" w:lineRule="auto"/>
        <w:ind w:left="709"/>
        <w:jc w:val="both"/>
        <w:rPr>
          <w:rFonts w:ascii="Times New Roman" w:hAnsi="Times New Roman" w:cs="Times New Roman"/>
          <w:color w:val="000000"/>
          <w:sz w:val="28"/>
          <w:szCs w:val="28"/>
        </w:rPr>
      </w:pPr>
    </w:p>
    <w:p w14:paraId="0143688F" w14:textId="103174AE" w:rsidR="00B470C0" w:rsidRPr="00EB12B8" w:rsidRDefault="00CA6AF2" w:rsidP="00B470C0">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6.2. </w:t>
      </w:r>
      <w:r w:rsidR="00B470C0" w:rsidRPr="00EB12B8">
        <w:rPr>
          <w:rFonts w:ascii="Times New Roman" w:hAnsi="Times New Roman" w:cs="Times New Roman"/>
          <w:color w:val="000000"/>
          <w:sz w:val="28"/>
          <w:szCs w:val="28"/>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w:t>
      </w:r>
      <w:r w:rsidR="00F772DA">
        <w:rPr>
          <w:rFonts w:ascii="Times New Roman" w:hAnsi="Times New Roman" w:cs="Times New Roman"/>
          <w:color w:val="000000"/>
          <w:sz w:val="28"/>
          <w:szCs w:val="28"/>
        </w:rPr>
        <w:t>ами</w:t>
      </w:r>
      <w:r w:rsidR="00B470C0" w:rsidRPr="00EB12B8">
        <w:rPr>
          <w:rFonts w:ascii="Times New Roman" w:hAnsi="Times New Roman" w:cs="Times New Roman"/>
          <w:color w:val="000000"/>
          <w:sz w:val="28"/>
          <w:szCs w:val="28"/>
        </w:rPr>
        <w:t>.</w:t>
      </w:r>
    </w:p>
    <w:p w14:paraId="61D5C3FE" w14:textId="77777777" w:rsidR="00B470C0" w:rsidRPr="00EB12B8" w:rsidRDefault="00B470C0" w:rsidP="00B470C0">
      <w:pPr>
        <w:spacing w:after="0" w:line="276" w:lineRule="auto"/>
        <w:jc w:val="both"/>
        <w:rPr>
          <w:rFonts w:ascii="Times New Roman" w:hAnsi="Times New Roman" w:cs="Times New Roman"/>
          <w:color w:val="000000"/>
          <w:sz w:val="28"/>
          <w:szCs w:val="28"/>
        </w:rPr>
      </w:pPr>
    </w:p>
    <w:p w14:paraId="2FFCFEE0" w14:textId="5BE52886" w:rsidR="00CA6AF2" w:rsidRDefault="00B470C0" w:rsidP="00B470C0">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Заявителям, имеющим зафиксированные факты несвоевременного выполнения в прошлом обязательств перед </w:t>
      </w:r>
      <w:r w:rsidRPr="00557FAA">
        <w:rPr>
          <w:rFonts w:ascii="Times New Roman" w:hAnsi="Times New Roman" w:cs="Times New Roman"/>
          <w:color w:val="000000"/>
          <w:sz w:val="28"/>
          <w:szCs w:val="28"/>
        </w:rPr>
        <w:t>Фонд</w:t>
      </w:r>
      <w:r w:rsidR="008A74EF" w:rsidRPr="00557FAA">
        <w:rPr>
          <w:rFonts w:ascii="Times New Roman" w:hAnsi="Times New Roman" w:cs="Times New Roman"/>
          <w:color w:val="000000"/>
          <w:sz w:val="28"/>
          <w:szCs w:val="28"/>
        </w:rPr>
        <w:t>ами</w:t>
      </w:r>
      <w:r w:rsidRPr="00EB12B8">
        <w:rPr>
          <w:rFonts w:ascii="Times New Roman" w:hAnsi="Times New Roman" w:cs="Times New Roman"/>
          <w:color w:val="000000"/>
          <w:sz w:val="28"/>
          <w:szCs w:val="28"/>
        </w:rPr>
        <w:t xml:space="preserve">,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текущую просроченную задолженность перед </w:t>
      </w:r>
      <w:r w:rsidR="00F772DA" w:rsidRPr="00EB12B8">
        <w:rPr>
          <w:rFonts w:ascii="Times New Roman" w:hAnsi="Times New Roman" w:cs="Times New Roman"/>
          <w:color w:val="000000"/>
          <w:sz w:val="28"/>
          <w:szCs w:val="28"/>
        </w:rPr>
        <w:t>Фонд</w:t>
      </w:r>
      <w:r w:rsidR="00F772DA">
        <w:rPr>
          <w:rFonts w:ascii="Times New Roman" w:hAnsi="Times New Roman" w:cs="Times New Roman"/>
          <w:color w:val="000000"/>
          <w:sz w:val="28"/>
          <w:szCs w:val="28"/>
        </w:rPr>
        <w:t>ами</w:t>
      </w:r>
      <w:r w:rsidR="00F772DA" w:rsidRPr="00EB12B8">
        <w:rPr>
          <w:rFonts w:ascii="Times New Roman" w:hAnsi="Times New Roman" w:cs="Times New Roman"/>
          <w:color w:val="000000"/>
          <w:sz w:val="28"/>
          <w:szCs w:val="28"/>
        </w:rPr>
        <w:t xml:space="preserve"> </w:t>
      </w:r>
      <w:r w:rsidRPr="00EB12B8">
        <w:rPr>
          <w:rFonts w:ascii="Times New Roman" w:hAnsi="Times New Roman" w:cs="Times New Roman"/>
          <w:color w:val="000000"/>
          <w:sz w:val="28"/>
          <w:szCs w:val="28"/>
        </w:rPr>
        <w:t xml:space="preserve">по займам, выданным за счет средств бюджета, финансирование проектов предоставляется по решению </w:t>
      </w:r>
      <w:r w:rsidR="00C25731">
        <w:rPr>
          <w:rFonts w:ascii="Times New Roman" w:hAnsi="Times New Roman" w:cs="Times New Roman"/>
          <w:color w:val="000000"/>
          <w:sz w:val="28"/>
          <w:szCs w:val="28"/>
        </w:rPr>
        <w:t xml:space="preserve">Экспертного </w:t>
      </w:r>
      <w:r w:rsidR="00F772DA">
        <w:rPr>
          <w:rFonts w:ascii="Times New Roman" w:hAnsi="Times New Roman" w:cs="Times New Roman"/>
          <w:color w:val="000000"/>
          <w:sz w:val="28"/>
          <w:szCs w:val="28"/>
        </w:rPr>
        <w:t>совет</w:t>
      </w:r>
      <w:r w:rsidR="00C25731">
        <w:rPr>
          <w:rFonts w:ascii="Times New Roman" w:hAnsi="Times New Roman" w:cs="Times New Roman"/>
          <w:color w:val="000000"/>
          <w:sz w:val="28"/>
          <w:szCs w:val="28"/>
        </w:rPr>
        <w:t>а</w:t>
      </w:r>
      <w:r w:rsidR="00F772DA">
        <w:rPr>
          <w:rFonts w:ascii="Times New Roman" w:hAnsi="Times New Roman" w:cs="Times New Roman"/>
          <w:color w:val="000000"/>
          <w:sz w:val="28"/>
          <w:szCs w:val="28"/>
        </w:rPr>
        <w:t xml:space="preserve"> Фонда ВО</w:t>
      </w:r>
      <w:r w:rsidR="00AF6598">
        <w:rPr>
          <w:rFonts w:ascii="Times New Roman" w:hAnsi="Times New Roman" w:cs="Times New Roman"/>
          <w:color w:val="000000"/>
          <w:sz w:val="28"/>
          <w:szCs w:val="28"/>
        </w:rPr>
        <w:t xml:space="preserve"> </w:t>
      </w:r>
      <w:r w:rsidR="00F772DA">
        <w:rPr>
          <w:rFonts w:ascii="Times New Roman" w:hAnsi="Times New Roman" w:cs="Times New Roman"/>
          <w:color w:val="000000"/>
          <w:sz w:val="28"/>
          <w:szCs w:val="28"/>
        </w:rPr>
        <w:t>/</w:t>
      </w:r>
      <w:r w:rsidR="00AF6598">
        <w:rPr>
          <w:rFonts w:ascii="Times New Roman" w:hAnsi="Times New Roman" w:cs="Times New Roman"/>
          <w:color w:val="000000"/>
          <w:sz w:val="28"/>
          <w:szCs w:val="28"/>
        </w:rPr>
        <w:t xml:space="preserve"> </w:t>
      </w:r>
      <w:r w:rsidRPr="00557FAA">
        <w:rPr>
          <w:rFonts w:ascii="Times New Roman" w:hAnsi="Times New Roman" w:cs="Times New Roman"/>
          <w:color w:val="000000"/>
          <w:sz w:val="28"/>
          <w:szCs w:val="28"/>
        </w:rPr>
        <w:t>Наблюдательного совета Фонда</w:t>
      </w:r>
      <w:r w:rsidRPr="00EB12B8">
        <w:rPr>
          <w:rFonts w:ascii="Times New Roman" w:hAnsi="Times New Roman" w:cs="Times New Roman"/>
          <w:color w:val="000000"/>
          <w:sz w:val="28"/>
          <w:szCs w:val="28"/>
        </w:rPr>
        <w:t xml:space="preserve"> (за исключением решения о финансировании проектов Заявителей, входящих в государственные корпорации).</w:t>
      </w:r>
    </w:p>
    <w:p w14:paraId="475F7381" w14:textId="77777777" w:rsidR="00CA6AF2" w:rsidRPr="00CA6AF2" w:rsidRDefault="00CA6AF2" w:rsidP="00CA6AF2">
      <w:pPr>
        <w:spacing w:after="0" w:line="276" w:lineRule="auto"/>
        <w:jc w:val="both"/>
        <w:rPr>
          <w:rFonts w:ascii="Times New Roman" w:hAnsi="Times New Roman" w:cs="Times New Roman"/>
          <w:color w:val="000000"/>
          <w:sz w:val="28"/>
          <w:szCs w:val="28"/>
        </w:rPr>
      </w:pPr>
    </w:p>
    <w:p w14:paraId="17CAA155" w14:textId="7E284E81" w:rsid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6.3. В случае, если между Заявителем и </w:t>
      </w:r>
      <w:r w:rsidR="009B0FB7" w:rsidRPr="00CA6AF2">
        <w:rPr>
          <w:rFonts w:ascii="Times New Roman" w:hAnsi="Times New Roman" w:cs="Times New Roman"/>
          <w:color w:val="000000"/>
          <w:sz w:val="28"/>
          <w:szCs w:val="28"/>
        </w:rPr>
        <w:t>Фонд</w:t>
      </w:r>
      <w:r w:rsidR="009B0FB7">
        <w:rPr>
          <w:rFonts w:ascii="Times New Roman" w:hAnsi="Times New Roman" w:cs="Times New Roman"/>
          <w:color w:val="000000"/>
          <w:sz w:val="28"/>
          <w:szCs w:val="28"/>
        </w:rPr>
        <w:t>ом</w:t>
      </w:r>
      <w:r w:rsidR="009B0FB7" w:rsidRPr="00CA6AF2">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 xml:space="preserve">на дату подачи заявки действует договор (договоры) целевого займа или такой договор находится в </w:t>
      </w:r>
      <w:r w:rsidRPr="00CA6AF2">
        <w:rPr>
          <w:rFonts w:ascii="Times New Roman" w:hAnsi="Times New Roman" w:cs="Times New Roman"/>
          <w:color w:val="000000"/>
          <w:sz w:val="28"/>
          <w:szCs w:val="28"/>
        </w:rPr>
        <w:lastRenderedPageBreak/>
        <w:t xml:space="preserve">процессе заключения, то для приема </w:t>
      </w:r>
      <w:r w:rsidR="00A00FB4" w:rsidRPr="00A00FB4">
        <w:rPr>
          <w:rFonts w:ascii="Times New Roman" w:hAnsi="Times New Roman" w:cs="Times New Roman"/>
          <w:color w:val="000000"/>
          <w:sz w:val="28"/>
          <w:szCs w:val="28"/>
        </w:rPr>
        <w:t xml:space="preserve">Фондом </w:t>
      </w:r>
      <w:r w:rsidRPr="00CA6AF2">
        <w:rPr>
          <w:rFonts w:ascii="Times New Roman" w:hAnsi="Times New Roman" w:cs="Times New Roman"/>
          <w:color w:val="000000"/>
          <w:sz w:val="28"/>
          <w:szCs w:val="28"/>
        </w:rPr>
        <w:t xml:space="preserve">заявки в работу должны выполняться следующее условие: суммарная доля заимствований из средств целевого финансирования </w:t>
      </w:r>
      <w:r w:rsidR="009B0FB7" w:rsidRPr="00CA6AF2">
        <w:rPr>
          <w:rFonts w:ascii="Times New Roman" w:hAnsi="Times New Roman" w:cs="Times New Roman"/>
          <w:color w:val="000000"/>
          <w:sz w:val="28"/>
          <w:szCs w:val="28"/>
        </w:rPr>
        <w:t>Фонд</w:t>
      </w:r>
      <w:r w:rsidR="009B0FB7">
        <w:rPr>
          <w:rFonts w:ascii="Times New Roman" w:hAnsi="Times New Roman" w:cs="Times New Roman"/>
          <w:color w:val="000000"/>
          <w:sz w:val="28"/>
          <w:szCs w:val="28"/>
        </w:rPr>
        <w:t>а</w:t>
      </w:r>
      <w:r w:rsidR="009B0FB7" w:rsidRPr="00CA6AF2">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660776A5" w14:textId="77777777" w:rsidR="00CA6AF2" w:rsidRPr="00CA6AF2" w:rsidRDefault="00CA6AF2" w:rsidP="00CA6AF2">
      <w:pPr>
        <w:spacing w:after="0" w:line="276" w:lineRule="auto"/>
        <w:jc w:val="both"/>
        <w:rPr>
          <w:rFonts w:ascii="Times New Roman" w:hAnsi="Times New Roman" w:cs="Times New Roman"/>
          <w:color w:val="000000"/>
          <w:sz w:val="28"/>
          <w:szCs w:val="28"/>
        </w:rPr>
      </w:pPr>
    </w:p>
    <w:p w14:paraId="539BF812" w14:textId="59A79F8E" w:rsidR="00CA6AF2" w:rsidRP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6.4. Наблюдательный совет Фонда определяет предельный размер суммарной доли заимствований, предоставляемых из средств целевого финансирования Фондов заявителям, входящим в одну Группу лиц, и устанавливает порядок принятия решений о </w:t>
      </w:r>
      <w:proofErr w:type="gramStart"/>
      <w:r w:rsidRPr="00CA6AF2">
        <w:rPr>
          <w:rFonts w:ascii="Times New Roman" w:hAnsi="Times New Roman" w:cs="Times New Roman"/>
          <w:color w:val="000000"/>
          <w:sz w:val="28"/>
          <w:szCs w:val="28"/>
        </w:rPr>
        <w:t>финансировании, в случае, если</w:t>
      </w:r>
      <w:proofErr w:type="gramEnd"/>
      <w:r w:rsidRPr="00CA6AF2">
        <w:rPr>
          <w:rFonts w:ascii="Times New Roman" w:hAnsi="Times New Roman" w:cs="Times New Roman"/>
          <w:color w:val="000000"/>
          <w:sz w:val="28"/>
          <w:szCs w:val="28"/>
        </w:rPr>
        <w:t xml:space="preserve"> заявка от такого заявителя приводит к превышению установленного ограничения.</w:t>
      </w:r>
    </w:p>
    <w:p w14:paraId="57E4225F" w14:textId="77777777" w:rsidR="00CA6AF2" w:rsidRDefault="00CA6AF2" w:rsidP="00CA6AF2">
      <w:pPr>
        <w:spacing w:after="0" w:line="276" w:lineRule="auto"/>
        <w:jc w:val="both"/>
        <w:rPr>
          <w:rFonts w:ascii="Times New Roman" w:hAnsi="Times New Roman" w:cs="Times New Roman"/>
          <w:color w:val="000000"/>
          <w:sz w:val="28"/>
          <w:szCs w:val="28"/>
        </w:rPr>
      </w:pPr>
    </w:p>
    <w:p w14:paraId="21889B3D" w14:textId="77777777" w:rsidR="00CA6AF2" w:rsidRP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6.5. Лицо, заявленное в проекте как ключевой исполнитель, должно соответствовать следующим требованиям:</w:t>
      </w:r>
    </w:p>
    <w:p w14:paraId="10B83EB1" w14:textId="2EEB398E" w:rsidR="00CA6AF2" w:rsidRP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являться р</w:t>
      </w:r>
      <w:r>
        <w:rPr>
          <w:rFonts w:ascii="Times New Roman" w:hAnsi="Times New Roman" w:cs="Times New Roman"/>
          <w:color w:val="000000"/>
          <w:sz w:val="28"/>
          <w:szCs w:val="28"/>
        </w:rPr>
        <w:t>езидентом Российской Федерации</w:t>
      </w:r>
      <w:r>
        <w:rPr>
          <w:rStyle w:val="ab"/>
          <w:rFonts w:ascii="Times New Roman" w:hAnsi="Times New Roman" w:cs="Times New Roman"/>
          <w:color w:val="000000"/>
          <w:sz w:val="28"/>
          <w:szCs w:val="28"/>
        </w:rPr>
        <w:footnoteReference w:id="9"/>
      </w:r>
      <w:r w:rsidRPr="00CA6AF2">
        <w:rPr>
          <w:rFonts w:ascii="Times New Roman" w:hAnsi="Times New Roman" w:cs="Times New Roman"/>
          <w:color w:val="000000"/>
          <w:sz w:val="28"/>
          <w:szCs w:val="28"/>
        </w:rPr>
        <w:t xml:space="preserve"> или иностранным юридическим лицом, не зарегистрированным в низконалоговой юрисдикции;</w:t>
      </w:r>
    </w:p>
    <w:p w14:paraId="61DBE617" w14:textId="3D6B2BD0" w:rsid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не должно находиться в процессе ликвидации или банкротства;</w:t>
      </w:r>
    </w:p>
    <w:p w14:paraId="4C16E429" w14:textId="537CB183" w:rsid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7CE71553" w14:textId="77777777" w:rsidR="009879CE" w:rsidRPr="007E69F3" w:rsidRDefault="009879CE" w:rsidP="004A32CD">
      <w:pPr>
        <w:pStyle w:val="1"/>
        <w:spacing w:after="480" w:line="240" w:lineRule="auto"/>
        <w:rPr>
          <w:rFonts w:ascii="Times New Roman" w:hAnsi="Times New Roman" w:cs="Times New Roman"/>
          <w:b w:val="0"/>
          <w:bCs w:val="0"/>
          <w:color w:val="365F91"/>
        </w:rPr>
      </w:pPr>
      <w:bookmarkStart w:id="17" w:name="_Toc52375420"/>
      <w:r w:rsidRPr="007E69F3">
        <w:rPr>
          <w:rFonts w:ascii="Times New Roman" w:hAnsi="Times New Roman" w:cs="Times New Roman"/>
          <w:bCs w:val="0"/>
          <w:color w:val="365F91"/>
        </w:rPr>
        <w:t xml:space="preserve">7. </w:t>
      </w:r>
      <w:bookmarkStart w:id="18" w:name="Инструменты"/>
      <w:r w:rsidRPr="007E69F3">
        <w:rPr>
          <w:rFonts w:ascii="Times New Roman" w:hAnsi="Times New Roman" w:cs="Times New Roman"/>
          <w:bCs w:val="0"/>
          <w:color w:val="365F91"/>
        </w:rPr>
        <w:t>Инструменты</w:t>
      </w:r>
      <w:bookmarkEnd w:id="18"/>
      <w:r w:rsidRPr="007E69F3">
        <w:rPr>
          <w:rFonts w:ascii="Times New Roman" w:hAnsi="Times New Roman" w:cs="Times New Roman"/>
          <w:bCs w:val="0"/>
          <w:color w:val="365F91"/>
        </w:rPr>
        <w:t xml:space="preserve"> финансирования</w:t>
      </w:r>
      <w:bookmarkEnd w:id="17"/>
    </w:p>
    <w:p w14:paraId="0DF1C3F3" w14:textId="55558C62" w:rsidR="009879CE" w:rsidRDefault="009879CE" w:rsidP="005F4212">
      <w:pPr>
        <w:pStyle w:val="a7"/>
        <w:numPr>
          <w:ilvl w:val="1"/>
          <w:numId w:val="1"/>
        </w:numPr>
        <w:spacing w:after="0" w:line="276" w:lineRule="auto"/>
        <w:ind w:left="0" w:firstLine="0"/>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Финансирование со стороны Фондов осуществляется путем предоставления целевого займа на условиях возмездности и возвратности.</w:t>
      </w:r>
    </w:p>
    <w:p w14:paraId="5912F1FF" w14:textId="77777777" w:rsidR="00223C98" w:rsidRDefault="00223C98" w:rsidP="00223C98">
      <w:pPr>
        <w:spacing w:after="0" w:line="276" w:lineRule="auto"/>
        <w:jc w:val="both"/>
        <w:rPr>
          <w:rFonts w:ascii="Times New Roman" w:hAnsi="Times New Roman" w:cs="Times New Roman"/>
          <w:color w:val="000000"/>
          <w:sz w:val="28"/>
          <w:szCs w:val="28"/>
        </w:rPr>
      </w:pPr>
    </w:p>
    <w:p w14:paraId="36A3B6FE" w14:textId="77777777" w:rsidR="00223C98" w:rsidRP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7.2. Процентная ставка по предоставляемым целевым займам составляет 1% (Один) процент годовых.</w:t>
      </w:r>
    </w:p>
    <w:p w14:paraId="0EC08BEE" w14:textId="77777777" w:rsidR="00223C98" w:rsidRDefault="00223C98" w:rsidP="00223C98">
      <w:pPr>
        <w:spacing w:after="0" w:line="276" w:lineRule="auto"/>
        <w:jc w:val="both"/>
        <w:rPr>
          <w:rFonts w:ascii="Times New Roman" w:hAnsi="Times New Roman" w:cs="Times New Roman"/>
          <w:color w:val="000000"/>
          <w:sz w:val="28"/>
          <w:szCs w:val="28"/>
        </w:rPr>
      </w:pPr>
    </w:p>
    <w:p w14:paraId="41AFF010" w14:textId="29F9803F"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Указанная ставка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или любой последующий год участия в Национальном проекте ниже установленного Национальным проектом </w:t>
      </w:r>
      <w:r w:rsidRPr="00223C98">
        <w:rPr>
          <w:rFonts w:ascii="Times New Roman" w:hAnsi="Times New Roman" w:cs="Times New Roman"/>
          <w:color w:val="000000"/>
          <w:sz w:val="28"/>
          <w:szCs w:val="28"/>
        </w:rPr>
        <w:lastRenderedPageBreak/>
        <w:t xml:space="preserve">целевого показателя для соответствующего года. В таком случае процентная ставка устанавливается на уровне </w:t>
      </w:r>
      <w:r w:rsidR="008A74EF" w:rsidRPr="00EB12B8">
        <w:rPr>
          <w:rFonts w:ascii="Times New Roman" w:hAnsi="Times New Roman" w:cs="Times New Roman"/>
          <w:color w:val="000000"/>
          <w:sz w:val="28"/>
          <w:szCs w:val="28"/>
        </w:rPr>
        <w:t>3</w:t>
      </w:r>
      <w:r w:rsidRPr="00EB12B8">
        <w:rPr>
          <w:rFonts w:ascii="Times New Roman" w:hAnsi="Times New Roman" w:cs="Times New Roman"/>
          <w:color w:val="000000"/>
          <w:sz w:val="28"/>
          <w:szCs w:val="28"/>
        </w:rPr>
        <w:t>% (</w:t>
      </w:r>
      <w:r w:rsidR="008A74EF" w:rsidRPr="00EB12B8">
        <w:rPr>
          <w:rFonts w:ascii="Times New Roman" w:hAnsi="Times New Roman" w:cs="Times New Roman"/>
          <w:color w:val="000000"/>
          <w:sz w:val="28"/>
          <w:szCs w:val="28"/>
        </w:rPr>
        <w:t>Трех</w:t>
      </w:r>
      <w:r w:rsidRPr="00EB12B8">
        <w:rPr>
          <w:rFonts w:ascii="Times New Roman" w:hAnsi="Times New Roman" w:cs="Times New Roman"/>
          <w:color w:val="000000"/>
          <w:sz w:val="28"/>
          <w:szCs w:val="28"/>
        </w:rPr>
        <w:t>)</w:t>
      </w:r>
      <w:r w:rsidRPr="00223C98">
        <w:rPr>
          <w:rFonts w:ascii="Times New Roman" w:hAnsi="Times New Roman" w:cs="Times New Roman"/>
          <w:color w:val="000000"/>
          <w:sz w:val="28"/>
          <w:szCs w:val="28"/>
        </w:rPr>
        <w:t xml:space="preserve">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14:paraId="0BC4DEE3" w14:textId="77777777" w:rsidR="00223C98" w:rsidRPr="00223C98" w:rsidRDefault="00223C98" w:rsidP="00223C98">
      <w:pPr>
        <w:spacing w:after="0" w:line="276" w:lineRule="auto"/>
        <w:jc w:val="both"/>
        <w:rPr>
          <w:rFonts w:ascii="Times New Roman" w:hAnsi="Times New Roman" w:cs="Times New Roman"/>
          <w:color w:val="000000"/>
          <w:sz w:val="28"/>
          <w:szCs w:val="28"/>
        </w:rPr>
      </w:pPr>
    </w:p>
    <w:p w14:paraId="15995BB9" w14:textId="0D313190" w:rsidR="00223C98" w:rsidRP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7.3. Заем предоставляется на срок, не превышающий срок займа, предусмотренный условиями программы </w:t>
      </w:r>
      <w:proofErr w:type="spellStart"/>
      <w:r w:rsidRPr="00223C98">
        <w:rPr>
          <w:rFonts w:ascii="Times New Roman" w:hAnsi="Times New Roman" w:cs="Times New Roman"/>
          <w:color w:val="000000"/>
          <w:sz w:val="28"/>
          <w:szCs w:val="28"/>
        </w:rPr>
        <w:t>софинансирования</w:t>
      </w:r>
      <w:proofErr w:type="spellEnd"/>
      <w:r w:rsidRPr="00223C98">
        <w:rPr>
          <w:rFonts w:ascii="Times New Roman" w:hAnsi="Times New Roman" w:cs="Times New Roman"/>
          <w:color w:val="000000"/>
          <w:sz w:val="28"/>
          <w:szCs w:val="28"/>
        </w:rPr>
        <w:t xml:space="preserve">. Срок займа может быть установлен Экспертным советом Фонда или </w:t>
      </w:r>
      <w:r>
        <w:rPr>
          <w:rFonts w:ascii="Times New Roman" w:hAnsi="Times New Roman" w:cs="Times New Roman"/>
          <w:color w:val="000000"/>
          <w:sz w:val="28"/>
          <w:szCs w:val="28"/>
        </w:rPr>
        <w:t>Экспертным советом Фонда ВО</w:t>
      </w:r>
      <w:r w:rsidRPr="00223C98">
        <w:rPr>
          <w:rFonts w:ascii="Times New Roman" w:hAnsi="Times New Roman" w:cs="Times New Roman"/>
          <w:color w:val="000000"/>
          <w:sz w:val="28"/>
          <w:szCs w:val="28"/>
        </w:rPr>
        <w:t xml:space="preserve"> более коротким, чем запрошенный Заявителем, с учетом особенностей реализации проекта и результата финансово-экономической экспертизы.</w:t>
      </w:r>
    </w:p>
    <w:p w14:paraId="33471E3B" w14:textId="77777777" w:rsidR="00223C98" w:rsidRDefault="00223C98" w:rsidP="00223C98">
      <w:pPr>
        <w:spacing w:after="0" w:line="276" w:lineRule="auto"/>
        <w:jc w:val="both"/>
        <w:rPr>
          <w:rFonts w:ascii="Times New Roman" w:hAnsi="Times New Roman" w:cs="Times New Roman"/>
          <w:color w:val="000000"/>
          <w:sz w:val="28"/>
          <w:szCs w:val="28"/>
        </w:rPr>
      </w:pPr>
    </w:p>
    <w:p w14:paraId="37608DBE" w14:textId="3AC786F7"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7.4. Заявитель предоставляет обеспечение возврата займа в объеме основного долга и подлежащих уплате за </w:t>
      </w:r>
      <w:r w:rsidRPr="00EB12B8">
        <w:rPr>
          <w:rFonts w:ascii="Times New Roman" w:hAnsi="Times New Roman" w:cs="Times New Roman"/>
          <w:color w:val="000000"/>
          <w:sz w:val="28"/>
          <w:szCs w:val="28"/>
        </w:rPr>
        <w:t xml:space="preserve">все время пользования займом процентов в соответствии с видами обеспечения, предусмотренными </w:t>
      </w:r>
      <w:r w:rsidR="00101000" w:rsidRPr="00EB12B8">
        <w:rPr>
          <w:rFonts w:ascii="Times New Roman" w:hAnsi="Times New Roman" w:cs="Times New Roman"/>
          <w:color w:val="000000"/>
          <w:sz w:val="28"/>
          <w:szCs w:val="28"/>
        </w:rPr>
        <w:t>Стандарт Фонда ВО № СФ-03 и Стандартом Фонда № СФ-И-82</w:t>
      </w:r>
      <w:r w:rsidR="00F44A9A">
        <w:rPr>
          <w:rFonts w:ascii="Times New Roman" w:hAnsi="Times New Roman" w:cs="Times New Roman"/>
          <w:color w:val="000000"/>
          <w:sz w:val="28"/>
          <w:szCs w:val="28"/>
        </w:rPr>
        <w:t>.</w:t>
      </w:r>
    </w:p>
    <w:p w14:paraId="766AF707" w14:textId="77777777" w:rsidR="00547A5B" w:rsidRPr="00223C98" w:rsidRDefault="00547A5B" w:rsidP="00223C98">
      <w:pPr>
        <w:spacing w:after="0" w:line="276" w:lineRule="auto"/>
        <w:jc w:val="both"/>
        <w:rPr>
          <w:rFonts w:ascii="Times New Roman" w:hAnsi="Times New Roman" w:cs="Times New Roman"/>
          <w:color w:val="000000"/>
          <w:sz w:val="28"/>
          <w:szCs w:val="28"/>
        </w:rPr>
      </w:pPr>
    </w:p>
    <w:p w14:paraId="32B2BFA8" w14:textId="0E2A7B15"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14:paraId="0E6F6E98" w14:textId="77777777" w:rsidR="00223C98" w:rsidRPr="00223C98" w:rsidRDefault="00223C98" w:rsidP="00223C98">
      <w:pPr>
        <w:spacing w:after="0" w:line="276" w:lineRule="auto"/>
        <w:jc w:val="both"/>
        <w:rPr>
          <w:rFonts w:ascii="Times New Roman" w:hAnsi="Times New Roman" w:cs="Times New Roman"/>
          <w:color w:val="000000"/>
          <w:sz w:val="28"/>
          <w:szCs w:val="28"/>
        </w:rPr>
      </w:pPr>
    </w:p>
    <w:p w14:paraId="0F9EDC4D" w14:textId="5A77E39F"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Платежи с указанных счетов осуществляются Заявителем только по согласованию </w:t>
      </w:r>
      <w:r w:rsidRPr="00EB12B8">
        <w:rPr>
          <w:rFonts w:ascii="Times New Roman" w:hAnsi="Times New Roman" w:cs="Times New Roman"/>
          <w:color w:val="000000"/>
          <w:sz w:val="28"/>
          <w:szCs w:val="28"/>
        </w:rPr>
        <w:t xml:space="preserve">с </w:t>
      </w:r>
      <w:r w:rsidR="00F1218E" w:rsidRPr="00EB12B8">
        <w:rPr>
          <w:rFonts w:ascii="Times New Roman" w:hAnsi="Times New Roman" w:cs="Times New Roman"/>
          <w:color w:val="000000"/>
          <w:sz w:val="28"/>
          <w:szCs w:val="28"/>
        </w:rPr>
        <w:t>Фондами</w:t>
      </w:r>
      <w:r w:rsidRPr="00EB12B8">
        <w:rPr>
          <w:rFonts w:ascii="Times New Roman" w:hAnsi="Times New Roman" w:cs="Times New Roman"/>
          <w:color w:val="000000"/>
          <w:sz w:val="28"/>
          <w:szCs w:val="28"/>
        </w:rPr>
        <w:t xml:space="preserve"> в порядке, установленном соответствующими договорами.</w:t>
      </w:r>
    </w:p>
    <w:p w14:paraId="3153050A"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5C7628EC"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0063333D" w14:textId="77777777" w:rsidR="00EB12B8" w:rsidRDefault="00EB12B8" w:rsidP="00A57CE4">
      <w:pPr>
        <w:spacing w:after="0" w:line="276" w:lineRule="auto"/>
        <w:jc w:val="both"/>
        <w:rPr>
          <w:rFonts w:ascii="Times New Roman" w:hAnsi="Times New Roman" w:cs="Times New Roman"/>
          <w:color w:val="000000"/>
          <w:sz w:val="28"/>
          <w:szCs w:val="28"/>
          <w:highlight w:val="yellow"/>
        </w:rPr>
      </w:pPr>
    </w:p>
    <w:p w14:paraId="29195A69"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lastRenderedPageBreak/>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56ACE45F"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4CAE3926" w14:textId="41C1E9D4"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47343146"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52D339D3"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8531A4E"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0C5E3763"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6724EDF0"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7F67C8AD" w14:textId="157F7B61" w:rsidR="00A57CE4"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4B8A82C4" w14:textId="77777777" w:rsidR="00A57CE4" w:rsidRDefault="00A57CE4" w:rsidP="00ED5D79">
      <w:pPr>
        <w:spacing w:after="0" w:line="276" w:lineRule="auto"/>
        <w:jc w:val="both"/>
        <w:rPr>
          <w:rFonts w:ascii="Times New Roman" w:hAnsi="Times New Roman" w:cs="Times New Roman"/>
          <w:color w:val="000000"/>
          <w:sz w:val="28"/>
          <w:szCs w:val="28"/>
        </w:rPr>
      </w:pPr>
    </w:p>
    <w:p w14:paraId="3C0CD35B"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0D56F07E"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531519EE"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5B54D236"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6B90B16D"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Проценты по займу уплачиваются Заявителем ежеквартально, начиная с первого квартала после выдачи займа.</w:t>
      </w:r>
    </w:p>
    <w:p w14:paraId="6011438C"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28F38701" w14:textId="6F1F2D1E"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Иной порядок погашения суммы займа и процентов может быть установлен </w:t>
      </w:r>
      <w:r w:rsidRPr="00F377AD">
        <w:rPr>
          <w:rFonts w:ascii="Times New Roman" w:hAnsi="Times New Roman" w:cs="Times New Roman"/>
          <w:color w:val="000000"/>
          <w:sz w:val="28"/>
          <w:szCs w:val="28"/>
        </w:rPr>
        <w:t xml:space="preserve">Экспертным советом Фонда </w:t>
      </w:r>
      <w:r w:rsidRPr="00ED5D79">
        <w:rPr>
          <w:rFonts w:ascii="Times New Roman" w:hAnsi="Times New Roman" w:cs="Times New Roman"/>
          <w:color w:val="000000"/>
          <w:sz w:val="28"/>
          <w:szCs w:val="28"/>
        </w:rPr>
        <w:t>с учетом особенностей реализации проекта.</w:t>
      </w:r>
    </w:p>
    <w:p w14:paraId="1A12D0E9" w14:textId="77777777" w:rsidR="00F377AD" w:rsidRPr="00ED5D79" w:rsidRDefault="00F377AD" w:rsidP="00ED5D79">
      <w:pPr>
        <w:spacing w:after="0" w:line="276" w:lineRule="auto"/>
        <w:jc w:val="both"/>
        <w:rPr>
          <w:rFonts w:ascii="Times New Roman" w:hAnsi="Times New Roman" w:cs="Times New Roman"/>
          <w:color w:val="000000"/>
          <w:sz w:val="28"/>
          <w:szCs w:val="28"/>
        </w:rPr>
      </w:pPr>
    </w:p>
    <w:p w14:paraId="218EF420" w14:textId="77777777" w:rsidR="00ED5D79" w:rsidRPr="00ED5D79" w:rsidRDefault="00ED5D79" w:rsidP="00ED5D79">
      <w:pPr>
        <w:spacing w:after="0" w:line="276" w:lineRule="auto"/>
        <w:jc w:val="both"/>
        <w:rPr>
          <w:rFonts w:ascii="Times New Roman" w:hAnsi="Times New Roman" w:cs="Times New Roman"/>
          <w:color w:val="000000"/>
          <w:sz w:val="28"/>
          <w:szCs w:val="28"/>
        </w:rPr>
      </w:pPr>
      <w:r w:rsidRPr="00C50410">
        <w:rPr>
          <w:rFonts w:ascii="Times New Roman" w:hAnsi="Times New Roman" w:cs="Times New Roman"/>
          <w:color w:val="000000"/>
          <w:sz w:val="28"/>
          <w:szCs w:val="28"/>
        </w:rPr>
        <w:lastRenderedPageBreak/>
        <w:t>7.9. Проценты начисляются на сумму задолженности по основному долгу,</w:t>
      </w:r>
      <w:r w:rsidRPr="00ED5D79">
        <w:rPr>
          <w:rFonts w:ascii="Times New Roman" w:hAnsi="Times New Roman" w:cs="Times New Roman"/>
          <w:color w:val="000000"/>
          <w:sz w:val="28"/>
          <w:szCs w:val="28"/>
        </w:rPr>
        <w:t xml:space="preserve"> исходя из фактического количества календарных дней в соответствующем календарном месяце и действительного числа календарных дней в году.</w:t>
      </w:r>
    </w:p>
    <w:p w14:paraId="0B06EBC2" w14:textId="77777777" w:rsidR="00152C78" w:rsidRDefault="00152C78" w:rsidP="00ED5D79">
      <w:pPr>
        <w:spacing w:after="0" w:line="276" w:lineRule="auto"/>
        <w:jc w:val="both"/>
        <w:rPr>
          <w:rFonts w:ascii="Times New Roman" w:hAnsi="Times New Roman" w:cs="Times New Roman"/>
          <w:color w:val="000000"/>
          <w:sz w:val="28"/>
          <w:szCs w:val="28"/>
        </w:rPr>
      </w:pPr>
    </w:p>
    <w:p w14:paraId="04384366" w14:textId="44BCA517" w:rsidR="00ED5D79" w:rsidRP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Фонда и указанной в договоре займа,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погашения.</w:t>
      </w:r>
    </w:p>
    <w:p w14:paraId="46586D00" w14:textId="77777777" w:rsidR="00152C78" w:rsidRDefault="00152C78" w:rsidP="00ED5D79">
      <w:pPr>
        <w:spacing w:after="0" w:line="276" w:lineRule="auto"/>
        <w:jc w:val="both"/>
        <w:rPr>
          <w:rFonts w:ascii="Times New Roman" w:hAnsi="Times New Roman" w:cs="Times New Roman"/>
          <w:color w:val="000000"/>
          <w:sz w:val="28"/>
          <w:szCs w:val="28"/>
        </w:rPr>
      </w:pPr>
    </w:p>
    <w:p w14:paraId="7D7E5660"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7.10. Заявитель имеет право досрочно погасить заем полностью или частично в любой момент времени.</w:t>
      </w:r>
    </w:p>
    <w:p w14:paraId="495A7C94" w14:textId="77777777" w:rsidR="00152C78" w:rsidRPr="00ED5D79" w:rsidRDefault="00152C78" w:rsidP="00ED5D79">
      <w:pPr>
        <w:spacing w:after="0" w:line="276" w:lineRule="auto"/>
        <w:jc w:val="both"/>
        <w:rPr>
          <w:rFonts w:ascii="Times New Roman" w:hAnsi="Times New Roman" w:cs="Times New Roman"/>
          <w:color w:val="000000"/>
          <w:sz w:val="28"/>
          <w:szCs w:val="28"/>
        </w:rPr>
      </w:pPr>
    </w:p>
    <w:p w14:paraId="72C49529" w14:textId="1FBC7254" w:rsidR="00ED5D79" w:rsidRP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7.11. Фонды вправе потребовать уплатить </w:t>
      </w:r>
      <w:r w:rsidR="00A57CE4">
        <w:rPr>
          <w:rFonts w:ascii="Times New Roman" w:hAnsi="Times New Roman" w:cs="Times New Roman"/>
          <w:color w:val="000000"/>
          <w:sz w:val="28"/>
          <w:szCs w:val="28"/>
        </w:rPr>
        <w:t xml:space="preserve">вместо процентов, указанных в пункте </w:t>
      </w:r>
      <w:r w:rsidRPr="00ED5D79">
        <w:rPr>
          <w:rFonts w:ascii="Times New Roman" w:hAnsi="Times New Roman" w:cs="Times New Roman"/>
          <w:color w:val="000000"/>
          <w:sz w:val="28"/>
          <w:szCs w:val="28"/>
        </w:rPr>
        <w:t xml:space="preserve">7.2 настоящего </w:t>
      </w:r>
      <w:r w:rsidR="00152C78">
        <w:rPr>
          <w:rFonts w:ascii="Times New Roman" w:hAnsi="Times New Roman" w:cs="Times New Roman"/>
          <w:color w:val="000000"/>
          <w:sz w:val="28"/>
          <w:szCs w:val="28"/>
        </w:rPr>
        <w:t>Стандар</w:t>
      </w:r>
      <w:r w:rsidRPr="00ED5D79">
        <w:rPr>
          <w:rFonts w:ascii="Times New Roman" w:hAnsi="Times New Roman" w:cs="Times New Roman"/>
          <w:color w:val="000000"/>
          <w:sz w:val="28"/>
          <w:szCs w:val="28"/>
        </w:rPr>
        <w:t>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 при выявлении Фондами факта нецелевого использования Заемщиком суммы займа (или его части).</w:t>
      </w:r>
    </w:p>
    <w:p w14:paraId="569F2C28" w14:textId="77777777" w:rsidR="00152C78" w:rsidRDefault="00152C78" w:rsidP="00ED5D79">
      <w:pPr>
        <w:spacing w:after="0" w:line="276" w:lineRule="auto"/>
        <w:jc w:val="both"/>
        <w:rPr>
          <w:rFonts w:ascii="Times New Roman" w:hAnsi="Times New Roman" w:cs="Times New Roman"/>
          <w:color w:val="000000"/>
          <w:sz w:val="28"/>
          <w:szCs w:val="28"/>
        </w:rPr>
      </w:pPr>
    </w:p>
    <w:p w14:paraId="0EF70910" w14:textId="7A9B427F" w:rsidR="0084016E"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22FA6ABD" w14:textId="77777777" w:rsidR="00ED5D79" w:rsidRDefault="00ED5D79" w:rsidP="0084016E">
      <w:pPr>
        <w:spacing w:after="0" w:line="276" w:lineRule="auto"/>
        <w:jc w:val="both"/>
        <w:rPr>
          <w:rFonts w:ascii="Times New Roman" w:hAnsi="Times New Roman" w:cs="Times New Roman"/>
          <w:color w:val="000000"/>
          <w:sz w:val="28"/>
          <w:szCs w:val="28"/>
        </w:rPr>
      </w:pPr>
    </w:p>
    <w:p w14:paraId="5B08EED7"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7.12. Заявитель несет ответственность за неисполнение или ненадлежащее исполнение предусмотренных договором обязательств, включая следующие:</w:t>
      </w:r>
    </w:p>
    <w:p w14:paraId="00BF9E6D" w14:textId="56482578"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14:paraId="522D79CA" w14:textId="582847C0"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35A60B15" w14:textId="0D302419"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в случае нарушения Заявителем предусмотренного договором займа срока регистрации права залога/учета прав на заложенное имущество </w:t>
      </w:r>
      <w:r w:rsidRPr="00152C78">
        <w:rPr>
          <w:rFonts w:ascii="Times New Roman" w:hAnsi="Times New Roman" w:cs="Times New Roman"/>
          <w:color w:val="000000"/>
          <w:sz w:val="28"/>
          <w:szCs w:val="28"/>
        </w:rPr>
        <w:lastRenderedPageBreak/>
        <w:t>(если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100F1359" w14:textId="77777777" w:rsidR="00152C78" w:rsidRDefault="00152C78" w:rsidP="00152C78">
      <w:pPr>
        <w:spacing w:after="0" w:line="276" w:lineRule="auto"/>
        <w:jc w:val="both"/>
        <w:rPr>
          <w:rFonts w:ascii="Times New Roman" w:hAnsi="Times New Roman" w:cs="Times New Roman"/>
          <w:color w:val="000000"/>
          <w:sz w:val="28"/>
          <w:szCs w:val="28"/>
        </w:rPr>
      </w:pPr>
    </w:p>
    <w:p w14:paraId="3E03FB9F"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Расторжение Соглашения не является самостоятельным основанием для досрочного истребования Фондами займа и (или) применения мер ответственности к Заемщику.</w:t>
      </w:r>
    </w:p>
    <w:p w14:paraId="2D65F4C8" w14:textId="77777777" w:rsidR="00152C78" w:rsidRDefault="00152C78" w:rsidP="00152C78">
      <w:pPr>
        <w:spacing w:after="0" w:line="276" w:lineRule="auto"/>
        <w:jc w:val="both"/>
        <w:rPr>
          <w:rFonts w:ascii="Times New Roman" w:hAnsi="Times New Roman" w:cs="Times New Roman"/>
          <w:color w:val="000000"/>
          <w:sz w:val="28"/>
          <w:szCs w:val="28"/>
        </w:rPr>
      </w:pPr>
    </w:p>
    <w:p w14:paraId="39D8D82E"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7.13. Условиями предоставления </w:t>
      </w:r>
      <w:proofErr w:type="spellStart"/>
      <w:r w:rsidRPr="00152C78">
        <w:rPr>
          <w:rFonts w:ascii="Times New Roman" w:hAnsi="Times New Roman" w:cs="Times New Roman"/>
          <w:color w:val="000000"/>
          <w:sz w:val="28"/>
          <w:szCs w:val="28"/>
        </w:rPr>
        <w:t>софинансирования</w:t>
      </w:r>
      <w:proofErr w:type="spellEnd"/>
      <w:r w:rsidRPr="00152C78">
        <w:rPr>
          <w:rFonts w:ascii="Times New Roman" w:hAnsi="Times New Roman" w:cs="Times New Roman"/>
          <w:color w:val="000000"/>
          <w:sz w:val="28"/>
          <w:szCs w:val="28"/>
        </w:rPr>
        <w:t xml:space="preserve"> является согласие Заявителя:</w:t>
      </w:r>
    </w:p>
    <w:p w14:paraId="4EEA393F" w14:textId="6335EFAD" w:rsidR="00152C78"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принять обязательства по повышению производительности труда не ниже, установленного Национальным проектом уровня целевого показателя, и предоставлять Фондам отчеты о ходе реализации проекта и достижении целевых показателей эффективности, предусмотренные Соглашением и договором займа;</w:t>
      </w:r>
    </w:p>
    <w:p w14:paraId="0AA30C3E" w14:textId="24A11339" w:rsidR="00152C78"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7BDDA97A" w14:textId="1043BACA" w:rsidR="00ED5D79"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обеспечить возможность контроля Фондами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7B709B79" w14:textId="4D27B89F" w:rsidR="003C0B98" w:rsidRPr="007E69F3" w:rsidRDefault="00BC01CE" w:rsidP="004A32CD">
      <w:pPr>
        <w:pStyle w:val="1"/>
        <w:spacing w:after="480" w:line="240" w:lineRule="auto"/>
        <w:rPr>
          <w:rFonts w:ascii="Times New Roman" w:hAnsi="Times New Roman" w:cs="Times New Roman"/>
          <w:b w:val="0"/>
          <w:bCs w:val="0"/>
          <w:color w:val="365F91"/>
        </w:rPr>
      </w:pPr>
      <w:bookmarkStart w:id="19" w:name="_Toc52375421"/>
      <w:r w:rsidRPr="007E69F3">
        <w:rPr>
          <w:rFonts w:ascii="Times New Roman" w:hAnsi="Times New Roman" w:cs="Times New Roman"/>
          <w:bCs w:val="0"/>
          <w:color w:val="365F91"/>
        </w:rPr>
        <w:t xml:space="preserve">8. </w:t>
      </w:r>
      <w:bookmarkStart w:id="20" w:name="Экспертиза"/>
      <w:r w:rsidRPr="007E69F3">
        <w:rPr>
          <w:rFonts w:ascii="Times New Roman" w:hAnsi="Times New Roman" w:cs="Times New Roman"/>
          <w:bCs w:val="0"/>
          <w:color w:val="365F91"/>
        </w:rPr>
        <w:t>Экспертиза</w:t>
      </w:r>
      <w:bookmarkEnd w:id="20"/>
      <w:r w:rsidRPr="007E69F3">
        <w:rPr>
          <w:rFonts w:ascii="Times New Roman" w:hAnsi="Times New Roman" w:cs="Times New Roman"/>
          <w:bCs w:val="0"/>
          <w:color w:val="365F91"/>
        </w:rPr>
        <w:t xml:space="preserve"> </w:t>
      </w:r>
      <w:r w:rsidR="00152C78">
        <w:rPr>
          <w:rFonts w:ascii="Times New Roman" w:hAnsi="Times New Roman" w:cs="Times New Roman"/>
          <w:bCs w:val="0"/>
          <w:color w:val="365F91"/>
        </w:rPr>
        <w:t>проектов</w:t>
      </w:r>
      <w:bookmarkEnd w:id="19"/>
    </w:p>
    <w:p w14:paraId="605C5FB6" w14:textId="1391740C" w:rsidR="00152C78" w:rsidRPr="00EB12B8" w:rsidRDefault="00152C78" w:rsidP="00152C78">
      <w:pPr>
        <w:spacing w:after="0" w:line="276" w:lineRule="auto"/>
        <w:jc w:val="both"/>
        <w:rPr>
          <w:rFonts w:ascii="Times New Roman" w:hAnsi="Times New Roman" w:cs="Times New Roman"/>
          <w:sz w:val="28"/>
          <w:szCs w:val="28"/>
        </w:rPr>
      </w:pPr>
      <w:r w:rsidRPr="00152C78">
        <w:rPr>
          <w:rFonts w:ascii="Times New Roman" w:hAnsi="Times New Roman" w:cs="Times New Roman"/>
          <w:sz w:val="28"/>
          <w:szCs w:val="28"/>
        </w:rPr>
        <w:t xml:space="preserve">8.1. </w:t>
      </w:r>
      <w:r w:rsidRPr="00EB12B8">
        <w:rPr>
          <w:rFonts w:ascii="Times New Roman" w:hAnsi="Times New Roman" w:cs="Times New Roman"/>
          <w:sz w:val="28"/>
          <w:szCs w:val="28"/>
        </w:rPr>
        <w:t>Экспертиза и отбор проектов производится в порядке, установленном настоящим Стандартом и Стандартом Фонда № СФ-И-117 с учетом следующих особенностей:</w:t>
      </w:r>
    </w:p>
    <w:p w14:paraId="4DFD319D" w14:textId="77777777" w:rsidR="00152C78" w:rsidRPr="00EB12B8" w:rsidRDefault="00152C78" w:rsidP="00152C78">
      <w:pPr>
        <w:spacing w:after="0" w:line="276" w:lineRule="auto"/>
        <w:jc w:val="both"/>
        <w:rPr>
          <w:rFonts w:ascii="Times New Roman" w:hAnsi="Times New Roman" w:cs="Times New Roman"/>
          <w:sz w:val="28"/>
          <w:szCs w:val="28"/>
        </w:rPr>
      </w:pPr>
    </w:p>
    <w:p w14:paraId="3BE10D71" w14:textId="4E1D9A52" w:rsidR="00152C78" w:rsidRPr="00EB12B8" w:rsidRDefault="00152C78" w:rsidP="00152C78">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8.1.1. Комплект документов, входящих в Заявку, должен соответствовать перечню документов, установленному в соответствии со Стандартом Фонда № СФ-И-117.</w:t>
      </w:r>
    </w:p>
    <w:p w14:paraId="72132835" w14:textId="77777777" w:rsidR="00522767" w:rsidRPr="00EB12B8" w:rsidRDefault="00522767" w:rsidP="00152C78">
      <w:pPr>
        <w:spacing w:after="0" w:line="276" w:lineRule="auto"/>
        <w:jc w:val="both"/>
        <w:rPr>
          <w:rFonts w:ascii="Times New Roman" w:hAnsi="Times New Roman" w:cs="Times New Roman"/>
          <w:sz w:val="28"/>
          <w:szCs w:val="28"/>
        </w:rPr>
      </w:pPr>
    </w:p>
    <w:p w14:paraId="51935537" w14:textId="0581BBFE" w:rsidR="00522767" w:rsidRPr="00EB12B8" w:rsidRDefault="00522767" w:rsidP="00522767">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lastRenderedPageBreak/>
        <w:t>8.1.2. После проведения комплексной экспертизы Фонд ВО обеспечивает размещение через Личный кабинет копий проведенных им производственно-технической, научно-технической, финансово-экономической, правовой экспертиз и решения (выписки из протокола заседания) Экспертного совета Фонда ВО и Наблюдательного совета Фонда ВО (по сделкам, определенным в п. 10.9 настоящего Стандарта) об одобрении финансирования проекта и определении размера финансирования за счет средств Фонда ВО.</w:t>
      </w:r>
    </w:p>
    <w:p w14:paraId="4ECC7CF4" w14:textId="77777777" w:rsidR="00522767" w:rsidRPr="000F0E9C" w:rsidRDefault="00522767" w:rsidP="00522767">
      <w:pPr>
        <w:spacing w:after="0" w:line="276" w:lineRule="auto"/>
        <w:jc w:val="both"/>
        <w:rPr>
          <w:rFonts w:ascii="Times New Roman" w:hAnsi="Times New Roman" w:cs="Times New Roman"/>
          <w:sz w:val="28"/>
          <w:szCs w:val="28"/>
          <w:highlight w:val="green"/>
        </w:rPr>
      </w:pPr>
    </w:p>
    <w:p w14:paraId="34CA0A4E" w14:textId="1B77C836" w:rsidR="00522767" w:rsidRPr="00522767" w:rsidRDefault="00522767" w:rsidP="00522767">
      <w:pPr>
        <w:spacing w:after="0" w:line="276" w:lineRule="auto"/>
        <w:jc w:val="both"/>
        <w:rPr>
          <w:rFonts w:ascii="Times New Roman" w:hAnsi="Times New Roman" w:cs="Times New Roman"/>
          <w:sz w:val="28"/>
          <w:szCs w:val="28"/>
        </w:rPr>
      </w:pPr>
      <w:r w:rsidRPr="00522767">
        <w:rPr>
          <w:rFonts w:ascii="Times New Roman" w:hAnsi="Times New Roman" w:cs="Times New Roman"/>
          <w:sz w:val="28"/>
          <w:szCs w:val="28"/>
        </w:rPr>
        <w:t xml:space="preserve">8.2. Экспертиза проектов </w:t>
      </w:r>
      <w:r>
        <w:rPr>
          <w:rFonts w:ascii="Times New Roman" w:hAnsi="Times New Roman" w:cs="Times New Roman"/>
          <w:sz w:val="28"/>
          <w:szCs w:val="28"/>
        </w:rPr>
        <w:t>Фонда ВО</w:t>
      </w:r>
      <w:r w:rsidRPr="00522767">
        <w:rPr>
          <w:rFonts w:ascii="Times New Roman" w:hAnsi="Times New Roman" w:cs="Times New Roman"/>
          <w:sz w:val="28"/>
          <w:szCs w:val="28"/>
        </w:rPr>
        <w:t xml:space="preserve"> включает в себя следующие этапы:</w:t>
      </w:r>
    </w:p>
    <w:p w14:paraId="45FA2761" w14:textId="73BF10A6"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Экспресс-оценка Заявки.</w:t>
      </w:r>
    </w:p>
    <w:p w14:paraId="28C5944C" w14:textId="423B9875"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Входная экспертиза Заявки.</w:t>
      </w:r>
    </w:p>
    <w:p w14:paraId="3ED6FC34" w14:textId="1C3CAC08"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Комплексная экспертиза Заявки.</w:t>
      </w:r>
    </w:p>
    <w:p w14:paraId="36522659" w14:textId="77777777" w:rsidR="00522767" w:rsidRDefault="00522767" w:rsidP="00522767">
      <w:pPr>
        <w:spacing w:after="0" w:line="276" w:lineRule="auto"/>
        <w:jc w:val="both"/>
        <w:rPr>
          <w:rFonts w:ascii="Times New Roman" w:hAnsi="Times New Roman" w:cs="Times New Roman"/>
          <w:sz w:val="28"/>
          <w:szCs w:val="28"/>
        </w:rPr>
      </w:pPr>
    </w:p>
    <w:p w14:paraId="63FA67EC" w14:textId="3D1211AA" w:rsidR="00522767" w:rsidRDefault="00522767" w:rsidP="00522767">
      <w:pPr>
        <w:spacing w:after="0" w:line="276" w:lineRule="auto"/>
        <w:jc w:val="both"/>
        <w:rPr>
          <w:rFonts w:ascii="Times New Roman" w:hAnsi="Times New Roman" w:cs="Times New Roman"/>
          <w:sz w:val="28"/>
          <w:szCs w:val="28"/>
        </w:rPr>
      </w:pPr>
      <w:r w:rsidRPr="00522767">
        <w:rPr>
          <w:rFonts w:ascii="Times New Roman" w:hAnsi="Times New Roman" w:cs="Times New Roman"/>
          <w:sz w:val="28"/>
          <w:szCs w:val="28"/>
        </w:rPr>
        <w:t>8.3.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14:paraId="1871AD84" w14:textId="77777777" w:rsidR="00522767" w:rsidRDefault="00522767" w:rsidP="00152C78">
      <w:pPr>
        <w:spacing w:after="0" w:line="276" w:lineRule="auto"/>
        <w:jc w:val="both"/>
        <w:rPr>
          <w:rFonts w:ascii="Times New Roman" w:hAnsi="Times New Roman" w:cs="Times New Roman"/>
          <w:sz w:val="28"/>
          <w:szCs w:val="28"/>
        </w:rPr>
      </w:pPr>
    </w:p>
    <w:p w14:paraId="64126584" w14:textId="6FE02A58" w:rsid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8.4. Заявитель после регистрации в Государственной информационной системе промышленности на портале Государственных услуг Российской Федерации получает доступ в Личный кабинет, где заполняет соответствующую</w:t>
      </w:r>
      <w:r>
        <w:rPr>
          <w:rFonts w:ascii="Times New Roman" w:hAnsi="Times New Roman" w:cs="Times New Roman"/>
          <w:sz w:val="28"/>
          <w:szCs w:val="28"/>
        </w:rPr>
        <w:t xml:space="preserve"> форму Заявки (резюме проекта)</w:t>
      </w:r>
      <w:r>
        <w:rPr>
          <w:rStyle w:val="ab"/>
          <w:rFonts w:ascii="Times New Roman" w:hAnsi="Times New Roman" w:cs="Times New Roman"/>
          <w:sz w:val="28"/>
          <w:szCs w:val="28"/>
        </w:rPr>
        <w:footnoteReference w:id="10"/>
      </w:r>
      <w:r w:rsidR="00F1218E">
        <w:rPr>
          <w:rFonts w:ascii="Times New Roman" w:hAnsi="Times New Roman" w:cs="Times New Roman"/>
          <w:sz w:val="28"/>
          <w:szCs w:val="28"/>
        </w:rPr>
        <w:t>.</w:t>
      </w:r>
    </w:p>
    <w:p w14:paraId="211B23C7" w14:textId="77777777" w:rsidR="008200F6" w:rsidRPr="00957D88" w:rsidRDefault="008200F6" w:rsidP="00957D88">
      <w:pPr>
        <w:spacing w:after="0" w:line="276" w:lineRule="auto"/>
        <w:jc w:val="both"/>
        <w:rPr>
          <w:rFonts w:ascii="Times New Roman" w:hAnsi="Times New Roman" w:cs="Times New Roman"/>
          <w:sz w:val="28"/>
          <w:szCs w:val="28"/>
        </w:rPr>
      </w:pPr>
    </w:p>
    <w:p w14:paraId="54F8AD5A" w14:textId="2EFDCF1F" w:rsidR="00957D88" w:rsidRPr="00EB12B8" w:rsidRDefault="00EB12B8" w:rsidP="00957D8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8.5. </w:t>
      </w:r>
      <w:r w:rsidR="00957D88" w:rsidRPr="00EB12B8">
        <w:rPr>
          <w:rFonts w:ascii="Times New Roman" w:hAnsi="Times New Roman" w:cs="Times New Roman"/>
          <w:sz w:val="28"/>
          <w:szCs w:val="28"/>
        </w:rPr>
        <w:t xml:space="preserve">До момента начала прохождения </w:t>
      </w:r>
      <w:r w:rsidR="00BF24C4" w:rsidRPr="00EB12B8">
        <w:rPr>
          <w:rFonts w:ascii="Times New Roman" w:hAnsi="Times New Roman" w:cs="Times New Roman"/>
          <w:sz w:val="28"/>
          <w:szCs w:val="28"/>
        </w:rPr>
        <w:t>экспертизы проекта</w:t>
      </w:r>
      <w:r w:rsidR="00957D88" w:rsidRPr="00EB12B8">
        <w:rPr>
          <w:rFonts w:ascii="Times New Roman" w:hAnsi="Times New Roman" w:cs="Times New Roman"/>
          <w:sz w:val="28"/>
          <w:szCs w:val="28"/>
        </w:rPr>
        <w:t xml:space="preserve"> потенциальному Заявителю </w:t>
      </w:r>
      <w:r w:rsidR="005D4EA2" w:rsidRPr="00EB12B8">
        <w:rPr>
          <w:rFonts w:ascii="Times New Roman" w:hAnsi="Times New Roman" w:cs="Times New Roman"/>
          <w:sz w:val="28"/>
          <w:szCs w:val="28"/>
        </w:rPr>
        <w:t>Фондом ВО</w:t>
      </w:r>
      <w:r w:rsidR="00957D88" w:rsidRPr="00EB12B8">
        <w:rPr>
          <w:rFonts w:ascii="Times New Roman" w:hAnsi="Times New Roman" w:cs="Times New Roman"/>
          <w:sz w:val="28"/>
          <w:szCs w:val="28"/>
        </w:rPr>
        <w:t xml:space="preserve"> предоставляется бесплатная консультационно-информационная и методическая поддержка в части подготовки Заявки.</w:t>
      </w:r>
    </w:p>
    <w:p w14:paraId="5542E28A" w14:textId="77777777" w:rsidR="005D4EA2" w:rsidRPr="00EB12B8" w:rsidRDefault="005D4EA2" w:rsidP="00957D88">
      <w:pPr>
        <w:spacing w:after="0" w:line="276" w:lineRule="auto"/>
        <w:jc w:val="both"/>
        <w:rPr>
          <w:rFonts w:ascii="Times New Roman" w:hAnsi="Times New Roman" w:cs="Times New Roman"/>
          <w:sz w:val="28"/>
          <w:szCs w:val="28"/>
        </w:rPr>
      </w:pPr>
    </w:p>
    <w:p w14:paraId="631F262B" w14:textId="60FE3CAC" w:rsidR="00957D88" w:rsidRPr="00957D88" w:rsidRDefault="00957D88" w:rsidP="00957D88">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 xml:space="preserve">Заявитель имеет право перед подачей Заявки и в ходе проведения экспертизы обратиться в </w:t>
      </w:r>
      <w:r w:rsidR="005D4EA2" w:rsidRPr="00EB12B8">
        <w:rPr>
          <w:rFonts w:ascii="Times New Roman" w:hAnsi="Times New Roman" w:cs="Times New Roman"/>
          <w:sz w:val="28"/>
          <w:szCs w:val="28"/>
        </w:rPr>
        <w:t>Фонд ВО</w:t>
      </w:r>
      <w:r w:rsidRPr="00EB12B8">
        <w:rPr>
          <w:rFonts w:ascii="Times New Roman" w:hAnsi="Times New Roman" w:cs="Times New Roman"/>
          <w:sz w:val="28"/>
          <w:szCs w:val="28"/>
        </w:rPr>
        <w:t xml:space="preserve"> за разъяснениями относительно требований к заполнению, оформлению и предоставлению Заявки и предоставляемых документов.</w:t>
      </w:r>
    </w:p>
    <w:p w14:paraId="3A1C9F3F" w14:textId="77777777" w:rsidR="000F0E9C" w:rsidRDefault="000F0E9C" w:rsidP="00957D88">
      <w:pPr>
        <w:spacing w:after="0" w:line="276" w:lineRule="auto"/>
        <w:jc w:val="both"/>
        <w:rPr>
          <w:rFonts w:ascii="Times New Roman" w:hAnsi="Times New Roman" w:cs="Times New Roman"/>
          <w:sz w:val="28"/>
          <w:szCs w:val="28"/>
        </w:rPr>
      </w:pPr>
    </w:p>
    <w:p w14:paraId="3D081C9C" w14:textId="3DCB6A5F" w:rsidR="00957D88" w:rsidRP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8.</w:t>
      </w:r>
      <w:r w:rsidR="00EB12B8">
        <w:rPr>
          <w:rFonts w:ascii="Times New Roman" w:hAnsi="Times New Roman" w:cs="Times New Roman"/>
          <w:sz w:val="28"/>
          <w:szCs w:val="28"/>
        </w:rPr>
        <w:t>6</w:t>
      </w:r>
      <w:r w:rsidRPr="00957D88">
        <w:rPr>
          <w:rFonts w:ascii="Times New Roman" w:hAnsi="Times New Roman" w:cs="Times New Roman"/>
          <w:sz w:val="28"/>
          <w:szCs w:val="28"/>
        </w:rPr>
        <w:t>.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перечнем сведений ограниченного распространения, соглашениями о конфиденциальности.</w:t>
      </w:r>
    </w:p>
    <w:p w14:paraId="7B3E501B" w14:textId="77777777" w:rsidR="00957D88" w:rsidRP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lastRenderedPageBreak/>
        <w:t>Не может быть отнесена к конфиденциальной следующая информация о проекте:</w:t>
      </w:r>
    </w:p>
    <w:p w14:paraId="209407EF" w14:textId="387260B7"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общий размер инвестиций в проект;</w:t>
      </w:r>
    </w:p>
    <w:p w14:paraId="6A01137E" w14:textId="4FE20FEB"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 xml:space="preserve">сумма </w:t>
      </w:r>
      <w:proofErr w:type="spellStart"/>
      <w:r w:rsidRPr="005D4EA2">
        <w:rPr>
          <w:rFonts w:ascii="Times New Roman" w:hAnsi="Times New Roman" w:cs="Times New Roman"/>
          <w:sz w:val="28"/>
          <w:szCs w:val="28"/>
        </w:rPr>
        <w:t>софинансирования</w:t>
      </w:r>
      <w:proofErr w:type="spellEnd"/>
      <w:r w:rsidRPr="005D4EA2">
        <w:rPr>
          <w:rFonts w:ascii="Times New Roman" w:hAnsi="Times New Roman" w:cs="Times New Roman"/>
          <w:sz w:val="28"/>
          <w:szCs w:val="28"/>
        </w:rPr>
        <w:t>, предоставляемого Фондами;</w:t>
      </w:r>
    </w:p>
    <w:p w14:paraId="4655C767" w14:textId="7405B31B"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количество и качество планируемых к созданию и созданных рабочих мест;</w:t>
      </w:r>
    </w:p>
    <w:p w14:paraId="63CF9335" w14:textId="4983DD77"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сумма ожидаемых налоговых поступлений в бюджеты различных уровней;</w:t>
      </w:r>
    </w:p>
    <w:p w14:paraId="2D4F3B76" w14:textId="1D18E3AE"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информация о производимой в ходе реализации проекта продукции, указанная в заявительной документации и отчетности проекта;</w:t>
      </w:r>
    </w:p>
    <w:p w14:paraId="53A8E439" w14:textId="103C1F5C"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календарный план реализации проекта;</w:t>
      </w:r>
    </w:p>
    <w:p w14:paraId="11484E0E" w14:textId="2E20EE8A"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1DE71F6B" w14:textId="310782AA"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целевой уровень увеличения показателей производительности труда (по добавленной стоимости и выручке – или иным показателям, определенным ФЦК) в ходе планируемой реализации проекта, указанный в заявительной документации и отчетности проекта.</w:t>
      </w:r>
    </w:p>
    <w:p w14:paraId="5D1F9210" w14:textId="77777777" w:rsidR="005D4EA2" w:rsidRDefault="005D4EA2" w:rsidP="00957D88">
      <w:pPr>
        <w:spacing w:after="0" w:line="276" w:lineRule="auto"/>
        <w:jc w:val="both"/>
        <w:rPr>
          <w:rFonts w:ascii="Times New Roman" w:hAnsi="Times New Roman" w:cs="Times New Roman"/>
          <w:sz w:val="28"/>
          <w:szCs w:val="28"/>
        </w:rPr>
      </w:pPr>
    </w:p>
    <w:p w14:paraId="5C1A6031" w14:textId="42A6156D" w:rsidR="00522767"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8.</w:t>
      </w:r>
      <w:r w:rsidR="00EB12B8">
        <w:rPr>
          <w:rFonts w:ascii="Times New Roman" w:hAnsi="Times New Roman" w:cs="Times New Roman"/>
          <w:sz w:val="28"/>
          <w:szCs w:val="28"/>
        </w:rPr>
        <w:t>7</w:t>
      </w:r>
      <w:r w:rsidRPr="00957D88">
        <w:rPr>
          <w:rFonts w:ascii="Times New Roman" w:hAnsi="Times New Roman" w:cs="Times New Roman"/>
          <w:sz w:val="28"/>
          <w:szCs w:val="28"/>
        </w:rPr>
        <w:t>. Комплект документов, обязательно входящих в Заявку, их формы утверждаются Фондом и подлежат обязательному размещению на сайте Фонда.</w:t>
      </w:r>
    </w:p>
    <w:p w14:paraId="7AE91D53" w14:textId="77777777" w:rsidR="00522767" w:rsidRDefault="00522767" w:rsidP="00152C78">
      <w:pPr>
        <w:spacing w:after="0" w:line="276" w:lineRule="auto"/>
        <w:jc w:val="both"/>
        <w:rPr>
          <w:rFonts w:ascii="Times New Roman" w:hAnsi="Times New Roman" w:cs="Times New Roman"/>
          <w:sz w:val="28"/>
          <w:szCs w:val="28"/>
        </w:rPr>
      </w:pPr>
    </w:p>
    <w:p w14:paraId="1112F334" w14:textId="646B3C51"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Размещенные на сайте Фонда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14:paraId="00F5CD9D" w14:textId="77777777" w:rsidR="005613C1" w:rsidRDefault="005613C1" w:rsidP="005613C1">
      <w:pPr>
        <w:spacing w:after="0" w:line="276" w:lineRule="auto"/>
        <w:jc w:val="both"/>
        <w:rPr>
          <w:rFonts w:ascii="Times New Roman" w:hAnsi="Times New Roman" w:cs="Times New Roman"/>
          <w:sz w:val="28"/>
          <w:szCs w:val="28"/>
        </w:rPr>
      </w:pPr>
    </w:p>
    <w:p w14:paraId="1F08CF2F" w14:textId="77777777" w:rsid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Финансовая модель должна соответствовать описанию, расчетам и данным, содержащимся в бизнес-плане.</w:t>
      </w:r>
    </w:p>
    <w:p w14:paraId="70DDBFDF" w14:textId="77777777" w:rsidR="005613C1" w:rsidRPr="005613C1" w:rsidRDefault="005613C1" w:rsidP="005613C1">
      <w:pPr>
        <w:spacing w:after="0" w:line="276" w:lineRule="auto"/>
        <w:jc w:val="both"/>
        <w:rPr>
          <w:rFonts w:ascii="Times New Roman" w:hAnsi="Times New Roman" w:cs="Times New Roman"/>
          <w:sz w:val="28"/>
          <w:szCs w:val="28"/>
        </w:rPr>
      </w:pPr>
    </w:p>
    <w:p w14:paraId="300107E1" w14:textId="77777777"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В комплект документов, входящих в Заявку, обязательно включаются:</w:t>
      </w:r>
    </w:p>
    <w:p w14:paraId="3298195B" w14:textId="55A7511C"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правоустанавливающие документы Заявителя;</w:t>
      </w:r>
    </w:p>
    <w:p w14:paraId="10119100" w14:textId="21BE2802"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документы, подтверждающие полномочия лица, действующего от имени Заявителя;</w:t>
      </w:r>
    </w:p>
    <w:p w14:paraId="0CF477C8" w14:textId="7EBA22CF"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предложения Заявителя по обеспечению возврата займа;</w:t>
      </w:r>
    </w:p>
    <w:p w14:paraId="19A3F1C6" w14:textId="72209439"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lastRenderedPageBreak/>
        <w:t>копия сертификата ФЦК или подписанного Протокола о выполнении мероприятия по созданию (оптимизации) потока образца ключевого продукта по Соглашению;</w:t>
      </w:r>
    </w:p>
    <w:p w14:paraId="417F02A9" w14:textId="60CEC4E7"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письмо от субъекта Российской Федерации, подтверждающее соответствие проекта Заявителя, претендующего на получение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14:paraId="4095DD0B" w14:textId="4037CA5A"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504DCC0E" w14:textId="60E71FB3"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согласие субъекта персональных данных на обработку его персональных данных.</w:t>
      </w:r>
    </w:p>
    <w:p w14:paraId="4B74CAC8" w14:textId="77777777" w:rsidR="005613C1" w:rsidRDefault="005613C1" w:rsidP="005613C1">
      <w:pPr>
        <w:spacing w:after="0" w:line="276" w:lineRule="auto"/>
        <w:jc w:val="both"/>
        <w:rPr>
          <w:rFonts w:ascii="Times New Roman" w:hAnsi="Times New Roman" w:cs="Times New Roman"/>
          <w:sz w:val="28"/>
          <w:szCs w:val="28"/>
        </w:rPr>
      </w:pPr>
    </w:p>
    <w:p w14:paraId="539A25DA" w14:textId="3BA74130"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8.8.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w:t>
      </w:r>
    </w:p>
    <w:p w14:paraId="2C14990B" w14:textId="77777777" w:rsidR="005613C1" w:rsidRDefault="005613C1" w:rsidP="005613C1">
      <w:pPr>
        <w:spacing w:after="0" w:line="276" w:lineRule="auto"/>
        <w:jc w:val="both"/>
        <w:rPr>
          <w:rFonts w:ascii="Times New Roman" w:hAnsi="Times New Roman" w:cs="Times New Roman"/>
          <w:sz w:val="28"/>
          <w:szCs w:val="28"/>
        </w:rPr>
      </w:pPr>
    </w:p>
    <w:p w14:paraId="5BAB0432" w14:textId="038C8C87" w:rsid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8.9.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14:paraId="41F7DC6D" w14:textId="77777777" w:rsidR="005613C1" w:rsidRPr="005613C1" w:rsidRDefault="005613C1" w:rsidP="005613C1">
      <w:pPr>
        <w:spacing w:after="0" w:line="276" w:lineRule="auto"/>
        <w:jc w:val="both"/>
        <w:rPr>
          <w:rFonts w:ascii="Times New Roman" w:hAnsi="Times New Roman" w:cs="Times New Roman"/>
          <w:sz w:val="28"/>
          <w:szCs w:val="28"/>
        </w:rPr>
      </w:pPr>
    </w:p>
    <w:p w14:paraId="4ACCD080" w14:textId="77777777"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8.10. Документы в составе Заявки предоставляются в электронном виде и должны соответствовать следующим требованиям:</w:t>
      </w:r>
    </w:p>
    <w:p w14:paraId="2E678C47" w14:textId="1E0D9EF2" w:rsidR="005613C1"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557D4819" w14:textId="09C60BB4" w:rsidR="005613C1"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копии документов должны соответствовать оригинальным документам;</w:t>
      </w:r>
    </w:p>
    <w:p w14:paraId="5C16FE13" w14:textId="287369E1" w:rsidR="00522767"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47CD6B3D" w14:textId="77777777" w:rsidR="00812AA3" w:rsidRDefault="00812AA3" w:rsidP="00812AA3">
      <w:pPr>
        <w:spacing w:after="0" w:line="276" w:lineRule="auto"/>
        <w:jc w:val="both"/>
        <w:rPr>
          <w:rFonts w:ascii="Times New Roman" w:hAnsi="Times New Roman" w:cs="Times New Roman"/>
          <w:sz w:val="28"/>
          <w:szCs w:val="28"/>
        </w:rPr>
      </w:pPr>
    </w:p>
    <w:p w14:paraId="54090BD6" w14:textId="77777777"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8.11.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2E97E518" w14:textId="77777777" w:rsidR="00812AA3" w:rsidRDefault="00812AA3" w:rsidP="00812AA3">
      <w:pPr>
        <w:spacing w:after="0" w:line="276" w:lineRule="auto"/>
        <w:jc w:val="both"/>
        <w:rPr>
          <w:rFonts w:ascii="Times New Roman" w:hAnsi="Times New Roman" w:cs="Times New Roman"/>
          <w:sz w:val="28"/>
          <w:szCs w:val="28"/>
        </w:rPr>
      </w:pPr>
    </w:p>
    <w:p w14:paraId="7A17E81B" w14:textId="1A7CB205" w:rsidR="00812AA3" w:rsidRPr="00EB12B8"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8.12. Заявка считается зарегистрированной и попадает на рассмотрение в </w:t>
      </w:r>
      <w:r w:rsidR="00527A91" w:rsidRPr="00EB12B8">
        <w:rPr>
          <w:rFonts w:ascii="Times New Roman" w:hAnsi="Times New Roman" w:cs="Times New Roman"/>
          <w:sz w:val="28"/>
          <w:szCs w:val="28"/>
        </w:rPr>
        <w:t xml:space="preserve">Фонды </w:t>
      </w:r>
      <w:r w:rsidRPr="00EB12B8">
        <w:rPr>
          <w:rFonts w:ascii="Times New Roman" w:hAnsi="Times New Roman" w:cs="Times New Roman"/>
          <w:sz w:val="28"/>
          <w:szCs w:val="28"/>
        </w:rPr>
        <w:t>после заполнения и отправки (нажатие соответствующей команды «Отправить») Заявителем резюме проекта в Личном кабинете</w:t>
      </w:r>
      <w:r w:rsidR="00527A91" w:rsidRPr="00EB12B8">
        <w:rPr>
          <w:rFonts w:ascii="Times New Roman" w:hAnsi="Times New Roman" w:cs="Times New Roman"/>
          <w:sz w:val="28"/>
          <w:szCs w:val="28"/>
        </w:rPr>
        <w:t>.</w:t>
      </w:r>
    </w:p>
    <w:p w14:paraId="6EFE627F" w14:textId="77777777" w:rsidR="00812AA3" w:rsidRPr="00EB12B8" w:rsidRDefault="00812AA3" w:rsidP="00812AA3">
      <w:pPr>
        <w:spacing w:after="0" w:line="276" w:lineRule="auto"/>
        <w:jc w:val="both"/>
        <w:rPr>
          <w:rFonts w:ascii="Times New Roman" w:hAnsi="Times New Roman" w:cs="Times New Roman"/>
          <w:sz w:val="28"/>
          <w:szCs w:val="28"/>
        </w:rPr>
      </w:pPr>
    </w:p>
    <w:p w14:paraId="03C068C0" w14:textId="77777777" w:rsidR="00527A91" w:rsidRPr="00EB12B8" w:rsidRDefault="00812AA3" w:rsidP="00527A91">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8.13. При регистрации Заявки осуществляются следующие действия:</w:t>
      </w:r>
    </w:p>
    <w:p w14:paraId="065E30A9" w14:textId="77777777"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 xml:space="preserve">занесение данных заявки в общий реестр проектов; </w:t>
      </w:r>
    </w:p>
    <w:p w14:paraId="103A2548" w14:textId="77777777"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 xml:space="preserve">присвоение регистрационного номера; </w:t>
      </w:r>
    </w:p>
    <w:p w14:paraId="33B58BD8" w14:textId="21B4E8DD"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0BCDA114" w14:textId="6C4CF0CF" w:rsidR="008C5AF1" w:rsidRPr="008C5AF1" w:rsidRDefault="008C5AF1" w:rsidP="008C5AF1">
      <w:pPr>
        <w:widowControl w:val="0"/>
        <w:overflowPunct w:val="0"/>
        <w:autoSpaceDE w:val="0"/>
        <w:autoSpaceDN w:val="0"/>
        <w:adjustRightInd w:val="0"/>
        <w:spacing w:before="120" w:after="0" w:line="276" w:lineRule="auto"/>
        <w:jc w:val="both"/>
        <w:rPr>
          <w:rFonts w:ascii="Times New Roman" w:eastAsia="Times New Roman" w:hAnsi="Times New Roman" w:cs="Times New Roman"/>
          <w:sz w:val="28"/>
          <w:szCs w:val="28"/>
        </w:rPr>
      </w:pPr>
      <w:r w:rsidRPr="00EB12B8">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w:t>
      </w:r>
      <w:r w:rsidR="00B16776">
        <w:rPr>
          <w:rFonts w:ascii="Times New Roman" w:eastAsia="Times New Roman" w:hAnsi="Times New Roman" w:cs="Times New Roman"/>
          <w:sz w:val="28"/>
          <w:szCs w:val="28"/>
        </w:rPr>
        <w:t>Фонды</w:t>
      </w:r>
      <w:r w:rsidRPr="00EB12B8">
        <w:rPr>
          <w:rFonts w:ascii="Times New Roman" w:eastAsia="Times New Roman" w:hAnsi="Times New Roman" w:cs="Times New Roman"/>
          <w:sz w:val="28"/>
          <w:szCs w:val="28"/>
        </w:rPr>
        <w:t>.</w:t>
      </w:r>
    </w:p>
    <w:p w14:paraId="7C465C9B" w14:textId="77777777" w:rsidR="008C5AF1" w:rsidRDefault="008C5AF1" w:rsidP="00812AA3">
      <w:pPr>
        <w:spacing w:after="0" w:line="276" w:lineRule="auto"/>
        <w:jc w:val="both"/>
        <w:rPr>
          <w:rFonts w:ascii="Times New Roman" w:hAnsi="Times New Roman" w:cs="Times New Roman"/>
          <w:sz w:val="28"/>
          <w:szCs w:val="28"/>
        </w:rPr>
      </w:pPr>
    </w:p>
    <w:p w14:paraId="15E78310" w14:textId="0E388BC8"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8.14. Заявитель вправе по собственной инициативе в любой момент до даты рассмотрения Заявки </w:t>
      </w:r>
      <w:r>
        <w:rPr>
          <w:rFonts w:ascii="Times New Roman" w:hAnsi="Times New Roman" w:cs="Times New Roman"/>
          <w:sz w:val="28"/>
          <w:szCs w:val="28"/>
        </w:rPr>
        <w:t>Экспертным советом Фонда ВО</w:t>
      </w:r>
      <w:r w:rsidRPr="00812AA3">
        <w:rPr>
          <w:rFonts w:ascii="Times New Roman" w:hAnsi="Times New Roman" w:cs="Times New Roman"/>
          <w:sz w:val="28"/>
          <w:szCs w:val="28"/>
        </w:rPr>
        <w:t xml:space="preserve"> отозвать поданную Заявку, что не лишает его возможности повторного обращения за получением финансирования такого проекта.</w:t>
      </w:r>
    </w:p>
    <w:p w14:paraId="6D9BB588" w14:textId="77777777"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Такой Заявке присваивается статус «Приостановлена работа по проекту» и прекращаются все экспертизы по проекту.</w:t>
      </w:r>
    </w:p>
    <w:p w14:paraId="2A572F7B" w14:textId="77777777" w:rsidR="00812AA3" w:rsidRDefault="00812AA3" w:rsidP="00812AA3">
      <w:pPr>
        <w:spacing w:after="0" w:line="276" w:lineRule="auto"/>
        <w:jc w:val="both"/>
        <w:rPr>
          <w:rFonts w:ascii="Times New Roman" w:hAnsi="Times New Roman" w:cs="Times New Roman"/>
          <w:sz w:val="28"/>
          <w:szCs w:val="28"/>
        </w:rPr>
      </w:pPr>
    </w:p>
    <w:p w14:paraId="09900F81" w14:textId="436F823A"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8.15. Все уведомления и запросы (кроме случаев, когда в настоящем </w:t>
      </w:r>
      <w:r>
        <w:rPr>
          <w:rFonts w:ascii="Times New Roman" w:hAnsi="Times New Roman" w:cs="Times New Roman"/>
          <w:sz w:val="28"/>
          <w:szCs w:val="28"/>
        </w:rPr>
        <w:t>Стандар</w:t>
      </w:r>
      <w:r w:rsidRPr="00812AA3">
        <w:rPr>
          <w:rFonts w:ascii="Times New Roman" w:hAnsi="Times New Roman" w:cs="Times New Roman"/>
          <w:sz w:val="28"/>
          <w:szCs w:val="28"/>
        </w:rPr>
        <w:t>те указан иной способ коммуникации) направляются Заявителю через Личный кабинет.</w:t>
      </w:r>
    </w:p>
    <w:p w14:paraId="27E3CF1A" w14:textId="77777777" w:rsidR="00812AA3" w:rsidRDefault="00812AA3" w:rsidP="00812AA3">
      <w:pPr>
        <w:spacing w:after="0" w:line="276" w:lineRule="auto"/>
        <w:jc w:val="both"/>
        <w:rPr>
          <w:rFonts w:ascii="Times New Roman" w:hAnsi="Times New Roman" w:cs="Times New Roman"/>
          <w:sz w:val="28"/>
          <w:szCs w:val="28"/>
        </w:rPr>
      </w:pPr>
    </w:p>
    <w:p w14:paraId="2E10B43F" w14:textId="7E9B9DD0" w:rsidR="0019099B"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8.16. За проведение экспертизы проектов для целей отбора и принятия решения о финансировании Фондами плата с Заявителей не взимается за исключением случаев, указанных в </w:t>
      </w:r>
      <w:r w:rsidRPr="008F661C">
        <w:rPr>
          <w:rFonts w:ascii="Times New Roman" w:hAnsi="Times New Roman" w:cs="Times New Roman"/>
          <w:sz w:val="28"/>
          <w:szCs w:val="28"/>
        </w:rPr>
        <w:t>п.9.2</w:t>
      </w:r>
      <w:r w:rsidR="007C1B4B">
        <w:rPr>
          <w:rFonts w:ascii="Times New Roman" w:hAnsi="Times New Roman" w:cs="Times New Roman"/>
          <w:sz w:val="28"/>
          <w:szCs w:val="28"/>
        </w:rPr>
        <w:t>5</w:t>
      </w:r>
      <w:r w:rsidRPr="00812AA3">
        <w:rPr>
          <w:rFonts w:ascii="Times New Roman" w:hAnsi="Times New Roman" w:cs="Times New Roman"/>
          <w:sz w:val="28"/>
          <w:szCs w:val="28"/>
        </w:rPr>
        <w:t xml:space="preserve"> настоящего </w:t>
      </w:r>
      <w:r>
        <w:rPr>
          <w:rFonts w:ascii="Times New Roman" w:hAnsi="Times New Roman" w:cs="Times New Roman"/>
          <w:sz w:val="28"/>
          <w:szCs w:val="28"/>
        </w:rPr>
        <w:t>Стандарта</w:t>
      </w:r>
      <w:r w:rsidRPr="00812AA3">
        <w:rPr>
          <w:rFonts w:ascii="Times New Roman" w:hAnsi="Times New Roman" w:cs="Times New Roman"/>
          <w:sz w:val="28"/>
          <w:szCs w:val="28"/>
        </w:rPr>
        <w:t>.</w:t>
      </w:r>
    </w:p>
    <w:p w14:paraId="51495D8C" w14:textId="6596ABC1" w:rsidR="0071173F" w:rsidRPr="007E69F3" w:rsidRDefault="006974D9" w:rsidP="004A32CD">
      <w:pPr>
        <w:pStyle w:val="1"/>
        <w:spacing w:after="480" w:line="240" w:lineRule="auto"/>
        <w:rPr>
          <w:rFonts w:ascii="Times New Roman" w:hAnsi="Times New Roman" w:cs="Times New Roman"/>
          <w:b w:val="0"/>
          <w:bCs w:val="0"/>
          <w:color w:val="365F91"/>
        </w:rPr>
      </w:pPr>
      <w:bookmarkStart w:id="21" w:name="_Toc52375422"/>
      <w:r w:rsidRPr="007E69F3">
        <w:rPr>
          <w:rFonts w:ascii="Times New Roman" w:hAnsi="Times New Roman" w:cs="Times New Roman"/>
          <w:bCs w:val="0"/>
          <w:color w:val="365F91"/>
        </w:rPr>
        <w:t xml:space="preserve">9. </w:t>
      </w:r>
      <w:bookmarkStart w:id="22" w:name="Заявки"/>
      <w:r w:rsidRPr="007E69F3">
        <w:rPr>
          <w:rFonts w:ascii="Times New Roman" w:hAnsi="Times New Roman" w:cs="Times New Roman"/>
          <w:bCs w:val="0"/>
          <w:color w:val="365F91"/>
        </w:rPr>
        <w:t>Проведение</w:t>
      </w:r>
      <w:bookmarkEnd w:id="22"/>
      <w:r w:rsidRPr="007E69F3">
        <w:rPr>
          <w:rFonts w:ascii="Times New Roman" w:hAnsi="Times New Roman" w:cs="Times New Roman"/>
          <w:bCs w:val="0"/>
          <w:color w:val="365F91"/>
        </w:rPr>
        <w:t xml:space="preserve"> экспертиз </w:t>
      </w:r>
      <w:bookmarkEnd w:id="21"/>
      <w:r w:rsidR="00202CE5">
        <w:rPr>
          <w:rFonts w:ascii="Times New Roman" w:hAnsi="Times New Roman" w:cs="Times New Roman"/>
          <w:bCs w:val="0"/>
          <w:color w:val="365F91"/>
        </w:rPr>
        <w:t>проектов</w:t>
      </w:r>
    </w:p>
    <w:p w14:paraId="5ECA440E" w14:textId="77777777" w:rsidR="006974D9" w:rsidRDefault="006974D9" w:rsidP="006974D9">
      <w:pPr>
        <w:spacing w:after="0" w:line="276" w:lineRule="auto"/>
        <w:jc w:val="both"/>
        <w:rPr>
          <w:rFonts w:ascii="Times New Roman" w:hAnsi="Times New Roman" w:cs="Times New Roman"/>
          <w:b/>
          <w:sz w:val="28"/>
          <w:szCs w:val="28"/>
          <w:u w:val="single"/>
        </w:rPr>
      </w:pPr>
      <w:r w:rsidRPr="00B54753">
        <w:rPr>
          <w:rFonts w:ascii="Times New Roman" w:hAnsi="Times New Roman" w:cs="Times New Roman"/>
          <w:b/>
          <w:sz w:val="28"/>
          <w:szCs w:val="28"/>
          <w:u w:val="single"/>
        </w:rPr>
        <w:t>Этап I. Экспресс-оценка</w:t>
      </w:r>
    </w:p>
    <w:p w14:paraId="60480851" w14:textId="77777777" w:rsidR="00202CE5" w:rsidRPr="00B54753" w:rsidRDefault="00202CE5" w:rsidP="006974D9">
      <w:pPr>
        <w:spacing w:after="0" w:line="276" w:lineRule="auto"/>
        <w:jc w:val="both"/>
        <w:rPr>
          <w:rFonts w:ascii="Times New Roman" w:hAnsi="Times New Roman" w:cs="Times New Roman"/>
          <w:b/>
          <w:sz w:val="28"/>
          <w:szCs w:val="28"/>
          <w:u w:val="single"/>
        </w:rPr>
      </w:pPr>
    </w:p>
    <w:p w14:paraId="5FE70035" w14:textId="409482FF" w:rsidR="00202CE5" w:rsidRPr="00923233" w:rsidRDefault="00F1218E" w:rsidP="009232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202CE5" w:rsidRPr="00EB12B8">
        <w:rPr>
          <w:rFonts w:ascii="Times New Roman" w:hAnsi="Times New Roman" w:cs="Times New Roman"/>
          <w:sz w:val="28"/>
          <w:szCs w:val="28"/>
        </w:rPr>
        <w:t>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6A8B5F69" w14:textId="77777777" w:rsidR="00923233" w:rsidRDefault="00923233" w:rsidP="00923233">
      <w:pPr>
        <w:spacing w:after="0" w:line="276" w:lineRule="auto"/>
        <w:jc w:val="both"/>
        <w:rPr>
          <w:rFonts w:ascii="Times New Roman" w:hAnsi="Times New Roman" w:cs="Times New Roman"/>
          <w:sz w:val="28"/>
          <w:szCs w:val="28"/>
        </w:rPr>
      </w:pPr>
    </w:p>
    <w:p w14:paraId="445BB48A"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9.2. Срок проведения экспресс-оценки не может превышать 5 (Пяти) дней.</w:t>
      </w:r>
    </w:p>
    <w:p w14:paraId="7FD83F32" w14:textId="77777777" w:rsidR="00923233" w:rsidRDefault="00923233" w:rsidP="00923233">
      <w:pPr>
        <w:spacing w:after="0" w:line="276" w:lineRule="auto"/>
        <w:jc w:val="both"/>
        <w:rPr>
          <w:rFonts w:ascii="Times New Roman" w:hAnsi="Times New Roman" w:cs="Times New Roman"/>
          <w:sz w:val="28"/>
          <w:szCs w:val="28"/>
        </w:rPr>
      </w:pPr>
    </w:p>
    <w:p w14:paraId="0D29DDF7" w14:textId="013D2AFA"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9.3. По результатам экспресс-оценки делается предварительный вывод о соответствии проекта основным условиям финансирования проектов Фондами, и уполномоченное должностное лицо </w:t>
      </w:r>
      <w:r>
        <w:rPr>
          <w:rFonts w:ascii="Times New Roman" w:hAnsi="Times New Roman" w:cs="Times New Roman"/>
          <w:sz w:val="28"/>
          <w:szCs w:val="28"/>
        </w:rPr>
        <w:t>Фонда ВО</w:t>
      </w:r>
      <w:r w:rsidRPr="00923233">
        <w:rPr>
          <w:rFonts w:ascii="Times New Roman" w:hAnsi="Times New Roman" w:cs="Times New Roman"/>
          <w:sz w:val="28"/>
          <w:szCs w:val="28"/>
        </w:rPr>
        <w:t xml:space="preserve"> принимает одно из следующих решений:</w:t>
      </w:r>
    </w:p>
    <w:p w14:paraId="1A34F951" w14:textId="55C4736E" w:rsidR="00923233" w:rsidRPr="00923233"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923233">
        <w:rPr>
          <w:rFonts w:ascii="Times New Roman"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w:t>
      </w:r>
      <w:r>
        <w:rPr>
          <w:rFonts w:ascii="Times New Roman" w:hAnsi="Times New Roman" w:cs="Times New Roman"/>
          <w:sz w:val="28"/>
          <w:szCs w:val="28"/>
        </w:rPr>
        <w:t>в</w:t>
      </w:r>
      <w:r>
        <w:rPr>
          <w:rStyle w:val="ab"/>
          <w:rFonts w:ascii="Times New Roman" w:hAnsi="Times New Roman" w:cs="Times New Roman"/>
          <w:sz w:val="28"/>
          <w:szCs w:val="28"/>
        </w:rPr>
        <w:footnoteReference w:id="11"/>
      </w:r>
      <w:r w:rsidRPr="00923233">
        <w:rPr>
          <w:rFonts w:ascii="Times New Roman" w:hAnsi="Times New Roman" w:cs="Times New Roman"/>
          <w:sz w:val="28"/>
          <w:szCs w:val="28"/>
        </w:rPr>
        <w:t>, необходимых для дальнейшей экспертизы. В Личном кабинете Заявке присваивается статус «Подготовка комплекта документов»;</w:t>
      </w:r>
    </w:p>
    <w:p w14:paraId="372D30D9" w14:textId="5701B377" w:rsidR="00923233" w:rsidRPr="00923233"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923233">
        <w:rPr>
          <w:rFonts w:ascii="Times New Roman" w:hAnsi="Times New Roman" w:cs="Times New Roman"/>
          <w:sz w:val="28"/>
          <w:szCs w:val="28"/>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присваивается статус «Отправлена на доработку по результатам экспресс-оценки».</w:t>
      </w:r>
    </w:p>
    <w:p w14:paraId="1D179BF5" w14:textId="77777777" w:rsidR="00923233" w:rsidRDefault="00923233" w:rsidP="00923233">
      <w:pPr>
        <w:spacing w:after="0" w:line="276" w:lineRule="auto"/>
        <w:jc w:val="both"/>
        <w:rPr>
          <w:rFonts w:ascii="Times New Roman" w:hAnsi="Times New Roman" w:cs="Times New Roman"/>
          <w:sz w:val="28"/>
          <w:szCs w:val="28"/>
        </w:rPr>
      </w:pPr>
    </w:p>
    <w:p w14:paraId="5BB7B56B"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9.4.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43B06EB5" w14:textId="77777777" w:rsidR="00B54753" w:rsidRDefault="00B54753" w:rsidP="00923233">
      <w:pPr>
        <w:spacing w:after="0" w:line="276" w:lineRule="auto"/>
        <w:jc w:val="both"/>
        <w:rPr>
          <w:rFonts w:ascii="Times New Roman" w:hAnsi="Times New Roman" w:cs="Times New Roman"/>
          <w:sz w:val="28"/>
          <w:szCs w:val="28"/>
        </w:rPr>
      </w:pPr>
    </w:p>
    <w:p w14:paraId="31B7B9BD" w14:textId="77777777" w:rsidR="00923233" w:rsidRDefault="00923233" w:rsidP="00923233">
      <w:pPr>
        <w:spacing w:after="0" w:line="276" w:lineRule="auto"/>
        <w:jc w:val="both"/>
        <w:rPr>
          <w:rFonts w:ascii="Times New Roman" w:hAnsi="Times New Roman" w:cs="Times New Roman"/>
          <w:b/>
          <w:sz w:val="28"/>
          <w:szCs w:val="28"/>
          <w:u w:val="single"/>
        </w:rPr>
      </w:pPr>
      <w:r w:rsidRPr="00B54753">
        <w:rPr>
          <w:rFonts w:ascii="Times New Roman" w:hAnsi="Times New Roman" w:cs="Times New Roman"/>
          <w:b/>
          <w:sz w:val="28"/>
          <w:szCs w:val="28"/>
          <w:u w:val="single"/>
        </w:rPr>
        <w:t>Этап II. Входная экспертиза</w:t>
      </w:r>
    </w:p>
    <w:p w14:paraId="5B0A286F" w14:textId="77777777" w:rsidR="00202CE5" w:rsidRPr="00B54753" w:rsidRDefault="00202CE5" w:rsidP="00923233">
      <w:pPr>
        <w:spacing w:after="0" w:line="276" w:lineRule="auto"/>
        <w:jc w:val="both"/>
        <w:rPr>
          <w:rFonts w:ascii="Times New Roman" w:hAnsi="Times New Roman" w:cs="Times New Roman"/>
          <w:b/>
          <w:sz w:val="28"/>
          <w:szCs w:val="28"/>
          <w:u w:val="single"/>
        </w:rPr>
      </w:pPr>
    </w:p>
    <w:p w14:paraId="705D68C4"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6293F669" w14:textId="77777777" w:rsidR="00B54753" w:rsidRDefault="00B54753" w:rsidP="00923233">
      <w:pPr>
        <w:spacing w:after="0" w:line="276" w:lineRule="auto"/>
        <w:jc w:val="both"/>
        <w:rPr>
          <w:rFonts w:ascii="Times New Roman" w:hAnsi="Times New Roman" w:cs="Times New Roman"/>
          <w:sz w:val="28"/>
          <w:szCs w:val="28"/>
        </w:rPr>
      </w:pPr>
    </w:p>
    <w:p w14:paraId="4A8910A0"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9.6.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10D73FC" w14:textId="77777777" w:rsidR="001E7196" w:rsidRDefault="001E7196" w:rsidP="00923233">
      <w:pPr>
        <w:spacing w:after="0" w:line="276" w:lineRule="auto"/>
        <w:jc w:val="both"/>
        <w:rPr>
          <w:rFonts w:ascii="Times New Roman" w:hAnsi="Times New Roman" w:cs="Times New Roman"/>
          <w:sz w:val="28"/>
          <w:szCs w:val="28"/>
        </w:rPr>
      </w:pPr>
    </w:p>
    <w:p w14:paraId="074FB9D9" w14:textId="5D05BAEB"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9.7. Документы Заявки проверяются на предмет их комплектности и соответствия рекомендуемым формам и методическим указаниям Фондов. Каждый из обязательных документов после соответствующей проверки акцептуются путем проставления статуса в Личном кабинете менеджером проекта.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672B756A" w14:textId="77777777" w:rsidR="009B21D5" w:rsidRDefault="009B21D5" w:rsidP="00923233">
      <w:pPr>
        <w:spacing w:after="0" w:line="276" w:lineRule="auto"/>
        <w:jc w:val="both"/>
        <w:rPr>
          <w:rFonts w:ascii="Times New Roman" w:hAnsi="Times New Roman" w:cs="Times New Roman"/>
          <w:sz w:val="28"/>
          <w:szCs w:val="28"/>
        </w:rPr>
      </w:pPr>
    </w:p>
    <w:p w14:paraId="189966A4" w14:textId="1C2B7766" w:rsid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lastRenderedPageBreak/>
        <w:t xml:space="preserve">9.8. Сотрудникам </w:t>
      </w:r>
      <w:r w:rsidR="009B21D5">
        <w:rPr>
          <w:rFonts w:ascii="Times New Roman" w:hAnsi="Times New Roman" w:cs="Times New Roman"/>
          <w:sz w:val="28"/>
          <w:szCs w:val="28"/>
        </w:rPr>
        <w:t>Фонда ВО</w:t>
      </w:r>
      <w:r w:rsidRPr="00923233">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w:t>
      </w:r>
    </w:p>
    <w:p w14:paraId="4A90531B" w14:textId="77777777" w:rsidR="009B21D5" w:rsidRPr="00923233" w:rsidRDefault="009B21D5" w:rsidP="00923233">
      <w:pPr>
        <w:spacing w:after="0" w:line="276" w:lineRule="auto"/>
        <w:jc w:val="both"/>
        <w:rPr>
          <w:rFonts w:ascii="Times New Roman" w:hAnsi="Times New Roman" w:cs="Times New Roman"/>
          <w:sz w:val="28"/>
          <w:szCs w:val="28"/>
        </w:rPr>
      </w:pPr>
    </w:p>
    <w:p w14:paraId="50036CE1" w14:textId="77777777" w:rsid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9.9.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14:paraId="1DD0FE7D" w14:textId="77777777" w:rsidR="009B21D5" w:rsidRPr="00923233" w:rsidRDefault="009B21D5" w:rsidP="00923233">
      <w:pPr>
        <w:spacing w:after="0" w:line="276" w:lineRule="auto"/>
        <w:jc w:val="both"/>
        <w:rPr>
          <w:rFonts w:ascii="Times New Roman" w:hAnsi="Times New Roman" w:cs="Times New Roman"/>
          <w:sz w:val="28"/>
          <w:szCs w:val="28"/>
        </w:rPr>
      </w:pPr>
    </w:p>
    <w:p w14:paraId="2E74E2A2" w14:textId="3FE0C321" w:rsidR="00923233" w:rsidRPr="00202CE5" w:rsidRDefault="00923233" w:rsidP="00923233">
      <w:pPr>
        <w:spacing w:after="0" w:line="276" w:lineRule="auto"/>
        <w:jc w:val="both"/>
        <w:rPr>
          <w:rFonts w:ascii="Times New Roman" w:hAnsi="Times New Roman" w:cs="Times New Roman"/>
          <w:color w:val="FF0000"/>
          <w:sz w:val="28"/>
          <w:szCs w:val="28"/>
        </w:rPr>
      </w:pPr>
      <w:r w:rsidRPr="00923233">
        <w:rPr>
          <w:rFonts w:ascii="Times New Roman" w:hAnsi="Times New Roman" w:cs="Times New Roman"/>
          <w:sz w:val="28"/>
          <w:szCs w:val="28"/>
        </w:rPr>
        <w:t>9.10. После получения акцепта по всем обязательным документам менеджер проект</w:t>
      </w:r>
      <w:r w:rsidR="00004495">
        <w:rPr>
          <w:rFonts w:ascii="Times New Roman" w:hAnsi="Times New Roman" w:cs="Times New Roman"/>
          <w:sz w:val="28"/>
          <w:szCs w:val="28"/>
        </w:rPr>
        <w:t>а</w:t>
      </w:r>
      <w:r w:rsidRPr="00923233">
        <w:rPr>
          <w:rFonts w:ascii="Times New Roman" w:hAnsi="Times New Roman" w:cs="Times New Roman"/>
          <w:sz w:val="28"/>
          <w:szCs w:val="28"/>
        </w:rPr>
        <w:t xml:space="preserve"> присваивает Заявке статус «Комплексная экспертиза</w:t>
      </w:r>
      <w:r w:rsidR="00202CE5">
        <w:rPr>
          <w:rFonts w:ascii="Times New Roman" w:hAnsi="Times New Roman" w:cs="Times New Roman"/>
          <w:sz w:val="28"/>
          <w:szCs w:val="28"/>
        </w:rPr>
        <w:t xml:space="preserve"> </w:t>
      </w:r>
      <w:r w:rsidR="00202CE5" w:rsidRPr="00EB12B8">
        <w:rPr>
          <w:rFonts w:ascii="Times New Roman" w:hAnsi="Times New Roman" w:cs="Times New Roman"/>
          <w:sz w:val="28"/>
          <w:szCs w:val="28"/>
        </w:rPr>
        <w:t>Фонда ВО</w:t>
      </w:r>
      <w:r w:rsidRPr="00EB12B8">
        <w:rPr>
          <w:rFonts w:ascii="Times New Roman" w:hAnsi="Times New Roman" w:cs="Times New Roman"/>
          <w:sz w:val="28"/>
          <w:szCs w:val="28"/>
        </w:rPr>
        <w:t>»</w:t>
      </w:r>
      <w:r w:rsidRPr="00923233">
        <w:rPr>
          <w:rFonts w:ascii="Times New Roman" w:hAnsi="Times New Roman" w:cs="Times New Roman"/>
          <w:sz w:val="28"/>
          <w:szCs w:val="28"/>
        </w:rPr>
        <w:t xml:space="preserve"> и направляет Заявителю уведомление об успешном прохождении входной экспертизы</w:t>
      </w:r>
      <w:r w:rsidR="00004495">
        <w:rPr>
          <w:rFonts w:ascii="Times New Roman" w:hAnsi="Times New Roman" w:cs="Times New Roman"/>
          <w:sz w:val="28"/>
          <w:szCs w:val="28"/>
        </w:rPr>
        <w:t>.</w:t>
      </w:r>
      <w:r w:rsidR="00202CE5">
        <w:rPr>
          <w:rFonts w:ascii="Times New Roman" w:hAnsi="Times New Roman" w:cs="Times New Roman"/>
          <w:sz w:val="28"/>
          <w:szCs w:val="28"/>
        </w:rPr>
        <w:t xml:space="preserve"> </w:t>
      </w:r>
    </w:p>
    <w:p w14:paraId="6B705E44" w14:textId="77777777" w:rsidR="009B21D5" w:rsidRPr="00923233" w:rsidRDefault="009B21D5" w:rsidP="00923233">
      <w:pPr>
        <w:spacing w:after="0" w:line="276" w:lineRule="auto"/>
        <w:jc w:val="both"/>
        <w:rPr>
          <w:rFonts w:ascii="Times New Roman" w:hAnsi="Times New Roman" w:cs="Times New Roman"/>
          <w:sz w:val="28"/>
          <w:szCs w:val="28"/>
        </w:rPr>
      </w:pPr>
    </w:p>
    <w:p w14:paraId="55273419"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50DD3EDA" w14:textId="77777777" w:rsidR="009B21D5" w:rsidRDefault="009B21D5" w:rsidP="00923233">
      <w:pPr>
        <w:spacing w:after="0" w:line="276" w:lineRule="auto"/>
        <w:jc w:val="both"/>
        <w:rPr>
          <w:rFonts w:ascii="Times New Roman" w:hAnsi="Times New Roman" w:cs="Times New Roman"/>
          <w:sz w:val="28"/>
          <w:szCs w:val="28"/>
        </w:rPr>
      </w:pPr>
    </w:p>
    <w:p w14:paraId="5C06755A" w14:textId="77777777" w:rsidR="00923233" w:rsidRDefault="00923233" w:rsidP="00923233">
      <w:pPr>
        <w:spacing w:after="0" w:line="276" w:lineRule="auto"/>
        <w:jc w:val="both"/>
        <w:rPr>
          <w:rFonts w:ascii="Times New Roman" w:hAnsi="Times New Roman" w:cs="Times New Roman"/>
          <w:b/>
          <w:sz w:val="28"/>
          <w:szCs w:val="28"/>
          <w:u w:val="single"/>
        </w:rPr>
      </w:pPr>
      <w:r w:rsidRPr="009B21D5">
        <w:rPr>
          <w:rFonts w:ascii="Times New Roman" w:hAnsi="Times New Roman" w:cs="Times New Roman"/>
          <w:b/>
          <w:sz w:val="28"/>
          <w:szCs w:val="28"/>
          <w:u w:val="single"/>
        </w:rPr>
        <w:t>Этап III. Комплексная экспертиза</w:t>
      </w:r>
    </w:p>
    <w:p w14:paraId="36A0C6E5" w14:textId="77777777" w:rsidR="00202CE5" w:rsidRPr="009B21D5" w:rsidRDefault="00202CE5" w:rsidP="00923233">
      <w:pPr>
        <w:spacing w:after="0" w:line="276" w:lineRule="auto"/>
        <w:jc w:val="both"/>
        <w:rPr>
          <w:rFonts w:ascii="Times New Roman" w:hAnsi="Times New Roman" w:cs="Times New Roman"/>
          <w:b/>
          <w:sz w:val="28"/>
          <w:szCs w:val="28"/>
          <w:u w:val="single"/>
        </w:rPr>
      </w:pPr>
    </w:p>
    <w:p w14:paraId="7ED0E877" w14:textId="635A60C0"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9.12. </w:t>
      </w:r>
      <w:r w:rsidR="00202CE5" w:rsidRPr="00202CE5">
        <w:rPr>
          <w:rFonts w:ascii="Times New Roman" w:hAnsi="Times New Roman" w:cs="Times New Roman"/>
          <w:sz w:val="28"/>
          <w:szCs w:val="28"/>
        </w:rPr>
        <w:t xml:space="preserve">С целью определения возможности и условий финансирования Фондом </w:t>
      </w:r>
      <w:r w:rsidR="00202CE5">
        <w:rPr>
          <w:rFonts w:ascii="Times New Roman" w:hAnsi="Times New Roman" w:cs="Times New Roman"/>
          <w:sz w:val="28"/>
          <w:szCs w:val="28"/>
        </w:rPr>
        <w:t xml:space="preserve">ВО </w:t>
      </w:r>
      <w:r w:rsidR="00202CE5" w:rsidRPr="00202CE5">
        <w:rPr>
          <w:rFonts w:ascii="Times New Roman" w:hAnsi="Times New Roman" w:cs="Times New Roman"/>
          <w:sz w:val="28"/>
          <w:szCs w:val="28"/>
        </w:rPr>
        <w:t>проекта проводится комплексная экспертиза проекта и документов, предоставленных Заявителем, по направлениям</w:t>
      </w:r>
      <w:r w:rsidRPr="00923233">
        <w:rPr>
          <w:rFonts w:ascii="Times New Roman" w:hAnsi="Times New Roman" w:cs="Times New Roman"/>
          <w:sz w:val="28"/>
          <w:szCs w:val="28"/>
        </w:rPr>
        <w:t>:</w:t>
      </w:r>
    </w:p>
    <w:p w14:paraId="2F731737" w14:textId="7B929639" w:rsidR="00923233" w:rsidRPr="000F4ABC"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экспертиза соответствия проекта положениям Национального проекта;</w:t>
      </w:r>
    </w:p>
    <w:p w14:paraId="0FB0E0D8" w14:textId="520B81F2" w:rsidR="00923233" w:rsidRPr="000F4ABC"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производственно-технологическая экспертиза;</w:t>
      </w:r>
    </w:p>
    <w:p w14:paraId="73E12B3E" w14:textId="59688637" w:rsidR="000F4ABC" w:rsidRPr="000F4ABC"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финансово-экономическая экспертиза;</w:t>
      </w:r>
    </w:p>
    <w:p w14:paraId="2044ECE0" w14:textId="74B62144" w:rsidR="000F4ABC" w:rsidRPr="000F4ABC"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правовая экспертиза.</w:t>
      </w:r>
    </w:p>
    <w:p w14:paraId="3C32634A" w14:textId="77777777" w:rsidR="000F4ABC" w:rsidRDefault="000F4ABC" w:rsidP="000F4ABC">
      <w:pPr>
        <w:spacing w:after="0" w:line="276" w:lineRule="auto"/>
        <w:jc w:val="both"/>
        <w:rPr>
          <w:rFonts w:ascii="Times New Roman" w:hAnsi="Times New Roman" w:cs="Times New Roman"/>
          <w:sz w:val="28"/>
          <w:szCs w:val="28"/>
        </w:rPr>
      </w:pPr>
    </w:p>
    <w:p w14:paraId="3E94024B" w14:textId="593B4B70" w:rsidR="007D380A" w:rsidRPr="00EB12B8" w:rsidRDefault="007D380A" w:rsidP="007D380A">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9.13. По итогам проведения комплексной экспертизы Фонд ВО выносит Заявку и рекомендации по условиям участия Фонда ВО в финансировании проекта на рассмотрение Экспертного совета Фонда ВО.</w:t>
      </w:r>
    </w:p>
    <w:p w14:paraId="2B4396D4" w14:textId="77777777" w:rsidR="007D380A" w:rsidRDefault="007D380A" w:rsidP="007D380A">
      <w:pPr>
        <w:spacing w:after="0" w:line="276" w:lineRule="auto"/>
        <w:jc w:val="both"/>
        <w:rPr>
          <w:rFonts w:ascii="Times New Roman" w:hAnsi="Times New Roman" w:cs="Times New Roman"/>
          <w:sz w:val="28"/>
          <w:szCs w:val="28"/>
        </w:rPr>
      </w:pPr>
    </w:p>
    <w:p w14:paraId="337E80FD" w14:textId="2F68C006" w:rsidR="007D380A" w:rsidRPr="007D380A" w:rsidRDefault="007D380A" w:rsidP="007D380A">
      <w:p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9.</w:t>
      </w:r>
      <w:r w:rsidR="00F772DA" w:rsidRPr="007D380A">
        <w:rPr>
          <w:rFonts w:ascii="Times New Roman" w:hAnsi="Times New Roman" w:cs="Times New Roman"/>
          <w:sz w:val="28"/>
          <w:szCs w:val="28"/>
        </w:rPr>
        <w:t>1</w:t>
      </w:r>
      <w:r w:rsidR="00F772DA">
        <w:rPr>
          <w:rFonts w:ascii="Times New Roman" w:hAnsi="Times New Roman" w:cs="Times New Roman"/>
          <w:sz w:val="28"/>
          <w:szCs w:val="28"/>
        </w:rPr>
        <w:t>4</w:t>
      </w:r>
      <w:r w:rsidRPr="007D380A">
        <w:rPr>
          <w:rFonts w:ascii="Times New Roman" w:hAnsi="Times New Roman" w:cs="Times New Roman"/>
          <w:sz w:val="28"/>
          <w:szCs w:val="28"/>
        </w:rPr>
        <w:t>. Менеджер проекта сопровождает Заявку и организует комплексную экспертизу:</w:t>
      </w:r>
    </w:p>
    <w:p w14:paraId="17272F39"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обеспечивает проведение комплексной экспертизы;</w:t>
      </w:r>
    </w:p>
    <w:p w14:paraId="554B51DB"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45902895"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lastRenderedPageBreak/>
        <w:t>формирует предварительные условия участия Фондов в финансировании проекта Фондами с учетом суммы, срока и структуры проекта.</w:t>
      </w:r>
    </w:p>
    <w:p w14:paraId="5AFE1D3A" w14:textId="77777777" w:rsidR="007D380A" w:rsidRPr="007D380A" w:rsidRDefault="007D380A" w:rsidP="007D380A">
      <w:pPr>
        <w:spacing w:after="0" w:line="276" w:lineRule="auto"/>
        <w:jc w:val="both"/>
        <w:rPr>
          <w:rFonts w:ascii="Times New Roman" w:hAnsi="Times New Roman" w:cs="Times New Roman"/>
          <w:sz w:val="28"/>
          <w:szCs w:val="28"/>
        </w:rPr>
      </w:pPr>
    </w:p>
    <w:p w14:paraId="56A0BFA3" w14:textId="4AE6D33E"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5</w:t>
      </w:r>
      <w:r w:rsidRPr="000F4ABC">
        <w:rPr>
          <w:rFonts w:ascii="Times New Roman" w:hAnsi="Times New Roman" w:cs="Times New Roman"/>
          <w:sz w:val="28"/>
          <w:szCs w:val="28"/>
        </w:rPr>
        <w:t xml:space="preserve">. Общий срок проведения комплексной экспертизы </w:t>
      </w:r>
      <w:r>
        <w:rPr>
          <w:rFonts w:ascii="Times New Roman" w:hAnsi="Times New Roman" w:cs="Times New Roman"/>
          <w:sz w:val="28"/>
          <w:szCs w:val="28"/>
        </w:rPr>
        <w:t>Фонда ВО</w:t>
      </w:r>
      <w:r w:rsidRPr="000F4ABC">
        <w:rPr>
          <w:rFonts w:ascii="Times New Roman" w:hAnsi="Times New Roman" w:cs="Times New Roman"/>
          <w:sz w:val="28"/>
          <w:szCs w:val="28"/>
        </w:rPr>
        <w:t xml:space="preserve"> не должен превышать 40 (Сорока) дней с момента принятия решения о назначении комплексной экспертизы.</w:t>
      </w:r>
    </w:p>
    <w:p w14:paraId="52A416B1" w14:textId="77777777" w:rsidR="000F4ABC" w:rsidRDefault="000F4ABC" w:rsidP="000F4ABC">
      <w:pPr>
        <w:spacing w:after="0" w:line="276" w:lineRule="auto"/>
        <w:jc w:val="both"/>
        <w:rPr>
          <w:rFonts w:ascii="Times New Roman" w:hAnsi="Times New Roman" w:cs="Times New Roman"/>
          <w:sz w:val="28"/>
          <w:szCs w:val="28"/>
        </w:rPr>
      </w:pPr>
    </w:p>
    <w:p w14:paraId="6FE4C4CD" w14:textId="1A647AEE"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Pr>
          <w:rFonts w:ascii="Times New Roman" w:hAnsi="Times New Roman" w:cs="Times New Roman"/>
          <w:sz w:val="28"/>
          <w:szCs w:val="28"/>
        </w:rPr>
        <w:t>Фонде ВО</w:t>
      </w:r>
      <w:r w:rsidRPr="000F4ABC">
        <w:rPr>
          <w:rFonts w:ascii="Times New Roman" w:hAnsi="Times New Roman" w:cs="Times New Roman"/>
          <w:sz w:val="28"/>
          <w:szCs w:val="28"/>
        </w:rPr>
        <w:t>, Менеджер проекта в течение одного дня уведомляет об этом Заявителя.</w:t>
      </w:r>
    </w:p>
    <w:p w14:paraId="1BCCAE11" w14:textId="77777777" w:rsidR="000F4ABC" w:rsidRDefault="000F4ABC" w:rsidP="000F4ABC">
      <w:pPr>
        <w:spacing w:after="0" w:line="276" w:lineRule="auto"/>
        <w:jc w:val="both"/>
        <w:rPr>
          <w:rFonts w:ascii="Times New Roman" w:hAnsi="Times New Roman" w:cs="Times New Roman"/>
          <w:sz w:val="28"/>
          <w:szCs w:val="28"/>
        </w:rPr>
      </w:pPr>
    </w:p>
    <w:p w14:paraId="365EDE97" w14:textId="2210F3AF"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По мере прохождения проектов через </w:t>
      </w:r>
      <w:r>
        <w:rPr>
          <w:rFonts w:ascii="Times New Roman" w:hAnsi="Times New Roman" w:cs="Times New Roman"/>
          <w:sz w:val="28"/>
          <w:szCs w:val="28"/>
        </w:rPr>
        <w:t>Экспертный совет</w:t>
      </w:r>
      <w:r w:rsidRPr="000F4ABC">
        <w:rPr>
          <w:rFonts w:ascii="Times New Roman" w:hAnsi="Times New Roman" w:cs="Times New Roman"/>
          <w:sz w:val="28"/>
          <w:szCs w:val="28"/>
        </w:rPr>
        <w:t xml:space="preserve"> </w:t>
      </w:r>
      <w:r w:rsidR="0077709D">
        <w:rPr>
          <w:rFonts w:ascii="Times New Roman" w:hAnsi="Times New Roman" w:cs="Times New Roman"/>
          <w:sz w:val="28"/>
          <w:szCs w:val="28"/>
        </w:rPr>
        <w:t xml:space="preserve">Фонда ВО </w:t>
      </w:r>
      <w:r w:rsidRPr="000F4ABC">
        <w:rPr>
          <w:rFonts w:ascii="Times New Roman" w:hAnsi="Times New Roman" w:cs="Times New Roman"/>
          <w:sz w:val="28"/>
          <w:szCs w:val="28"/>
        </w:rPr>
        <w:t xml:space="preserve">и высвобождения ресурсов (экспертов) </w:t>
      </w:r>
      <w:r>
        <w:rPr>
          <w:rFonts w:ascii="Times New Roman" w:hAnsi="Times New Roman" w:cs="Times New Roman"/>
          <w:sz w:val="28"/>
          <w:szCs w:val="28"/>
        </w:rPr>
        <w:t>Фонда ВО</w:t>
      </w:r>
      <w:r w:rsidRPr="000F4ABC">
        <w:rPr>
          <w:rFonts w:ascii="Times New Roman" w:hAnsi="Times New Roman" w:cs="Times New Roman"/>
          <w:sz w:val="28"/>
          <w:szCs w:val="28"/>
        </w:rPr>
        <w:t xml:space="preserve">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w:t>
      </w:r>
      <w:r w:rsidR="007D380A">
        <w:rPr>
          <w:rFonts w:ascii="Times New Roman" w:hAnsi="Times New Roman" w:cs="Times New Roman"/>
          <w:sz w:val="28"/>
          <w:szCs w:val="28"/>
        </w:rPr>
        <w:t>п</w:t>
      </w:r>
      <w:r w:rsidRPr="000F4ABC">
        <w:rPr>
          <w:rFonts w:ascii="Times New Roman" w:hAnsi="Times New Roman" w:cs="Times New Roman"/>
          <w:sz w:val="28"/>
          <w:szCs w:val="28"/>
        </w:rPr>
        <w:t>роекта и направления сообщения в Личном кабинете.</w:t>
      </w:r>
    </w:p>
    <w:p w14:paraId="6E9E39DB" w14:textId="77777777" w:rsidR="0077709D" w:rsidRDefault="0077709D" w:rsidP="000F4ABC">
      <w:pPr>
        <w:spacing w:after="0" w:line="276" w:lineRule="auto"/>
        <w:jc w:val="both"/>
        <w:rPr>
          <w:rFonts w:ascii="Times New Roman" w:hAnsi="Times New Roman" w:cs="Times New Roman"/>
          <w:sz w:val="28"/>
          <w:szCs w:val="28"/>
        </w:rPr>
      </w:pPr>
    </w:p>
    <w:p w14:paraId="708E12E8" w14:textId="5318DA39"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случае направления </w:t>
      </w:r>
      <w:r w:rsidR="007D380A">
        <w:rPr>
          <w:rFonts w:ascii="Times New Roman" w:hAnsi="Times New Roman" w:cs="Times New Roman"/>
          <w:sz w:val="28"/>
          <w:szCs w:val="28"/>
        </w:rPr>
        <w:t>п</w:t>
      </w:r>
      <w:r w:rsidRPr="000F4ABC">
        <w:rPr>
          <w:rFonts w:ascii="Times New Roman" w:hAnsi="Times New Roman" w:cs="Times New Roman"/>
          <w:sz w:val="28"/>
          <w:szCs w:val="28"/>
        </w:rPr>
        <w:t xml:space="preserve">роекта на доработку по итогам комплексной экспертизы отсчет срока проведения комплексной экспертизы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w:t>
      </w:r>
    </w:p>
    <w:p w14:paraId="171D5073" w14:textId="77777777" w:rsidR="0077709D" w:rsidRDefault="0077709D" w:rsidP="000F4ABC">
      <w:pPr>
        <w:spacing w:after="0" w:line="276" w:lineRule="auto"/>
        <w:jc w:val="both"/>
        <w:rPr>
          <w:rFonts w:ascii="Times New Roman" w:hAnsi="Times New Roman" w:cs="Times New Roman"/>
          <w:sz w:val="28"/>
          <w:szCs w:val="28"/>
        </w:rPr>
      </w:pPr>
    </w:p>
    <w:p w14:paraId="15783623" w14:textId="621E9958" w:rsid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6</w:t>
      </w:r>
      <w:r w:rsidRPr="000F4ABC">
        <w:rPr>
          <w:rFonts w:ascii="Times New Roman" w:hAnsi="Times New Roman" w:cs="Times New Roman"/>
          <w:sz w:val="28"/>
          <w:szCs w:val="28"/>
        </w:rPr>
        <w:t>.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14:paraId="62A099F8" w14:textId="77777777" w:rsidR="0077709D" w:rsidRPr="000F4ABC" w:rsidRDefault="0077709D" w:rsidP="000F4ABC">
      <w:pPr>
        <w:spacing w:after="0" w:line="276" w:lineRule="auto"/>
        <w:jc w:val="both"/>
        <w:rPr>
          <w:rFonts w:ascii="Times New Roman" w:hAnsi="Times New Roman" w:cs="Times New Roman"/>
          <w:sz w:val="28"/>
          <w:szCs w:val="28"/>
        </w:rPr>
      </w:pPr>
    </w:p>
    <w:p w14:paraId="26244CD1" w14:textId="19681792" w:rsidR="007D380A" w:rsidRPr="007D380A" w:rsidRDefault="000F4ABC" w:rsidP="007D380A">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7</w:t>
      </w:r>
      <w:r w:rsidRPr="000F4ABC">
        <w:rPr>
          <w:rFonts w:ascii="Times New Roman" w:hAnsi="Times New Roman" w:cs="Times New Roman"/>
          <w:sz w:val="28"/>
          <w:szCs w:val="28"/>
        </w:rPr>
        <w:t xml:space="preserve">. </w:t>
      </w:r>
      <w:r w:rsidR="007D380A" w:rsidRPr="007D380A">
        <w:rPr>
          <w:rFonts w:ascii="Times New Roman" w:hAnsi="Times New Roman" w:cs="Times New Roman"/>
          <w:sz w:val="28"/>
          <w:szCs w:val="28"/>
        </w:rPr>
        <w:t xml:space="preserve">Фонд ВО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1AA90323" w14:textId="4BC38078" w:rsidR="0077709D" w:rsidRDefault="0077709D" w:rsidP="000F4ABC">
      <w:pPr>
        <w:spacing w:after="0" w:line="276" w:lineRule="auto"/>
        <w:jc w:val="both"/>
        <w:rPr>
          <w:rFonts w:ascii="Times New Roman" w:hAnsi="Times New Roman" w:cs="Times New Roman"/>
          <w:sz w:val="28"/>
          <w:szCs w:val="28"/>
        </w:rPr>
      </w:pPr>
    </w:p>
    <w:p w14:paraId="7E610981" w14:textId="34DD3156"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соответствии с условиями соглашения, заключенного с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xml:space="preserve">, Фонд вправе принять </w:t>
      </w:r>
      <w:r w:rsidRPr="00EB12B8">
        <w:rPr>
          <w:rFonts w:ascii="Times New Roman" w:hAnsi="Times New Roman" w:cs="Times New Roman"/>
          <w:sz w:val="28"/>
          <w:szCs w:val="28"/>
        </w:rPr>
        <w:t>независимую</w:t>
      </w:r>
      <w:r w:rsidRPr="000F4ABC">
        <w:rPr>
          <w:rFonts w:ascii="Times New Roman" w:hAnsi="Times New Roman" w:cs="Times New Roman"/>
          <w:sz w:val="28"/>
          <w:szCs w:val="28"/>
        </w:rPr>
        <w:t xml:space="preserve"> экспертизу соответствия проекта положениям Национального проекта, предоставленную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как собственную.</w:t>
      </w:r>
    </w:p>
    <w:p w14:paraId="5D3B0A5B" w14:textId="77777777" w:rsidR="0077709D" w:rsidRDefault="0077709D" w:rsidP="000F4ABC">
      <w:pPr>
        <w:spacing w:after="0" w:line="276" w:lineRule="auto"/>
        <w:jc w:val="both"/>
        <w:rPr>
          <w:rFonts w:ascii="Times New Roman" w:hAnsi="Times New Roman" w:cs="Times New Roman"/>
          <w:sz w:val="28"/>
          <w:szCs w:val="28"/>
        </w:rPr>
      </w:pPr>
    </w:p>
    <w:p w14:paraId="310E7155" w14:textId="10B8E5F6" w:rsidR="00923233"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lastRenderedPageBreak/>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8</w:t>
      </w:r>
      <w:r w:rsidRPr="000F4ABC">
        <w:rPr>
          <w:rFonts w:ascii="Times New Roman" w:hAnsi="Times New Roman" w:cs="Times New Roman"/>
          <w:sz w:val="28"/>
          <w:szCs w:val="28"/>
        </w:rPr>
        <w:t>. Фамилии экспертов, рецензирующих поданные проекты, носят конфиденциальный характер и Заявителям, равно как и другим лицам, не сообщаются.</w:t>
      </w:r>
    </w:p>
    <w:p w14:paraId="09D46384" w14:textId="77777777" w:rsidR="0077709D" w:rsidRDefault="0077709D" w:rsidP="000F4ABC">
      <w:pPr>
        <w:spacing w:after="0" w:line="276" w:lineRule="auto"/>
        <w:jc w:val="both"/>
        <w:rPr>
          <w:rFonts w:ascii="Times New Roman" w:hAnsi="Times New Roman" w:cs="Times New Roman"/>
          <w:sz w:val="28"/>
          <w:szCs w:val="28"/>
        </w:rPr>
      </w:pPr>
    </w:p>
    <w:p w14:paraId="6FB80C71" w14:textId="540AB5CE" w:rsidR="00C439C6" w:rsidRPr="00C439C6" w:rsidRDefault="0077709D" w:rsidP="00C439C6">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Pr>
          <w:rFonts w:ascii="Times New Roman" w:hAnsi="Times New Roman" w:cs="Times New Roman"/>
          <w:sz w:val="28"/>
          <w:szCs w:val="28"/>
        </w:rPr>
        <w:t>19</w:t>
      </w:r>
      <w:r w:rsidRPr="0077709D">
        <w:rPr>
          <w:rFonts w:ascii="Times New Roman" w:hAnsi="Times New Roman" w:cs="Times New Roman"/>
          <w:sz w:val="28"/>
          <w:szCs w:val="28"/>
        </w:rPr>
        <w:t xml:space="preserve">. </w:t>
      </w:r>
      <w:r w:rsidR="00C439C6" w:rsidRPr="00C439C6">
        <w:rPr>
          <w:rFonts w:ascii="Times New Roman" w:hAnsi="Times New Roman" w:cs="Times New Roman"/>
          <w:sz w:val="28"/>
          <w:szCs w:val="28"/>
        </w:rPr>
        <w:t xml:space="preserve">Подразделения Фонда ВО,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7A145B9" w14:textId="77777777" w:rsidR="00C439C6" w:rsidRDefault="00C439C6" w:rsidP="00C439C6">
      <w:pPr>
        <w:spacing w:after="0" w:line="276" w:lineRule="auto"/>
        <w:jc w:val="both"/>
        <w:rPr>
          <w:rFonts w:ascii="Times New Roman" w:hAnsi="Times New Roman" w:cs="Times New Roman"/>
          <w:sz w:val="28"/>
          <w:szCs w:val="28"/>
        </w:rPr>
      </w:pPr>
    </w:p>
    <w:p w14:paraId="02C242B7" w14:textId="01F09351" w:rsidR="00C439C6" w:rsidRPr="00C439C6" w:rsidRDefault="00C439C6" w:rsidP="00C439C6">
      <w:pPr>
        <w:spacing w:after="0" w:line="276" w:lineRule="auto"/>
        <w:jc w:val="both"/>
        <w:rPr>
          <w:rFonts w:ascii="Times New Roman" w:hAnsi="Times New Roman" w:cs="Times New Roman"/>
          <w:sz w:val="28"/>
          <w:szCs w:val="28"/>
        </w:rPr>
      </w:pPr>
      <w:r w:rsidRPr="00C439C6">
        <w:rPr>
          <w:rFonts w:ascii="Times New Roman" w:hAnsi="Times New Roman" w:cs="Times New Roman"/>
          <w:sz w:val="28"/>
          <w:szCs w:val="28"/>
        </w:rPr>
        <w:t xml:space="preserve">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w:t>
      </w:r>
      <w:r>
        <w:rPr>
          <w:rFonts w:ascii="Times New Roman" w:hAnsi="Times New Roman" w:cs="Times New Roman"/>
          <w:sz w:val="28"/>
          <w:szCs w:val="28"/>
        </w:rPr>
        <w:t>«</w:t>
      </w:r>
      <w:r w:rsidRPr="00C439C6">
        <w:rPr>
          <w:rFonts w:ascii="Times New Roman" w:hAnsi="Times New Roman" w:cs="Times New Roman"/>
          <w:sz w:val="28"/>
          <w:szCs w:val="28"/>
        </w:rPr>
        <w:t>Приостановлена работа по проекту</w:t>
      </w:r>
      <w:r>
        <w:rPr>
          <w:rFonts w:ascii="Times New Roman" w:hAnsi="Times New Roman" w:cs="Times New Roman"/>
          <w:sz w:val="28"/>
          <w:szCs w:val="28"/>
        </w:rPr>
        <w:t>»</w:t>
      </w:r>
      <w:r w:rsidRPr="00C439C6">
        <w:rPr>
          <w:rFonts w:ascii="Times New Roman" w:hAnsi="Times New Roman" w:cs="Times New Roman"/>
          <w:sz w:val="28"/>
          <w:szCs w:val="28"/>
        </w:rPr>
        <w:t xml:space="preserve"> и прекращении комплексной экспертизы по проекту.</w:t>
      </w:r>
    </w:p>
    <w:p w14:paraId="73426B2A" w14:textId="5DF088AC" w:rsidR="0077709D" w:rsidRPr="0077709D" w:rsidRDefault="0077709D" w:rsidP="00C439C6">
      <w:pPr>
        <w:spacing w:after="0" w:line="276" w:lineRule="auto"/>
        <w:jc w:val="both"/>
        <w:rPr>
          <w:rFonts w:ascii="Times New Roman" w:hAnsi="Times New Roman" w:cs="Times New Roman"/>
          <w:sz w:val="28"/>
          <w:szCs w:val="28"/>
        </w:rPr>
      </w:pPr>
    </w:p>
    <w:p w14:paraId="5E852984" w14:textId="39ED80CB"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Pr>
          <w:rFonts w:ascii="Times New Roman" w:hAnsi="Times New Roman" w:cs="Times New Roman"/>
          <w:sz w:val="28"/>
          <w:szCs w:val="28"/>
        </w:rPr>
        <w:t>20</w:t>
      </w:r>
      <w:r w:rsidRPr="0077709D">
        <w:rPr>
          <w:rFonts w:ascii="Times New Roman" w:hAnsi="Times New Roman" w:cs="Times New Roman"/>
          <w:sz w:val="28"/>
          <w:szCs w:val="28"/>
        </w:rPr>
        <w:t xml:space="preserve">. В ходе проведения экспертизы </w:t>
      </w:r>
      <w:r>
        <w:rPr>
          <w:rFonts w:ascii="Times New Roman" w:hAnsi="Times New Roman" w:cs="Times New Roman"/>
          <w:sz w:val="28"/>
          <w:szCs w:val="28"/>
        </w:rPr>
        <w:t>Фонд ВО</w:t>
      </w:r>
      <w:r w:rsidRPr="0077709D">
        <w:rPr>
          <w:rFonts w:ascii="Times New Roman" w:hAnsi="Times New Roman" w:cs="Times New Roman"/>
          <w:sz w:val="28"/>
          <w:szCs w:val="28"/>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7BAF869C" w14:textId="77777777" w:rsidR="0077709D" w:rsidRDefault="0077709D" w:rsidP="0077709D">
      <w:pPr>
        <w:spacing w:after="0" w:line="276" w:lineRule="auto"/>
        <w:jc w:val="both"/>
        <w:rPr>
          <w:rFonts w:ascii="Times New Roman" w:hAnsi="Times New Roman" w:cs="Times New Roman"/>
          <w:sz w:val="28"/>
          <w:szCs w:val="28"/>
        </w:rPr>
      </w:pPr>
    </w:p>
    <w:p w14:paraId="3596A07E" w14:textId="39521A52"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1</w:t>
      </w:r>
      <w:r w:rsidRPr="0077709D">
        <w:rPr>
          <w:rFonts w:ascii="Times New Roman" w:hAnsi="Times New Roman" w:cs="Times New Roman"/>
          <w:sz w:val="28"/>
          <w:szCs w:val="28"/>
        </w:rPr>
        <w:t xml:space="preserve">. Сотрудникам </w:t>
      </w:r>
      <w:r>
        <w:rPr>
          <w:rFonts w:ascii="Times New Roman" w:hAnsi="Times New Roman" w:cs="Times New Roman"/>
          <w:sz w:val="28"/>
          <w:szCs w:val="28"/>
        </w:rPr>
        <w:t>Фонда ВО</w:t>
      </w:r>
      <w:r w:rsidRPr="0077709D">
        <w:rPr>
          <w:rFonts w:ascii="Times New Roman" w:hAnsi="Times New Roman" w:cs="Times New Roman"/>
          <w:sz w:val="28"/>
          <w:szCs w:val="28"/>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38ABD7B0" w14:textId="77777777" w:rsidR="0077709D" w:rsidRDefault="0077709D" w:rsidP="0077709D">
      <w:pPr>
        <w:spacing w:after="0" w:line="276" w:lineRule="auto"/>
        <w:jc w:val="both"/>
        <w:rPr>
          <w:rFonts w:ascii="Times New Roman" w:hAnsi="Times New Roman" w:cs="Times New Roman"/>
          <w:sz w:val="28"/>
          <w:szCs w:val="28"/>
        </w:rPr>
      </w:pPr>
    </w:p>
    <w:p w14:paraId="6E97DF0F" w14:textId="30F92BFE"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2</w:t>
      </w:r>
      <w:r w:rsidRPr="0077709D">
        <w:rPr>
          <w:rFonts w:ascii="Times New Roman" w:hAnsi="Times New Roman" w:cs="Times New Roman"/>
          <w:sz w:val="28"/>
          <w:szCs w:val="28"/>
        </w:rPr>
        <w:t>. Комплексная экспертиза прекращается до ее полного завершения в случае выявления любого из следующих обстоятельств:</w:t>
      </w:r>
    </w:p>
    <w:p w14:paraId="535521C2" w14:textId="732A74C3"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 xml:space="preserve">несоответствие проекта критериям отбора проектов для финансирования по какому-либо из параметров, определенных настоящим </w:t>
      </w:r>
      <w:r>
        <w:rPr>
          <w:rFonts w:ascii="Times New Roman" w:hAnsi="Times New Roman" w:cs="Times New Roman"/>
          <w:sz w:val="28"/>
          <w:szCs w:val="28"/>
        </w:rPr>
        <w:t>Стандар</w:t>
      </w:r>
      <w:r w:rsidRPr="0077709D">
        <w:rPr>
          <w:rFonts w:ascii="Times New Roman" w:hAnsi="Times New Roman" w:cs="Times New Roman"/>
          <w:sz w:val="28"/>
          <w:szCs w:val="28"/>
        </w:rPr>
        <w:t>том;</w:t>
      </w:r>
    </w:p>
    <w:p w14:paraId="03FCEB1E" w14:textId="4F9E420C"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18D496FF" w14:textId="37B38F7D"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факт предоставления недостоверной информации;</w:t>
      </w:r>
    </w:p>
    <w:p w14:paraId="2EB177D9" w14:textId="6946231F"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14:paraId="42BE5D83" w14:textId="77777777" w:rsidR="0077709D" w:rsidRDefault="0077709D" w:rsidP="0077709D">
      <w:pPr>
        <w:spacing w:after="0" w:line="276" w:lineRule="auto"/>
        <w:jc w:val="both"/>
        <w:rPr>
          <w:rFonts w:ascii="Times New Roman" w:hAnsi="Times New Roman" w:cs="Times New Roman"/>
          <w:sz w:val="28"/>
          <w:szCs w:val="28"/>
        </w:rPr>
      </w:pPr>
    </w:p>
    <w:p w14:paraId="694F970C" w14:textId="77777777"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В случае прекращения комплексной экспертизы по указанным основаниям проекту присваивается статус «Прекращена работа по проекту».</w:t>
      </w:r>
    </w:p>
    <w:p w14:paraId="1C165118" w14:textId="77777777" w:rsidR="0077709D" w:rsidRDefault="0077709D" w:rsidP="0077709D">
      <w:pPr>
        <w:spacing w:after="0" w:line="276" w:lineRule="auto"/>
        <w:jc w:val="both"/>
        <w:rPr>
          <w:rFonts w:ascii="Times New Roman" w:hAnsi="Times New Roman" w:cs="Times New Roman"/>
          <w:sz w:val="28"/>
          <w:szCs w:val="28"/>
        </w:rPr>
      </w:pPr>
    </w:p>
    <w:p w14:paraId="2D6291AF" w14:textId="77777777"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Уведомление о досрочном прекращении комплексной экспертизы направляется Заявителю в течение одного дня в Личном кабинете.</w:t>
      </w:r>
    </w:p>
    <w:p w14:paraId="3ECE5972" w14:textId="77777777" w:rsidR="00C439C6" w:rsidRPr="0077709D" w:rsidRDefault="00C439C6" w:rsidP="0077709D">
      <w:pPr>
        <w:spacing w:after="0" w:line="276" w:lineRule="auto"/>
        <w:jc w:val="both"/>
        <w:rPr>
          <w:rFonts w:ascii="Times New Roman" w:hAnsi="Times New Roman" w:cs="Times New Roman"/>
          <w:sz w:val="28"/>
          <w:szCs w:val="28"/>
        </w:rPr>
      </w:pPr>
    </w:p>
    <w:p w14:paraId="5A1EA4DD" w14:textId="76635F42"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3</w:t>
      </w:r>
      <w:r w:rsidRPr="0077709D">
        <w:rPr>
          <w:rFonts w:ascii="Times New Roman" w:hAnsi="Times New Roman" w:cs="Times New Roman"/>
          <w:sz w:val="28"/>
          <w:szCs w:val="28"/>
        </w:rPr>
        <w:t xml:space="preserve">. Повторная экспертиза проектов проводится </w:t>
      </w:r>
      <w:r w:rsidR="00BE48B7">
        <w:rPr>
          <w:rFonts w:ascii="Times New Roman" w:hAnsi="Times New Roman" w:cs="Times New Roman"/>
          <w:sz w:val="28"/>
          <w:szCs w:val="28"/>
        </w:rPr>
        <w:t xml:space="preserve">Фондами </w:t>
      </w:r>
      <w:r w:rsidRPr="0077709D">
        <w:rPr>
          <w:rFonts w:ascii="Times New Roman" w:hAnsi="Times New Roman" w:cs="Times New Roman"/>
          <w:sz w:val="28"/>
          <w:szCs w:val="28"/>
        </w:rPr>
        <w:t>в следующих случаях:</w:t>
      </w:r>
    </w:p>
    <w:p w14:paraId="121E8659" w14:textId="117922BE" w:rsidR="00923233" w:rsidRDefault="0077709D" w:rsidP="005F4212">
      <w:pPr>
        <w:pStyle w:val="a7"/>
        <w:numPr>
          <w:ilvl w:val="1"/>
          <w:numId w:val="30"/>
        </w:numPr>
        <w:spacing w:after="0" w:line="276" w:lineRule="auto"/>
        <w:ind w:left="709" w:hanging="425"/>
        <w:jc w:val="both"/>
        <w:rPr>
          <w:rFonts w:ascii="Times New Roman" w:hAnsi="Times New Roman" w:cs="Times New Roman"/>
          <w:sz w:val="28"/>
          <w:szCs w:val="28"/>
        </w:rPr>
      </w:pPr>
      <w:r w:rsidRPr="007468C5">
        <w:rPr>
          <w:rFonts w:ascii="Times New Roman"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5BA4A116" w14:textId="794215C5" w:rsidR="007468C5" w:rsidRPr="00EB12B8" w:rsidRDefault="007468C5" w:rsidP="00EB12B8">
      <w:pPr>
        <w:pStyle w:val="a7"/>
        <w:numPr>
          <w:ilvl w:val="1"/>
          <w:numId w:val="37"/>
        </w:numPr>
        <w:spacing w:after="200" w:line="276" w:lineRule="auto"/>
        <w:ind w:left="851" w:hanging="425"/>
        <w:jc w:val="both"/>
        <w:rPr>
          <w:rFonts w:ascii="Times New Roman" w:hAnsi="Times New Roman" w:cs="Times New Roman"/>
          <w:sz w:val="28"/>
          <w:szCs w:val="28"/>
        </w:rPr>
      </w:pPr>
      <w:r w:rsidRPr="00EB12B8">
        <w:rPr>
          <w:rFonts w:ascii="Times New Roman" w:hAnsi="Times New Roman" w:cs="Times New Roman"/>
          <w:sz w:val="28"/>
          <w:szCs w:val="28"/>
        </w:rPr>
        <w:t>повторное обращение Заявителя за получением финансирования по проекту в случаях, указанных в п.10.1</w:t>
      </w:r>
      <w:r w:rsidR="00652B3F" w:rsidRPr="00EB12B8">
        <w:rPr>
          <w:rFonts w:ascii="Times New Roman" w:hAnsi="Times New Roman" w:cs="Times New Roman"/>
          <w:sz w:val="28"/>
          <w:szCs w:val="28"/>
        </w:rPr>
        <w:t>5</w:t>
      </w:r>
      <w:r w:rsidRPr="00EB12B8">
        <w:rPr>
          <w:rFonts w:ascii="Times New Roman" w:hAnsi="Times New Roman" w:cs="Times New Roman"/>
          <w:sz w:val="28"/>
          <w:szCs w:val="28"/>
        </w:rPr>
        <w:t xml:space="preserve"> настоящего Стандарта.</w:t>
      </w:r>
    </w:p>
    <w:p w14:paraId="4FFBE417" w14:textId="2338F868" w:rsidR="00C439C6" w:rsidRPr="00C439C6" w:rsidRDefault="00C439C6" w:rsidP="00C439C6">
      <w:pPr>
        <w:spacing w:after="0" w:line="276" w:lineRule="auto"/>
        <w:jc w:val="both"/>
        <w:rPr>
          <w:rFonts w:ascii="Times New Roman" w:hAnsi="Times New Roman" w:cs="Times New Roman"/>
          <w:color w:val="FF0000"/>
          <w:sz w:val="28"/>
          <w:szCs w:val="28"/>
        </w:rPr>
      </w:pPr>
      <w:r w:rsidRPr="00EB12B8">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r w:rsidRPr="00C439C6">
        <w:rPr>
          <w:rFonts w:ascii="Times New Roman" w:hAnsi="Times New Roman" w:cs="Times New Roman"/>
          <w:b/>
          <w:color w:val="FF0000"/>
          <w:sz w:val="28"/>
          <w:szCs w:val="28"/>
        </w:rPr>
        <w:t xml:space="preserve"> </w:t>
      </w:r>
    </w:p>
    <w:p w14:paraId="52B5DEAE" w14:textId="77777777" w:rsidR="00C439C6" w:rsidRPr="00C439C6" w:rsidRDefault="00C439C6" w:rsidP="00C439C6">
      <w:pPr>
        <w:spacing w:after="0" w:line="276" w:lineRule="auto"/>
        <w:jc w:val="both"/>
        <w:rPr>
          <w:rFonts w:ascii="Times New Roman" w:hAnsi="Times New Roman" w:cs="Times New Roman"/>
          <w:sz w:val="28"/>
          <w:szCs w:val="28"/>
        </w:rPr>
      </w:pPr>
    </w:p>
    <w:p w14:paraId="55C4A7ED" w14:textId="05AC8906" w:rsidR="007468C5" w:rsidRPr="007468C5" w:rsidRDefault="007468C5" w:rsidP="007468C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4</w:t>
      </w:r>
      <w:r w:rsidRPr="007468C5">
        <w:rPr>
          <w:rFonts w:ascii="Times New Roman" w:hAnsi="Times New Roman" w:cs="Times New Roman"/>
          <w:sz w:val="28"/>
          <w:szCs w:val="28"/>
        </w:rPr>
        <w:t xml:space="preserve">. </w:t>
      </w:r>
      <w:r w:rsidR="00B375F5">
        <w:rPr>
          <w:rFonts w:ascii="Times New Roman" w:hAnsi="Times New Roman" w:cs="Times New Roman"/>
          <w:sz w:val="28"/>
          <w:szCs w:val="28"/>
        </w:rPr>
        <w:t>Менеджер проекта</w:t>
      </w:r>
      <w:r w:rsidRPr="007468C5">
        <w:rPr>
          <w:rFonts w:ascii="Times New Roman" w:hAnsi="Times New Roman" w:cs="Times New Roman"/>
          <w:sz w:val="28"/>
          <w:szCs w:val="28"/>
        </w:rPr>
        <w:t xml:space="preserve">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746B0E41" w14:textId="7DA53F47"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экспертиза соответствия проекта положениям Национального проекта;</w:t>
      </w:r>
    </w:p>
    <w:p w14:paraId="4A0EC7AD" w14:textId="38AB96A8"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производственно-технологическая экспертиза;</w:t>
      </w:r>
    </w:p>
    <w:p w14:paraId="340F1FA0" w14:textId="0431EF8F"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финансово-экономическая экспертиза;</w:t>
      </w:r>
    </w:p>
    <w:p w14:paraId="433D068E" w14:textId="3D3FAE93"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правовая экспертиза.</w:t>
      </w:r>
    </w:p>
    <w:p w14:paraId="17314FBA" w14:textId="11F95F47" w:rsidR="007468C5" w:rsidRPr="007468C5" w:rsidRDefault="007468C5" w:rsidP="007468C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 xml:space="preserve">Экспертизы проводятся в порядке и в соответствии с методиками, предусмотренными разделом 9 настоящего </w:t>
      </w:r>
      <w:r w:rsidR="007D323A">
        <w:rPr>
          <w:rFonts w:ascii="Times New Roman" w:hAnsi="Times New Roman" w:cs="Times New Roman"/>
          <w:sz w:val="28"/>
          <w:szCs w:val="28"/>
        </w:rPr>
        <w:t>Стандар</w:t>
      </w:r>
      <w:r w:rsidRPr="007468C5">
        <w:rPr>
          <w:rFonts w:ascii="Times New Roman" w:hAnsi="Times New Roman" w:cs="Times New Roman"/>
          <w:sz w:val="28"/>
          <w:szCs w:val="28"/>
        </w:rPr>
        <w:t xml:space="preserve">та, и иными нормативными документами Фонда и </w:t>
      </w:r>
      <w:r w:rsidR="007D323A">
        <w:rPr>
          <w:rFonts w:ascii="Times New Roman" w:hAnsi="Times New Roman" w:cs="Times New Roman"/>
          <w:sz w:val="28"/>
          <w:szCs w:val="28"/>
        </w:rPr>
        <w:t>Фонда ВО</w:t>
      </w:r>
      <w:r w:rsidRPr="007468C5">
        <w:rPr>
          <w:rFonts w:ascii="Times New Roman" w:hAnsi="Times New Roman" w:cs="Times New Roman"/>
          <w:sz w:val="28"/>
          <w:szCs w:val="28"/>
        </w:rPr>
        <w:t>.</w:t>
      </w:r>
      <w:r w:rsidR="00B375F5">
        <w:rPr>
          <w:rFonts w:ascii="Times New Roman" w:hAnsi="Times New Roman" w:cs="Times New Roman"/>
          <w:sz w:val="28"/>
          <w:szCs w:val="28"/>
        </w:rPr>
        <w:t xml:space="preserve"> </w:t>
      </w:r>
      <w:r w:rsidR="00B375F5" w:rsidRPr="00EB12B8">
        <w:rPr>
          <w:rFonts w:ascii="Times New Roman" w:hAnsi="Times New Roman" w:cs="Times New Roman"/>
          <w:sz w:val="28"/>
          <w:szCs w:val="28"/>
        </w:rPr>
        <w:t>К проведению экспертиз привлекаются организации, соответствующие требованиям, определенными Стандартами Фондов.</w:t>
      </w:r>
    </w:p>
    <w:p w14:paraId="0E291206" w14:textId="77777777" w:rsidR="007D323A" w:rsidRDefault="007D323A" w:rsidP="007468C5">
      <w:pPr>
        <w:spacing w:after="0" w:line="276" w:lineRule="auto"/>
        <w:jc w:val="both"/>
        <w:rPr>
          <w:rFonts w:ascii="Times New Roman" w:hAnsi="Times New Roman" w:cs="Times New Roman"/>
          <w:sz w:val="28"/>
          <w:szCs w:val="28"/>
        </w:rPr>
      </w:pPr>
    </w:p>
    <w:p w14:paraId="57D40709" w14:textId="0C7FF4C4" w:rsidR="00B375F5" w:rsidRDefault="007468C5" w:rsidP="00B375F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5</w:t>
      </w:r>
      <w:r w:rsidRPr="007468C5">
        <w:rPr>
          <w:rFonts w:ascii="Times New Roman" w:hAnsi="Times New Roman" w:cs="Times New Roman"/>
          <w:sz w:val="28"/>
          <w:szCs w:val="28"/>
        </w:rPr>
        <w:t xml:space="preserve">. </w:t>
      </w:r>
      <w:r w:rsidR="00081DF4">
        <w:rPr>
          <w:rFonts w:ascii="Times New Roman" w:hAnsi="Times New Roman" w:cs="Times New Roman"/>
          <w:sz w:val="28"/>
          <w:szCs w:val="28"/>
        </w:rPr>
        <w:t xml:space="preserve">Фонды </w:t>
      </w:r>
      <w:r w:rsidRPr="007468C5">
        <w:rPr>
          <w:rFonts w:ascii="Times New Roman" w:hAnsi="Times New Roman" w:cs="Times New Roman"/>
          <w:sz w:val="28"/>
          <w:szCs w:val="28"/>
        </w:rPr>
        <w:t>взима</w:t>
      </w:r>
      <w:r w:rsidR="00081DF4">
        <w:rPr>
          <w:rFonts w:ascii="Times New Roman" w:hAnsi="Times New Roman" w:cs="Times New Roman"/>
          <w:sz w:val="28"/>
          <w:szCs w:val="28"/>
        </w:rPr>
        <w:t>ю</w:t>
      </w:r>
      <w:r w:rsidRPr="007468C5">
        <w:rPr>
          <w:rFonts w:ascii="Times New Roman" w:hAnsi="Times New Roman" w:cs="Times New Roman"/>
          <w:sz w:val="28"/>
          <w:szCs w:val="28"/>
        </w:rPr>
        <w:t>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36F8789B" w14:textId="434E9C2D"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Фонда</w:t>
      </w:r>
      <w:r w:rsidR="002B7000">
        <w:rPr>
          <w:rFonts w:ascii="Times New Roman" w:hAnsi="Times New Roman" w:cs="Times New Roman"/>
          <w:sz w:val="28"/>
          <w:szCs w:val="28"/>
        </w:rPr>
        <w:t xml:space="preserve"> ВО/</w:t>
      </w:r>
      <w:r w:rsidR="002B7000" w:rsidRPr="002B7000">
        <w:rPr>
          <w:rFonts w:ascii="Times New Roman" w:hAnsi="Times New Roman" w:cs="Times New Roman"/>
          <w:sz w:val="28"/>
          <w:szCs w:val="28"/>
        </w:rPr>
        <w:t xml:space="preserve"> Экспертным советом Фонда</w:t>
      </w:r>
      <w:r w:rsidRPr="00B375F5">
        <w:rPr>
          <w:rFonts w:ascii="Times New Roman" w:hAnsi="Times New Roman" w:cs="Times New Roman"/>
          <w:sz w:val="28"/>
          <w:szCs w:val="28"/>
        </w:rPr>
        <w:t>;</w:t>
      </w:r>
    </w:p>
    <w:p w14:paraId="755EF18F" w14:textId="54531F19"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lastRenderedPageBreak/>
        <w:t xml:space="preserve">при изменении Заявителем после принятия </w:t>
      </w:r>
      <w:r w:rsidR="002B7000" w:rsidRPr="002B7000">
        <w:rPr>
          <w:rFonts w:ascii="Times New Roman" w:hAnsi="Times New Roman" w:cs="Times New Roman"/>
          <w:sz w:val="28"/>
          <w:szCs w:val="28"/>
        </w:rPr>
        <w:t>Экспертным советом Фонда ВО/ Экспертным советом Фонда</w:t>
      </w:r>
      <w:r w:rsidRPr="00B375F5">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65DF0AB" w14:textId="77777777"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57AE02B" w14:textId="0E5A606F"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повторного обращения Заявителя за получением финансирования по проекту, которому присвоен статус </w:t>
      </w:r>
      <w:r w:rsidR="00187837">
        <w:rPr>
          <w:rFonts w:ascii="Times New Roman" w:hAnsi="Times New Roman" w:cs="Times New Roman"/>
          <w:sz w:val="28"/>
          <w:szCs w:val="28"/>
        </w:rPr>
        <w:t>«</w:t>
      </w:r>
      <w:r w:rsidRPr="00B375F5">
        <w:rPr>
          <w:rFonts w:ascii="Times New Roman" w:hAnsi="Times New Roman" w:cs="Times New Roman"/>
          <w:sz w:val="28"/>
          <w:szCs w:val="28"/>
        </w:rPr>
        <w:t>Приостановлена работа по проекту</w:t>
      </w:r>
      <w:r w:rsidR="00187837">
        <w:rPr>
          <w:rFonts w:ascii="Times New Roman" w:hAnsi="Times New Roman" w:cs="Times New Roman"/>
          <w:sz w:val="28"/>
          <w:szCs w:val="28"/>
        </w:rPr>
        <w:t>»</w:t>
      </w:r>
      <w:r w:rsidRPr="00B375F5">
        <w:rPr>
          <w:rFonts w:ascii="Times New Roman" w:hAnsi="Times New Roman" w:cs="Times New Roman"/>
          <w:sz w:val="28"/>
          <w:szCs w:val="28"/>
        </w:rPr>
        <w:t xml:space="preserve"> (при условии, что по такому проекту пров</w:t>
      </w:r>
      <w:r w:rsidR="00CF090A">
        <w:rPr>
          <w:rFonts w:ascii="Times New Roman" w:hAnsi="Times New Roman" w:cs="Times New Roman"/>
          <w:sz w:val="28"/>
          <w:szCs w:val="28"/>
        </w:rPr>
        <w:t>одилась комплексная экспертиза);</w:t>
      </w:r>
    </w:p>
    <w:p w14:paraId="53114A1F" w14:textId="52D559B1" w:rsidR="00CF090A" w:rsidRPr="00612507" w:rsidRDefault="00187837" w:rsidP="00B375F5">
      <w:pPr>
        <w:pStyle w:val="a7"/>
        <w:numPr>
          <w:ilvl w:val="0"/>
          <w:numId w:val="39"/>
        </w:numPr>
        <w:spacing w:after="0" w:line="276" w:lineRule="auto"/>
        <w:jc w:val="both"/>
        <w:rPr>
          <w:rFonts w:ascii="Times New Roman" w:hAnsi="Times New Roman" w:cs="Times New Roman"/>
          <w:sz w:val="28"/>
          <w:szCs w:val="28"/>
        </w:rPr>
      </w:pPr>
      <w:r w:rsidRPr="00612507">
        <w:rPr>
          <w:rFonts w:ascii="Times New Roman" w:hAnsi="Times New Roman" w:cs="Times New Roman"/>
          <w:sz w:val="28"/>
          <w:szCs w:val="28"/>
        </w:rPr>
        <w:t xml:space="preserve">в случае, если Заявителем после завершения комплексной экспертизы, принятия Фондом </w:t>
      </w:r>
      <w:r w:rsidR="00B3195F" w:rsidRPr="00612507">
        <w:rPr>
          <w:rFonts w:ascii="Times New Roman" w:hAnsi="Times New Roman" w:cs="Times New Roman"/>
          <w:sz w:val="28"/>
          <w:szCs w:val="28"/>
        </w:rPr>
        <w:t xml:space="preserve">ВО </w:t>
      </w:r>
      <w:r w:rsidRPr="00612507">
        <w:rPr>
          <w:rFonts w:ascii="Times New Roman" w:hAnsi="Times New Roman" w:cs="Times New Roman"/>
          <w:sz w:val="28"/>
          <w:szCs w:val="28"/>
        </w:rPr>
        <w:t>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354A341D" w14:textId="77777777" w:rsidR="00B375F5" w:rsidRPr="00B375F5" w:rsidRDefault="00B375F5" w:rsidP="00B375F5">
      <w:pPr>
        <w:pStyle w:val="a7"/>
        <w:spacing w:after="0" w:line="276" w:lineRule="auto"/>
        <w:jc w:val="both"/>
        <w:rPr>
          <w:rFonts w:ascii="Times New Roman" w:hAnsi="Times New Roman" w:cs="Times New Roman"/>
          <w:sz w:val="28"/>
          <w:szCs w:val="28"/>
        </w:rPr>
      </w:pPr>
    </w:p>
    <w:p w14:paraId="0885AA12" w14:textId="160D0D69" w:rsidR="00B375F5" w:rsidRDefault="007468C5" w:rsidP="00B375F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6</w:t>
      </w:r>
      <w:r w:rsidRPr="007468C5">
        <w:rPr>
          <w:rFonts w:ascii="Times New Roman" w:hAnsi="Times New Roman" w:cs="Times New Roman"/>
          <w:sz w:val="28"/>
          <w:szCs w:val="28"/>
        </w:rPr>
        <w:t xml:space="preserve">. </w:t>
      </w:r>
      <w:r w:rsidR="007D323A">
        <w:rPr>
          <w:rFonts w:ascii="Times New Roman" w:hAnsi="Times New Roman" w:cs="Times New Roman"/>
          <w:sz w:val="28"/>
          <w:szCs w:val="28"/>
        </w:rPr>
        <w:t>Фонд</w:t>
      </w:r>
      <w:r w:rsidR="002B7000">
        <w:rPr>
          <w:rFonts w:ascii="Times New Roman" w:hAnsi="Times New Roman" w:cs="Times New Roman"/>
          <w:sz w:val="28"/>
          <w:szCs w:val="28"/>
        </w:rPr>
        <w:t>ы</w:t>
      </w:r>
      <w:r w:rsidRPr="007468C5">
        <w:rPr>
          <w:rFonts w:ascii="Times New Roman" w:hAnsi="Times New Roman" w:cs="Times New Roman"/>
          <w:sz w:val="28"/>
          <w:szCs w:val="28"/>
        </w:rPr>
        <w:t xml:space="preserve"> не взима</w:t>
      </w:r>
      <w:r w:rsidR="002B7000">
        <w:rPr>
          <w:rFonts w:ascii="Times New Roman" w:hAnsi="Times New Roman" w:cs="Times New Roman"/>
          <w:sz w:val="28"/>
          <w:szCs w:val="28"/>
        </w:rPr>
        <w:t>ю</w:t>
      </w:r>
      <w:r w:rsidRPr="007468C5">
        <w:rPr>
          <w:rFonts w:ascii="Times New Roman" w:hAnsi="Times New Roman" w:cs="Times New Roman"/>
          <w:sz w:val="28"/>
          <w:szCs w:val="28"/>
        </w:rPr>
        <w:t>т плату за проведение повторных экспертиз в соответствии с п.9.</w:t>
      </w:r>
      <w:r w:rsidR="00F772DA">
        <w:rPr>
          <w:rFonts w:ascii="Times New Roman" w:hAnsi="Times New Roman" w:cs="Times New Roman"/>
          <w:sz w:val="28"/>
          <w:szCs w:val="28"/>
        </w:rPr>
        <w:t>25</w:t>
      </w:r>
      <w:r w:rsidRPr="007468C5">
        <w:rPr>
          <w:rFonts w:ascii="Times New Roman" w:hAnsi="Times New Roman" w:cs="Times New Roman"/>
          <w:sz w:val="28"/>
          <w:szCs w:val="28"/>
        </w:rPr>
        <w:t xml:space="preserve">. настоящего </w:t>
      </w:r>
      <w:r w:rsidR="007D323A">
        <w:rPr>
          <w:rFonts w:ascii="Times New Roman" w:hAnsi="Times New Roman" w:cs="Times New Roman"/>
          <w:sz w:val="28"/>
          <w:szCs w:val="28"/>
        </w:rPr>
        <w:t>Стандар</w:t>
      </w:r>
      <w:r w:rsidRPr="007468C5">
        <w:rPr>
          <w:rFonts w:ascii="Times New Roman" w:hAnsi="Times New Roman" w:cs="Times New Roman"/>
          <w:sz w:val="28"/>
          <w:szCs w:val="28"/>
        </w:rPr>
        <w:t>та, в следующих случаях:</w:t>
      </w:r>
    </w:p>
    <w:p w14:paraId="281B2104" w14:textId="248CAC74" w:rsidR="00B375F5" w:rsidRDefault="00B375F5" w:rsidP="00B375F5">
      <w:pPr>
        <w:pStyle w:val="a7"/>
        <w:numPr>
          <w:ilvl w:val="0"/>
          <w:numId w:val="41"/>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при повторном рассмотрении проекта </w:t>
      </w:r>
      <w:r w:rsidR="006A5615" w:rsidRPr="006A5615">
        <w:rPr>
          <w:rFonts w:ascii="Times New Roman" w:hAnsi="Times New Roman" w:cs="Times New Roman"/>
          <w:sz w:val="28"/>
          <w:szCs w:val="28"/>
        </w:rPr>
        <w:t xml:space="preserve">Экспертным советом Фонда ВО/ Экспертным советом Фонда </w:t>
      </w:r>
      <w:r w:rsidRPr="00B375F5">
        <w:rPr>
          <w:rFonts w:ascii="Times New Roman" w:hAnsi="Times New Roman" w:cs="Times New Roman"/>
          <w:sz w:val="28"/>
          <w:szCs w:val="28"/>
        </w:rPr>
        <w:t>в случае если договор займа не был заключен в сроки, установленные пунктом 10.1</w:t>
      </w:r>
      <w:r w:rsidR="008F661C">
        <w:rPr>
          <w:rFonts w:ascii="Times New Roman" w:hAnsi="Times New Roman" w:cs="Times New Roman"/>
          <w:sz w:val="28"/>
          <w:szCs w:val="28"/>
        </w:rPr>
        <w:t>4</w:t>
      </w:r>
      <w:r w:rsidRPr="00B375F5">
        <w:rPr>
          <w:rFonts w:ascii="Times New Roman" w:hAnsi="Times New Roman" w:cs="Times New Roman"/>
          <w:sz w:val="28"/>
          <w:szCs w:val="28"/>
        </w:rPr>
        <w:t xml:space="preserve"> настоящего стандарта, по причине отсутствия финансового обеспечения</w:t>
      </w:r>
      <w:r w:rsidR="006A5615">
        <w:rPr>
          <w:rFonts w:ascii="Times New Roman" w:hAnsi="Times New Roman" w:cs="Times New Roman"/>
          <w:sz w:val="28"/>
          <w:szCs w:val="28"/>
        </w:rPr>
        <w:t xml:space="preserve"> проектов у Фондов</w:t>
      </w:r>
      <w:r w:rsidRPr="00B375F5">
        <w:rPr>
          <w:rFonts w:ascii="Times New Roman" w:hAnsi="Times New Roman" w:cs="Times New Roman"/>
          <w:sz w:val="28"/>
          <w:szCs w:val="28"/>
        </w:rPr>
        <w:t xml:space="preserve">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В таком случае проекту присваивается статус </w:t>
      </w:r>
      <w:r w:rsidR="00F772DA">
        <w:rPr>
          <w:rFonts w:ascii="Times New Roman" w:hAnsi="Times New Roman" w:cs="Times New Roman"/>
          <w:sz w:val="28"/>
          <w:szCs w:val="28"/>
        </w:rPr>
        <w:t>«</w:t>
      </w:r>
      <w:r w:rsidRPr="00B375F5">
        <w:rPr>
          <w:rFonts w:ascii="Times New Roman" w:hAnsi="Times New Roman" w:cs="Times New Roman"/>
          <w:sz w:val="28"/>
          <w:szCs w:val="28"/>
        </w:rPr>
        <w:t>Ожидание финансирования</w:t>
      </w:r>
      <w:r w:rsidR="00F772DA">
        <w:rPr>
          <w:rFonts w:ascii="Times New Roman" w:hAnsi="Times New Roman" w:cs="Times New Roman"/>
          <w:sz w:val="28"/>
          <w:szCs w:val="28"/>
        </w:rPr>
        <w:t>»</w:t>
      </w:r>
      <w:r w:rsidR="00F772DA" w:rsidRPr="00B375F5">
        <w:rPr>
          <w:rFonts w:ascii="Times New Roman" w:hAnsi="Times New Roman" w:cs="Times New Roman"/>
          <w:sz w:val="28"/>
          <w:szCs w:val="28"/>
        </w:rPr>
        <w:t xml:space="preserve"> </w:t>
      </w:r>
      <w:r w:rsidRPr="00B375F5">
        <w:rPr>
          <w:rFonts w:ascii="Times New Roman" w:hAnsi="Times New Roman" w:cs="Times New Roman"/>
          <w:sz w:val="28"/>
          <w:szCs w:val="28"/>
        </w:rPr>
        <w:t>при условии, что Заявителем предоставлены документы, необходимые для заключения договора займа, в сроки, установленные пунктом 10.1</w:t>
      </w:r>
      <w:r w:rsidR="008F661C">
        <w:rPr>
          <w:rFonts w:ascii="Times New Roman" w:hAnsi="Times New Roman" w:cs="Times New Roman"/>
          <w:sz w:val="28"/>
          <w:szCs w:val="28"/>
        </w:rPr>
        <w:t>4</w:t>
      </w:r>
      <w:r w:rsidRPr="00B375F5">
        <w:rPr>
          <w:rFonts w:ascii="Times New Roman" w:hAnsi="Times New Roman" w:cs="Times New Roman"/>
          <w:sz w:val="28"/>
          <w:szCs w:val="28"/>
        </w:rPr>
        <w:t xml:space="preserve"> настоящего стандарта;</w:t>
      </w:r>
    </w:p>
    <w:p w14:paraId="18E02E9D" w14:textId="33CE5B03" w:rsidR="00B375F5" w:rsidRPr="00B375F5" w:rsidRDefault="00B375F5" w:rsidP="00B375F5">
      <w:pPr>
        <w:pStyle w:val="a7"/>
        <w:numPr>
          <w:ilvl w:val="0"/>
          <w:numId w:val="41"/>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w:t>
      </w:r>
      <w:r w:rsidRPr="00B375F5">
        <w:rPr>
          <w:rFonts w:ascii="Times New Roman" w:hAnsi="Times New Roman" w:cs="Times New Roman"/>
          <w:sz w:val="28"/>
          <w:szCs w:val="28"/>
        </w:rPr>
        <w:lastRenderedPageBreak/>
        <w:t xml:space="preserve">курса валюты, </w:t>
      </w:r>
      <w:proofErr w:type="spellStart"/>
      <w:r w:rsidRPr="00B375F5">
        <w:rPr>
          <w:rFonts w:ascii="Times New Roman" w:hAnsi="Times New Roman" w:cs="Times New Roman"/>
          <w:sz w:val="28"/>
          <w:szCs w:val="28"/>
        </w:rPr>
        <w:t>конъюктуры</w:t>
      </w:r>
      <w:proofErr w:type="spellEnd"/>
      <w:r w:rsidRPr="00B375F5">
        <w:rPr>
          <w:rFonts w:ascii="Times New Roman" w:hAnsi="Times New Roman" w:cs="Times New Roman"/>
          <w:sz w:val="28"/>
          <w:szCs w:val="28"/>
        </w:rPr>
        <w:t xml:space="preserve"> рынка (цены на приобретаемые товары (работы, услуги)) и т.п.</w:t>
      </w:r>
    </w:p>
    <w:p w14:paraId="5CCCEE69" w14:textId="5DAF195E" w:rsidR="0086716C" w:rsidRPr="007E69F3" w:rsidRDefault="0086716C" w:rsidP="004A32CD">
      <w:pPr>
        <w:pStyle w:val="1"/>
        <w:spacing w:after="480" w:line="240" w:lineRule="auto"/>
        <w:rPr>
          <w:rFonts w:ascii="Times New Roman" w:hAnsi="Times New Roman" w:cs="Times New Roman"/>
          <w:color w:val="365F91"/>
        </w:rPr>
      </w:pPr>
      <w:bookmarkStart w:id="23" w:name="_Toc52375423"/>
      <w:r w:rsidRPr="007E69F3">
        <w:rPr>
          <w:rFonts w:ascii="Times New Roman" w:hAnsi="Times New Roman" w:cs="Times New Roman"/>
          <w:bCs w:val="0"/>
          <w:color w:val="365F91"/>
        </w:rPr>
        <w:t xml:space="preserve">10. </w:t>
      </w:r>
      <w:bookmarkStart w:id="24" w:name="Решение"/>
      <w:r w:rsidRPr="007E69F3">
        <w:rPr>
          <w:rFonts w:ascii="Times New Roman" w:hAnsi="Times New Roman" w:cs="Times New Roman"/>
          <w:bCs w:val="0"/>
          <w:color w:val="365F91"/>
        </w:rPr>
        <w:t>Принятие</w:t>
      </w:r>
      <w:bookmarkEnd w:id="24"/>
      <w:r w:rsidRPr="007E69F3">
        <w:rPr>
          <w:rFonts w:ascii="Times New Roman" w:hAnsi="Times New Roman" w:cs="Times New Roman"/>
          <w:bCs w:val="0"/>
          <w:color w:val="365F91"/>
        </w:rPr>
        <w:t xml:space="preserve"> решения о финансировании </w:t>
      </w:r>
      <w:r w:rsidR="00520F3E">
        <w:rPr>
          <w:rFonts w:ascii="Times New Roman" w:hAnsi="Times New Roman" w:cs="Times New Roman"/>
          <w:bCs w:val="0"/>
          <w:color w:val="365F91"/>
        </w:rPr>
        <w:t>проекта</w:t>
      </w:r>
      <w:bookmarkEnd w:id="23"/>
    </w:p>
    <w:p w14:paraId="3CFEFE82" w14:textId="500B96B4"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w:t>
      </w:r>
      <w:r w:rsidR="006A5615">
        <w:rPr>
          <w:rFonts w:ascii="Times New Roman" w:hAnsi="Times New Roman" w:cs="Times New Roman"/>
          <w:color w:val="000000"/>
          <w:sz w:val="28"/>
          <w:szCs w:val="28"/>
        </w:rPr>
        <w:t>ям финансирования проекта Фондами</w:t>
      </w:r>
      <w:r w:rsidRPr="000A5AED">
        <w:rPr>
          <w:rFonts w:ascii="Times New Roman" w:hAnsi="Times New Roman" w:cs="Times New Roman"/>
          <w:color w:val="000000"/>
          <w:sz w:val="28"/>
          <w:szCs w:val="28"/>
        </w:rPr>
        <w:t>.</w:t>
      </w:r>
    </w:p>
    <w:p w14:paraId="1E712FC9"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1D76857D" w14:textId="77777777"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10.2. 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w:t>
      </w:r>
    </w:p>
    <w:p w14:paraId="57E311E7" w14:textId="77777777" w:rsidR="00B375F5" w:rsidRDefault="00B375F5" w:rsidP="000A5AED">
      <w:pPr>
        <w:spacing w:after="0" w:line="276" w:lineRule="auto"/>
        <w:jc w:val="both"/>
        <w:rPr>
          <w:rFonts w:ascii="Times New Roman" w:hAnsi="Times New Roman" w:cs="Times New Roman"/>
          <w:color w:val="000000"/>
          <w:sz w:val="28"/>
          <w:szCs w:val="28"/>
        </w:rPr>
      </w:pPr>
    </w:p>
    <w:p w14:paraId="3CC6F9D6" w14:textId="7D7427DF" w:rsidR="00B375F5" w:rsidRPr="00B375F5" w:rsidRDefault="00B375F5" w:rsidP="00DA2484">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375F5">
        <w:rPr>
          <w:rFonts w:ascii="Times New Roman" w:eastAsia="Times New Roman" w:hAnsi="Times New Roman" w:cs="Times New Roman"/>
          <w:sz w:val="28"/>
          <w:szCs w:val="28"/>
          <w:lang w:eastAsia="ru-RU"/>
        </w:rPr>
        <w:t>Предельный срок предоставления Заявителем указанного комплекта документов для вынесения на рассмотрение Экспертным советом Фонда ВО составляет 15</w:t>
      </w:r>
      <w:r w:rsidRPr="00B375F5">
        <w:rPr>
          <w:rFonts w:ascii="Times New Roman" w:eastAsia="Calibri" w:hAnsi="Times New Roman" w:cs="Times New Roman"/>
          <w:sz w:val="28"/>
          <w:szCs w:val="28"/>
        </w:rPr>
        <w:t> </w:t>
      </w:r>
      <w:r w:rsidRPr="00B375F5">
        <w:rPr>
          <w:rFonts w:ascii="Times New Roman" w:eastAsia="Times New Roman" w:hAnsi="Times New Roman" w:cs="Times New Roman"/>
          <w:sz w:val="28"/>
          <w:szCs w:val="28"/>
          <w:lang w:eastAsia="ru-RU"/>
        </w:rPr>
        <w:t xml:space="preserve">(Пятнадцать) календарных дней до даты заседания. По получении полного комплекта документов проекту </w:t>
      </w:r>
      <w:r w:rsidRPr="00B375F5">
        <w:rPr>
          <w:rFonts w:ascii="Times New Roman" w:eastAsia="Calibri" w:hAnsi="Times New Roman" w:cs="Times New Roman"/>
          <w:sz w:val="28"/>
          <w:szCs w:val="28"/>
        </w:rPr>
        <w:t>в Личном кабинете</w:t>
      </w:r>
      <w:r w:rsidRPr="00B375F5">
        <w:rPr>
          <w:rFonts w:ascii="Times New Roman" w:eastAsia="Times New Roman" w:hAnsi="Times New Roman" w:cs="Times New Roman"/>
          <w:sz w:val="28"/>
          <w:szCs w:val="28"/>
          <w:lang w:eastAsia="ru-RU"/>
        </w:rPr>
        <w:t xml:space="preserve"> присваивается статус </w:t>
      </w:r>
      <w:r w:rsidR="00DA2484">
        <w:rPr>
          <w:rFonts w:ascii="Times New Roman" w:eastAsia="Times New Roman" w:hAnsi="Times New Roman" w:cs="Times New Roman"/>
          <w:sz w:val="28"/>
          <w:szCs w:val="28"/>
          <w:lang w:eastAsia="ru-RU"/>
        </w:rPr>
        <w:t>«</w:t>
      </w:r>
      <w:r w:rsidRPr="00B375F5">
        <w:rPr>
          <w:rFonts w:ascii="Times New Roman" w:eastAsia="Times New Roman" w:hAnsi="Times New Roman" w:cs="Times New Roman"/>
          <w:sz w:val="28"/>
          <w:szCs w:val="28"/>
          <w:lang w:eastAsia="ru-RU"/>
        </w:rPr>
        <w:t xml:space="preserve">Рассмотрение </w:t>
      </w:r>
      <w:r w:rsidRPr="00B375F5">
        <w:rPr>
          <w:rFonts w:ascii="Times New Roman" w:eastAsia="Times New Roman" w:hAnsi="Times New Roman" w:cs="Times New Roman"/>
          <w:sz w:val="28"/>
          <w:szCs w:val="28"/>
        </w:rPr>
        <w:t>Экспертным советом Фонда ВО</w:t>
      </w:r>
      <w:r w:rsidR="00DA2484">
        <w:rPr>
          <w:rFonts w:ascii="Times New Roman" w:eastAsia="Times New Roman" w:hAnsi="Times New Roman" w:cs="Times New Roman"/>
          <w:sz w:val="28"/>
          <w:szCs w:val="28"/>
          <w:lang w:eastAsia="ru-RU"/>
        </w:rPr>
        <w:t>»</w:t>
      </w:r>
      <w:r w:rsidRPr="00B375F5">
        <w:rPr>
          <w:rFonts w:ascii="Times New Roman" w:eastAsia="Times New Roman" w:hAnsi="Times New Roman" w:cs="Times New Roman"/>
          <w:sz w:val="28"/>
          <w:szCs w:val="28"/>
          <w:lang w:eastAsia="ru-RU"/>
        </w:rPr>
        <w:t>. Внесение каких-либо изменений в Заявку, Основные условия финансирования и документацию проекта по инициативе Заявителя на данном этапе невозможно.</w:t>
      </w:r>
    </w:p>
    <w:p w14:paraId="5D53E055" w14:textId="77777777" w:rsidR="008D2228" w:rsidRDefault="008D2228" w:rsidP="000A5AED">
      <w:pPr>
        <w:spacing w:after="0" w:line="276" w:lineRule="auto"/>
        <w:jc w:val="both"/>
        <w:rPr>
          <w:rFonts w:ascii="Times New Roman" w:hAnsi="Times New Roman" w:cs="Times New Roman"/>
          <w:color w:val="000000"/>
          <w:sz w:val="28"/>
          <w:szCs w:val="28"/>
        </w:rPr>
      </w:pPr>
    </w:p>
    <w:p w14:paraId="7FE7B9B5" w14:textId="77777777"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10.3. В случае если документы не предоставляются Заявителем в указанные в п. 10.2 сроки, проект не выносится на рассмотрение Экспертного совета Фонда ВО и ему присваивается статус «Приостановлена работа по проекту».</w:t>
      </w:r>
    </w:p>
    <w:p w14:paraId="75D201CE"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77CC5088" w14:textId="015093F8"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 xml:space="preserve">10.4. Порядок созыва, проведения и принятия решений Экспертным советом Фонда ВО регламентируется </w:t>
      </w:r>
      <w:r w:rsidR="0094795E">
        <w:rPr>
          <w:rFonts w:ascii="Times New Roman" w:hAnsi="Times New Roman" w:cs="Times New Roman"/>
          <w:color w:val="000000"/>
          <w:sz w:val="28"/>
          <w:szCs w:val="28"/>
        </w:rPr>
        <w:t xml:space="preserve">Уставом Фонда ВО и </w:t>
      </w:r>
      <w:r w:rsidRPr="000A5AED">
        <w:rPr>
          <w:rFonts w:ascii="Times New Roman" w:hAnsi="Times New Roman" w:cs="Times New Roman"/>
          <w:color w:val="000000"/>
          <w:sz w:val="28"/>
          <w:szCs w:val="28"/>
        </w:rPr>
        <w:t>Положением об Экспертном совете.</w:t>
      </w:r>
    </w:p>
    <w:p w14:paraId="149C2F61"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45A770CA" w14:textId="77777777" w:rsidR="008D2228" w:rsidRPr="008D2228" w:rsidRDefault="000A5AED" w:rsidP="008D2228">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10.5. Для рассмотрения проекта на Экспертном совете Фонда ВО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w:t>
      </w:r>
      <w:r w:rsidR="008D2228">
        <w:rPr>
          <w:rFonts w:ascii="Times New Roman" w:hAnsi="Times New Roman" w:cs="Times New Roman"/>
          <w:color w:val="000000"/>
          <w:sz w:val="28"/>
          <w:szCs w:val="28"/>
        </w:rPr>
        <w:t xml:space="preserve"> </w:t>
      </w:r>
      <w:r w:rsidR="008D2228" w:rsidRPr="008D2228">
        <w:rPr>
          <w:rFonts w:ascii="Times New Roman" w:hAnsi="Times New Roman" w:cs="Times New Roman"/>
          <w:color w:val="000000"/>
          <w:sz w:val="28"/>
          <w:szCs w:val="28"/>
        </w:rPr>
        <w:t xml:space="preserve">продукта/технологии, основные характеристики проекта, а также заключения по итогам </w:t>
      </w:r>
      <w:r w:rsidR="008D2228" w:rsidRPr="008D2228">
        <w:rPr>
          <w:rFonts w:ascii="Times New Roman" w:hAnsi="Times New Roman" w:cs="Times New Roman"/>
          <w:color w:val="000000"/>
          <w:sz w:val="28"/>
          <w:szCs w:val="28"/>
        </w:rPr>
        <w:lastRenderedPageBreak/>
        <w:t>проведенных экспертиз и схему участия Фонда ВО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Фонда ВО как дополнительные документы, подтверждающие и конкретизирующие информацию презентации.</w:t>
      </w:r>
    </w:p>
    <w:p w14:paraId="05A53111" w14:textId="77777777" w:rsidR="008D2228" w:rsidRDefault="008D2228" w:rsidP="008D2228">
      <w:pPr>
        <w:spacing w:after="0" w:line="276" w:lineRule="auto"/>
        <w:jc w:val="both"/>
        <w:rPr>
          <w:rFonts w:ascii="Times New Roman" w:hAnsi="Times New Roman" w:cs="Times New Roman"/>
          <w:color w:val="000000"/>
          <w:sz w:val="28"/>
          <w:szCs w:val="28"/>
        </w:rPr>
      </w:pPr>
    </w:p>
    <w:p w14:paraId="439EC8A1"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10.6. Экспертный совет Фонда ВО принимает решение:</w:t>
      </w:r>
    </w:p>
    <w:p w14:paraId="3D839AC3" w14:textId="2A78CBF9"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одобрении предоставления финансирования для реализации проекта со стороны Фонда ВО и определении размера финансирования за счет Фонда ВО;</w:t>
      </w:r>
    </w:p>
    <w:p w14:paraId="7CD4EF3F" w14:textId="6BAC1EF2"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отказе в финансировании проекта со стороны Фонда ВО;</w:t>
      </w:r>
    </w:p>
    <w:p w14:paraId="0FEB3DE0" w14:textId="3FCF4D94"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отложении принятия решения по проекту до получения дополнительной информации/устранения выявленных недостатков.</w:t>
      </w:r>
    </w:p>
    <w:p w14:paraId="2D5811AC" w14:textId="77777777" w:rsidR="008D2228" w:rsidRDefault="008D2228" w:rsidP="008D2228">
      <w:pPr>
        <w:spacing w:after="0" w:line="276" w:lineRule="auto"/>
        <w:jc w:val="both"/>
        <w:rPr>
          <w:rFonts w:ascii="Times New Roman" w:hAnsi="Times New Roman" w:cs="Times New Roman"/>
          <w:color w:val="000000"/>
          <w:sz w:val="28"/>
          <w:szCs w:val="28"/>
        </w:rPr>
      </w:pPr>
    </w:p>
    <w:p w14:paraId="4EB162C3"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Указанные решения могут сопровождаться отлагательными условиями предоставления займа, комментариями и рекомендациями.</w:t>
      </w:r>
    </w:p>
    <w:p w14:paraId="0EDFF179" w14:textId="77777777" w:rsidR="008D2228" w:rsidRDefault="008D2228" w:rsidP="008D2228">
      <w:pPr>
        <w:spacing w:after="0" w:line="276" w:lineRule="auto"/>
        <w:jc w:val="both"/>
        <w:rPr>
          <w:rFonts w:ascii="Times New Roman" w:hAnsi="Times New Roman" w:cs="Times New Roman"/>
          <w:color w:val="000000"/>
          <w:sz w:val="28"/>
          <w:szCs w:val="28"/>
        </w:rPr>
      </w:pPr>
    </w:p>
    <w:p w14:paraId="0626A903" w14:textId="7C1F6843"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10.7. Фонд ВО направляет Заявителю выписку из протокола заседания Экспертного совета Фонда ВО</w:t>
      </w:r>
      <w:r w:rsidR="009F2E6E">
        <w:rPr>
          <w:rFonts w:ascii="Times New Roman" w:hAnsi="Times New Roman" w:cs="Times New Roman"/>
          <w:color w:val="000000"/>
          <w:sz w:val="28"/>
          <w:szCs w:val="28"/>
        </w:rPr>
        <w:t>/</w:t>
      </w:r>
      <w:r w:rsidR="009F2E6E" w:rsidRPr="00EB12B8">
        <w:rPr>
          <w:rFonts w:ascii="Times New Roman" w:hAnsi="Times New Roman" w:cs="Times New Roman"/>
          <w:color w:val="000000"/>
          <w:sz w:val="28"/>
          <w:szCs w:val="28"/>
        </w:rPr>
        <w:t>Наблюдательного совета ВО</w:t>
      </w:r>
      <w:r w:rsidRPr="008D2228">
        <w:rPr>
          <w:rFonts w:ascii="Times New Roman" w:hAnsi="Times New Roman" w:cs="Times New Roman"/>
          <w:color w:val="000000"/>
          <w:sz w:val="28"/>
          <w:szCs w:val="28"/>
        </w:rPr>
        <w:t>, содержащего принятое решение, в течение трех дней после его подписания.</w:t>
      </w:r>
    </w:p>
    <w:p w14:paraId="403F661B" w14:textId="77777777" w:rsidR="008D2228" w:rsidRDefault="008D2228" w:rsidP="008D2228">
      <w:pPr>
        <w:spacing w:after="0" w:line="276" w:lineRule="auto"/>
        <w:jc w:val="both"/>
        <w:rPr>
          <w:rFonts w:ascii="Times New Roman" w:hAnsi="Times New Roman" w:cs="Times New Roman"/>
          <w:color w:val="000000"/>
          <w:sz w:val="28"/>
          <w:szCs w:val="28"/>
        </w:rPr>
      </w:pPr>
    </w:p>
    <w:p w14:paraId="142E8739"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10.8. 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w:t>
      </w:r>
    </w:p>
    <w:p w14:paraId="5B3CE7A8" w14:textId="77777777" w:rsidR="008D2228" w:rsidRDefault="008D2228" w:rsidP="008D2228">
      <w:pPr>
        <w:spacing w:after="0" w:line="276" w:lineRule="auto"/>
        <w:jc w:val="both"/>
        <w:rPr>
          <w:rFonts w:ascii="Times New Roman" w:hAnsi="Times New Roman" w:cs="Times New Roman"/>
          <w:color w:val="000000"/>
          <w:sz w:val="28"/>
          <w:szCs w:val="28"/>
        </w:rPr>
      </w:pPr>
    </w:p>
    <w:p w14:paraId="11C77231" w14:textId="77777777" w:rsidR="009F2E6E" w:rsidRDefault="008D2228" w:rsidP="008D2228">
      <w:pPr>
        <w:spacing w:after="0" w:line="276" w:lineRule="auto"/>
        <w:jc w:val="both"/>
        <w:rPr>
          <w:rFonts w:ascii="Times New Roman" w:hAnsi="Times New Roman" w:cs="Times New Roman"/>
          <w:color w:val="000000"/>
          <w:sz w:val="28"/>
          <w:szCs w:val="28"/>
        </w:rPr>
      </w:pPr>
      <w:r w:rsidRPr="00652B3F">
        <w:rPr>
          <w:rFonts w:ascii="Times New Roman" w:hAnsi="Times New Roman" w:cs="Times New Roman"/>
          <w:color w:val="000000"/>
          <w:sz w:val="28"/>
          <w:szCs w:val="28"/>
        </w:rPr>
        <w:t>10.9 По сделкам, требующим одобрения Наблюдательного совета Фонда ВО,</w:t>
      </w:r>
      <w:r w:rsidRPr="008D2228">
        <w:rPr>
          <w:rFonts w:ascii="Times New Roman" w:hAnsi="Times New Roman" w:cs="Times New Roman"/>
          <w:color w:val="000000"/>
          <w:sz w:val="28"/>
          <w:szCs w:val="28"/>
        </w:rPr>
        <w:t xml:space="preserve">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w:t>
      </w:r>
    </w:p>
    <w:p w14:paraId="2F0BA7B9" w14:textId="77777777" w:rsidR="009F2E6E" w:rsidRDefault="009F2E6E" w:rsidP="008D2228">
      <w:pPr>
        <w:spacing w:after="0" w:line="276" w:lineRule="auto"/>
        <w:jc w:val="both"/>
        <w:rPr>
          <w:rFonts w:ascii="Times New Roman" w:hAnsi="Times New Roman" w:cs="Times New Roman"/>
          <w:color w:val="000000"/>
          <w:sz w:val="28"/>
          <w:szCs w:val="28"/>
        </w:rPr>
      </w:pPr>
    </w:p>
    <w:p w14:paraId="2E08F7F5" w14:textId="2B747DD2"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Включение вопроса в повестку дня Наблюдательного совета Фонда ВО предлагается Директором Фонда ВО</w:t>
      </w:r>
      <w:r>
        <w:rPr>
          <w:rFonts w:ascii="Times New Roman" w:hAnsi="Times New Roman" w:cs="Times New Roman"/>
          <w:color w:val="000000"/>
          <w:sz w:val="28"/>
          <w:szCs w:val="28"/>
        </w:rPr>
        <w:t xml:space="preserve"> </w:t>
      </w:r>
      <w:r w:rsidRPr="008D2228">
        <w:rPr>
          <w:rFonts w:ascii="Times New Roman" w:hAnsi="Times New Roman" w:cs="Times New Roman"/>
          <w:color w:val="000000"/>
          <w:sz w:val="28"/>
          <w:szCs w:val="28"/>
        </w:rPr>
        <w:t xml:space="preserve">только при условии одобрения </w:t>
      </w:r>
      <w:r w:rsidRPr="008D2228">
        <w:rPr>
          <w:rFonts w:ascii="Times New Roman" w:hAnsi="Times New Roman" w:cs="Times New Roman"/>
          <w:color w:val="000000"/>
          <w:sz w:val="28"/>
          <w:szCs w:val="28"/>
        </w:rPr>
        <w:lastRenderedPageBreak/>
        <w:t>предоставления финансирования для реализации проекта Экспертным советом Фонда ВО.</w:t>
      </w:r>
    </w:p>
    <w:p w14:paraId="35E27117" w14:textId="77777777" w:rsidR="008D2228" w:rsidRDefault="008D2228" w:rsidP="008D2228">
      <w:pPr>
        <w:spacing w:after="0" w:line="276" w:lineRule="auto"/>
        <w:jc w:val="both"/>
        <w:rPr>
          <w:rFonts w:ascii="Times New Roman" w:hAnsi="Times New Roman" w:cs="Times New Roman"/>
          <w:color w:val="000000"/>
          <w:sz w:val="28"/>
          <w:szCs w:val="28"/>
        </w:rPr>
      </w:pPr>
    </w:p>
    <w:p w14:paraId="291D306C"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10.10.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w:t>
      </w:r>
    </w:p>
    <w:p w14:paraId="4B194F9A" w14:textId="77777777" w:rsidR="008D2228" w:rsidRDefault="008D2228" w:rsidP="008D2228">
      <w:pPr>
        <w:spacing w:after="0" w:line="276" w:lineRule="auto"/>
        <w:jc w:val="both"/>
        <w:rPr>
          <w:rFonts w:ascii="Times New Roman" w:hAnsi="Times New Roman" w:cs="Times New Roman"/>
          <w:color w:val="000000"/>
          <w:sz w:val="28"/>
          <w:szCs w:val="28"/>
        </w:rPr>
      </w:pPr>
    </w:p>
    <w:p w14:paraId="5FD75E79"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Комплект документов, входящих в Заявку, должен соответствовать перечню документов, установленному в соответствии со Стандартами Фонда.</w:t>
      </w:r>
    </w:p>
    <w:p w14:paraId="6AD7ABA0" w14:textId="77777777" w:rsidR="009F2E6E" w:rsidRPr="008D2228" w:rsidRDefault="009F2E6E" w:rsidP="008D2228">
      <w:pPr>
        <w:spacing w:after="0" w:line="276" w:lineRule="auto"/>
        <w:jc w:val="both"/>
        <w:rPr>
          <w:rFonts w:ascii="Times New Roman" w:hAnsi="Times New Roman" w:cs="Times New Roman"/>
          <w:color w:val="000000"/>
          <w:sz w:val="28"/>
          <w:szCs w:val="28"/>
        </w:rPr>
      </w:pPr>
    </w:p>
    <w:p w14:paraId="64502D7C"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w:t>
      </w:r>
    </w:p>
    <w:p w14:paraId="250FB564" w14:textId="77777777" w:rsidR="008D2228" w:rsidRDefault="008D2228" w:rsidP="008D2228">
      <w:pPr>
        <w:spacing w:after="0" w:line="276" w:lineRule="auto"/>
        <w:jc w:val="both"/>
        <w:rPr>
          <w:rFonts w:ascii="Times New Roman" w:hAnsi="Times New Roman" w:cs="Times New Roman"/>
          <w:color w:val="000000"/>
          <w:sz w:val="28"/>
          <w:szCs w:val="28"/>
        </w:rPr>
      </w:pPr>
    </w:p>
    <w:p w14:paraId="72EDCC9B"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10.11.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6AE8D20" w14:textId="77777777" w:rsidR="008D2228" w:rsidRDefault="008D2228" w:rsidP="008D2228">
      <w:pPr>
        <w:spacing w:after="0" w:line="276" w:lineRule="auto"/>
        <w:jc w:val="both"/>
        <w:rPr>
          <w:rFonts w:ascii="Times New Roman" w:hAnsi="Times New Roman" w:cs="Times New Roman"/>
          <w:color w:val="000000"/>
          <w:sz w:val="28"/>
          <w:szCs w:val="28"/>
        </w:rPr>
      </w:pPr>
    </w:p>
    <w:p w14:paraId="27CF38FE" w14:textId="39BCB8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10.12. Действия Фонда при проведении комплексной экспертизы, вынесении проекта на рассмотрение Экспертного совета</w:t>
      </w:r>
      <w:r w:rsidR="00C9605A">
        <w:rPr>
          <w:rFonts w:ascii="Times New Roman" w:hAnsi="Times New Roman" w:cs="Times New Roman"/>
          <w:color w:val="000000"/>
          <w:sz w:val="28"/>
          <w:szCs w:val="28"/>
        </w:rPr>
        <w:t xml:space="preserve"> </w:t>
      </w:r>
      <w:r w:rsidR="00C9605A" w:rsidRPr="00EB12B8">
        <w:rPr>
          <w:rFonts w:ascii="Times New Roman" w:hAnsi="Times New Roman" w:cs="Times New Roman"/>
          <w:color w:val="000000"/>
          <w:sz w:val="28"/>
          <w:szCs w:val="28"/>
        </w:rPr>
        <w:t>Фонда</w:t>
      </w:r>
      <w:r w:rsidRPr="00EB12B8">
        <w:rPr>
          <w:rFonts w:ascii="Times New Roman" w:hAnsi="Times New Roman" w:cs="Times New Roman"/>
          <w:color w:val="000000"/>
          <w:sz w:val="28"/>
          <w:szCs w:val="28"/>
        </w:rPr>
        <w:t xml:space="preserve">, принятии решения Экспертным советом </w:t>
      </w:r>
      <w:r w:rsidR="00C9605A" w:rsidRPr="00EB12B8">
        <w:rPr>
          <w:rFonts w:ascii="Times New Roman" w:hAnsi="Times New Roman" w:cs="Times New Roman"/>
          <w:color w:val="000000"/>
          <w:sz w:val="28"/>
          <w:szCs w:val="28"/>
        </w:rPr>
        <w:t xml:space="preserve">Фонда </w:t>
      </w:r>
      <w:r w:rsidRPr="00EB12B8">
        <w:rPr>
          <w:rFonts w:ascii="Times New Roman" w:hAnsi="Times New Roman" w:cs="Times New Roman"/>
          <w:color w:val="000000"/>
          <w:sz w:val="28"/>
          <w:szCs w:val="28"/>
        </w:rPr>
        <w:t>по проекту реглам</w:t>
      </w:r>
      <w:r w:rsidRPr="008D2228">
        <w:rPr>
          <w:rFonts w:ascii="Times New Roman" w:hAnsi="Times New Roman" w:cs="Times New Roman"/>
          <w:color w:val="000000"/>
          <w:sz w:val="28"/>
          <w:szCs w:val="28"/>
        </w:rPr>
        <w:t>ентируются положениями Стандарта Фонда № СФ-И-</w:t>
      </w:r>
      <w:r>
        <w:rPr>
          <w:rFonts w:ascii="Times New Roman" w:hAnsi="Times New Roman" w:cs="Times New Roman"/>
          <w:color w:val="000000"/>
          <w:sz w:val="28"/>
          <w:szCs w:val="28"/>
        </w:rPr>
        <w:t>117</w:t>
      </w:r>
      <w:r w:rsidRPr="008D2228">
        <w:rPr>
          <w:rFonts w:ascii="Times New Roman" w:hAnsi="Times New Roman" w:cs="Times New Roman"/>
          <w:color w:val="000000"/>
          <w:sz w:val="28"/>
          <w:szCs w:val="28"/>
        </w:rPr>
        <w:t>.</w:t>
      </w:r>
    </w:p>
    <w:p w14:paraId="202ECC46" w14:textId="77777777" w:rsidR="008D2228" w:rsidRDefault="008D2228" w:rsidP="008D2228">
      <w:pPr>
        <w:spacing w:after="0" w:line="276" w:lineRule="auto"/>
        <w:jc w:val="both"/>
        <w:rPr>
          <w:rFonts w:ascii="Times New Roman" w:hAnsi="Times New Roman" w:cs="Times New Roman"/>
          <w:color w:val="000000"/>
          <w:sz w:val="28"/>
          <w:szCs w:val="28"/>
        </w:rPr>
      </w:pPr>
    </w:p>
    <w:p w14:paraId="53CA244A" w14:textId="3E5F4A5C"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 xml:space="preserve">10.13. Экспертный совет </w:t>
      </w:r>
      <w:r>
        <w:rPr>
          <w:rFonts w:ascii="Times New Roman" w:hAnsi="Times New Roman" w:cs="Times New Roman"/>
          <w:color w:val="000000"/>
          <w:sz w:val="28"/>
          <w:szCs w:val="28"/>
        </w:rPr>
        <w:t xml:space="preserve">Фонда </w:t>
      </w:r>
      <w:r w:rsidRPr="008D2228">
        <w:rPr>
          <w:rFonts w:ascii="Times New Roman" w:hAnsi="Times New Roman" w:cs="Times New Roman"/>
          <w:color w:val="000000"/>
          <w:sz w:val="28"/>
          <w:szCs w:val="28"/>
        </w:rPr>
        <w:t>принимает решение:</w:t>
      </w:r>
    </w:p>
    <w:p w14:paraId="0CDF17AF" w14:textId="534D1D4F"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одобрении предоставления финансирования для реализации проекта со стороны Фонда и определении размера финансирования за счет Фонда,</w:t>
      </w:r>
    </w:p>
    <w:p w14:paraId="659C3E28" w14:textId="1F01C298"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отказе в финансировании проекта со стороны Фонда;</w:t>
      </w:r>
    </w:p>
    <w:p w14:paraId="36097D77" w14:textId="68DFF162"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отложении принятия решения по проекту до получения дополнительной информации/устранения выявленных недостатков.</w:t>
      </w:r>
    </w:p>
    <w:p w14:paraId="632F91DD" w14:textId="251F1E84" w:rsidR="000A5AED"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lastRenderedPageBreak/>
        <w:t>Указанные решения могут сопровождаться отлагательными условиями предоставления займа, комментариями и рекомендациями.</w:t>
      </w:r>
    </w:p>
    <w:p w14:paraId="32FBB6F5" w14:textId="77777777" w:rsidR="000A5AED" w:rsidRDefault="000A5AED" w:rsidP="0086716C">
      <w:pPr>
        <w:spacing w:after="0" w:line="276" w:lineRule="auto"/>
        <w:jc w:val="both"/>
        <w:rPr>
          <w:rFonts w:ascii="Times New Roman" w:hAnsi="Times New Roman" w:cs="Times New Roman"/>
          <w:color w:val="000000"/>
          <w:sz w:val="28"/>
          <w:szCs w:val="28"/>
        </w:rPr>
      </w:pPr>
    </w:p>
    <w:p w14:paraId="52DAF1E8"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p>
    <w:p w14:paraId="6EE0088A" w14:textId="77777777" w:rsidR="009F2E6E" w:rsidRPr="008D2228" w:rsidRDefault="009F2E6E" w:rsidP="008D2228">
      <w:pPr>
        <w:spacing w:after="0" w:line="276" w:lineRule="auto"/>
        <w:jc w:val="both"/>
        <w:rPr>
          <w:rFonts w:ascii="Times New Roman" w:hAnsi="Times New Roman" w:cs="Times New Roman"/>
          <w:color w:val="000000"/>
          <w:sz w:val="28"/>
          <w:szCs w:val="28"/>
        </w:rPr>
      </w:pPr>
    </w:p>
    <w:p w14:paraId="347F340A" w14:textId="2FA8D0A1"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 xml:space="preserve">10.14. После принятия решения о финансировании проекта Экспертным советом (в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w:t>
      </w:r>
      <w:r w:rsidR="008A7E14" w:rsidRPr="008A7E14">
        <w:rPr>
          <w:rFonts w:ascii="Times New Roman" w:hAnsi="Times New Roman" w:cs="Times New Roman"/>
          <w:color w:val="000000"/>
          <w:sz w:val="28"/>
          <w:szCs w:val="28"/>
        </w:rPr>
        <w:t>заседания Экспертного совета Фонда, содержащего принятое решение</w:t>
      </w:r>
      <w:r w:rsidR="008A7E14">
        <w:rPr>
          <w:rFonts w:ascii="Times New Roman" w:hAnsi="Times New Roman" w:cs="Times New Roman"/>
          <w:color w:val="000000"/>
          <w:sz w:val="28"/>
          <w:szCs w:val="28"/>
        </w:rPr>
        <w:t xml:space="preserve">, </w:t>
      </w:r>
      <w:r w:rsidRPr="008D2228">
        <w:rPr>
          <w:rFonts w:ascii="Times New Roman" w:hAnsi="Times New Roman" w:cs="Times New Roman"/>
          <w:color w:val="000000"/>
          <w:sz w:val="28"/>
          <w:szCs w:val="28"/>
        </w:rPr>
        <w:t>а по сделкам, требующим корпоративного одобрения органами Заявителя – не позднее 3 (Трех) месяцев.</w:t>
      </w:r>
    </w:p>
    <w:p w14:paraId="6577BB1F" w14:textId="77777777" w:rsidR="00993058" w:rsidRDefault="00993058" w:rsidP="008D2228">
      <w:pPr>
        <w:spacing w:after="0" w:line="276" w:lineRule="auto"/>
        <w:jc w:val="both"/>
        <w:rPr>
          <w:rFonts w:ascii="Times New Roman" w:hAnsi="Times New Roman" w:cs="Times New Roman"/>
          <w:color w:val="000000"/>
          <w:sz w:val="28"/>
          <w:szCs w:val="28"/>
        </w:rPr>
      </w:pPr>
    </w:p>
    <w:p w14:paraId="7A58786B" w14:textId="17FD6D26" w:rsidR="008A7E14" w:rsidRPr="008D2228" w:rsidRDefault="008A7E14" w:rsidP="008D2228">
      <w:pPr>
        <w:spacing w:after="0" w:line="276" w:lineRule="auto"/>
        <w:jc w:val="both"/>
        <w:rPr>
          <w:rFonts w:ascii="Times New Roman" w:hAnsi="Times New Roman" w:cs="Times New Roman"/>
          <w:color w:val="000000"/>
          <w:sz w:val="28"/>
          <w:szCs w:val="28"/>
        </w:rPr>
      </w:pPr>
      <w:r w:rsidRPr="008A7E14">
        <w:rPr>
          <w:rFonts w:ascii="Times New Roman" w:hAnsi="Times New Roman" w:cs="Times New Roman"/>
          <w:color w:val="000000"/>
          <w:sz w:val="28"/>
          <w:szCs w:val="28"/>
        </w:rPr>
        <w:t>По сделкам, требующим одобрения Наблюдательного совета</w:t>
      </w:r>
      <w:r w:rsidR="00C9605A">
        <w:rPr>
          <w:rFonts w:ascii="Times New Roman" w:hAnsi="Times New Roman" w:cs="Times New Roman"/>
          <w:color w:val="000000"/>
          <w:sz w:val="28"/>
          <w:szCs w:val="28"/>
        </w:rPr>
        <w:t xml:space="preserve"> </w:t>
      </w:r>
      <w:r w:rsidR="00C9605A" w:rsidRPr="00EB12B8">
        <w:rPr>
          <w:rFonts w:ascii="Times New Roman" w:hAnsi="Times New Roman" w:cs="Times New Roman"/>
          <w:color w:val="000000"/>
          <w:sz w:val="28"/>
          <w:szCs w:val="28"/>
        </w:rPr>
        <w:t>Фонда</w:t>
      </w:r>
      <w:r w:rsidRPr="00EB12B8">
        <w:rPr>
          <w:rFonts w:ascii="Times New Roman" w:hAnsi="Times New Roman" w:cs="Times New Roman"/>
          <w:color w:val="000000"/>
          <w:sz w:val="28"/>
          <w:szCs w:val="28"/>
        </w:rPr>
        <w:t>,</w:t>
      </w:r>
      <w:r w:rsidRPr="008A7E14">
        <w:rPr>
          <w:rFonts w:ascii="Times New Roman" w:hAnsi="Times New Roman" w:cs="Times New Roman"/>
          <w:color w:val="000000"/>
          <w:sz w:val="28"/>
          <w:szCs w:val="28"/>
        </w:rPr>
        <w:t xml:space="preserve">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63334D35" w14:textId="77777777" w:rsidR="008A7E14" w:rsidRDefault="008A7E14" w:rsidP="008D2228">
      <w:pPr>
        <w:spacing w:after="0" w:line="276" w:lineRule="auto"/>
        <w:jc w:val="both"/>
        <w:rPr>
          <w:rFonts w:ascii="Times New Roman" w:hAnsi="Times New Roman" w:cs="Times New Roman"/>
          <w:color w:val="000000"/>
          <w:sz w:val="28"/>
          <w:szCs w:val="28"/>
        </w:rPr>
      </w:pPr>
    </w:p>
    <w:p w14:paraId="0EFC268C"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После подписания договоров с Заемщиком Фонд ВО направляет оригиналы договоров в Фонд для подписания.</w:t>
      </w:r>
    </w:p>
    <w:p w14:paraId="4225D181" w14:textId="77777777" w:rsidR="008A7E14" w:rsidRDefault="008A7E14" w:rsidP="008D2228">
      <w:pPr>
        <w:spacing w:after="0" w:line="276" w:lineRule="auto"/>
        <w:jc w:val="both"/>
        <w:rPr>
          <w:rFonts w:ascii="Times New Roman" w:hAnsi="Times New Roman" w:cs="Times New Roman"/>
          <w:color w:val="000000"/>
          <w:sz w:val="28"/>
          <w:szCs w:val="28"/>
        </w:rPr>
      </w:pPr>
    </w:p>
    <w:p w14:paraId="7A5F8433" w14:textId="3040E45E"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В случае, если Заявитель не подписал договор целевого займа и иные договоры, обеспечивающие возврат займа, в указанные сроки, Фонды отказыва</w:t>
      </w:r>
      <w:r w:rsidR="008A7E14">
        <w:rPr>
          <w:rFonts w:ascii="Times New Roman" w:hAnsi="Times New Roman" w:cs="Times New Roman"/>
          <w:color w:val="000000"/>
          <w:sz w:val="28"/>
          <w:szCs w:val="28"/>
        </w:rPr>
        <w:t>ю</w:t>
      </w:r>
      <w:r w:rsidRPr="008D2228">
        <w:rPr>
          <w:rFonts w:ascii="Times New Roman" w:hAnsi="Times New Roman" w:cs="Times New Roman"/>
          <w:color w:val="000000"/>
          <w:sz w:val="28"/>
          <w:szCs w:val="28"/>
        </w:rPr>
        <w:t>т в выдаче займа с присвоением проекту статуса «Приостановлена работа по проекту».</w:t>
      </w:r>
    </w:p>
    <w:p w14:paraId="4485A558" w14:textId="77777777" w:rsidR="008A7E14" w:rsidRPr="008D2228" w:rsidRDefault="008A7E14" w:rsidP="008D2228">
      <w:pPr>
        <w:spacing w:after="0" w:line="276" w:lineRule="auto"/>
        <w:jc w:val="both"/>
        <w:rPr>
          <w:rFonts w:ascii="Times New Roman" w:hAnsi="Times New Roman" w:cs="Times New Roman"/>
          <w:color w:val="000000"/>
          <w:sz w:val="28"/>
          <w:szCs w:val="28"/>
        </w:rPr>
      </w:pPr>
    </w:p>
    <w:p w14:paraId="3D5F9356"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10.15.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Экспертным советом Фонда.</w:t>
      </w:r>
    </w:p>
    <w:p w14:paraId="5624E77A" w14:textId="77777777" w:rsidR="008A7E14" w:rsidRDefault="008A7E14" w:rsidP="008D2228">
      <w:pPr>
        <w:spacing w:after="0" w:line="276" w:lineRule="auto"/>
        <w:jc w:val="both"/>
        <w:rPr>
          <w:rFonts w:ascii="Times New Roman" w:hAnsi="Times New Roman" w:cs="Times New Roman"/>
          <w:color w:val="000000"/>
          <w:sz w:val="28"/>
          <w:szCs w:val="28"/>
        </w:rPr>
      </w:pPr>
    </w:p>
    <w:p w14:paraId="16A418FF"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lastRenderedPageBreak/>
        <w:t>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w:t>
      </w:r>
    </w:p>
    <w:p w14:paraId="1E930A67" w14:textId="77777777" w:rsidR="00993058" w:rsidRDefault="00993058" w:rsidP="008D2228">
      <w:pPr>
        <w:spacing w:after="0" w:line="276" w:lineRule="auto"/>
        <w:jc w:val="both"/>
        <w:rPr>
          <w:rFonts w:ascii="Times New Roman" w:hAnsi="Times New Roman" w:cs="Times New Roman"/>
          <w:color w:val="000000"/>
          <w:sz w:val="28"/>
          <w:szCs w:val="28"/>
        </w:rPr>
      </w:pPr>
    </w:p>
    <w:p w14:paraId="268AAC08" w14:textId="77777777" w:rsidR="00993058" w:rsidRPr="00993058" w:rsidRDefault="00993058" w:rsidP="00993058">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10.16. Информация о проектах, получивших финансовую поддержку, размещается на сайтах Фондов.</w:t>
      </w:r>
      <w:r w:rsidRPr="00993058">
        <w:rPr>
          <w:rFonts w:ascii="Times New Roman" w:hAnsi="Times New Roman" w:cs="Times New Roman"/>
          <w:color w:val="000000"/>
          <w:sz w:val="28"/>
          <w:szCs w:val="28"/>
        </w:rPr>
        <w:t xml:space="preserve"> </w:t>
      </w:r>
    </w:p>
    <w:p w14:paraId="0A02E0FF" w14:textId="77777777" w:rsidR="00993058" w:rsidRPr="008D2228" w:rsidRDefault="00993058" w:rsidP="008D2228">
      <w:pPr>
        <w:spacing w:after="0" w:line="276" w:lineRule="auto"/>
        <w:jc w:val="both"/>
        <w:rPr>
          <w:rFonts w:ascii="Times New Roman" w:hAnsi="Times New Roman" w:cs="Times New Roman"/>
          <w:color w:val="000000"/>
          <w:sz w:val="28"/>
          <w:szCs w:val="28"/>
        </w:rPr>
      </w:pPr>
    </w:p>
    <w:p w14:paraId="5E012777" w14:textId="77777777" w:rsidR="005E7747" w:rsidRPr="007E69F3" w:rsidRDefault="005E7747" w:rsidP="00005F6C">
      <w:pPr>
        <w:pageBreakBefore/>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lastRenderedPageBreak/>
        <w:t>Приложение № 1</w:t>
      </w:r>
    </w:p>
    <w:p w14:paraId="6D53EC20" w14:textId="1A9DE706" w:rsidR="005E7747" w:rsidRPr="007E69F3" w:rsidRDefault="005E7747"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к Стандарту № СФ-</w:t>
      </w:r>
      <w:r w:rsidR="00F87E9E">
        <w:rPr>
          <w:rFonts w:ascii="Times New Roman" w:hAnsi="Times New Roman" w:cs="Times New Roman"/>
          <w:sz w:val="24"/>
          <w:szCs w:val="24"/>
        </w:rPr>
        <w:t>0</w:t>
      </w:r>
      <w:r w:rsidR="00993058">
        <w:rPr>
          <w:rFonts w:ascii="Times New Roman" w:hAnsi="Times New Roman" w:cs="Times New Roman"/>
          <w:sz w:val="24"/>
          <w:szCs w:val="24"/>
        </w:rPr>
        <w:t>8</w:t>
      </w:r>
    </w:p>
    <w:p w14:paraId="4796770B" w14:textId="1291FF6E" w:rsidR="005E7747" w:rsidRPr="007E69F3" w:rsidRDefault="00266032"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w:t>
      </w:r>
      <w:r w:rsidR="005E7747" w:rsidRPr="007E69F3">
        <w:rPr>
          <w:rFonts w:ascii="Times New Roman" w:hAnsi="Times New Roman" w:cs="Times New Roman"/>
          <w:sz w:val="24"/>
          <w:szCs w:val="24"/>
        </w:rPr>
        <w:t xml:space="preserve">Условия и порядок отбора заявок </w:t>
      </w:r>
    </w:p>
    <w:p w14:paraId="7261BEBB" w14:textId="77777777" w:rsidR="005E7747" w:rsidRPr="007E69F3" w:rsidRDefault="005E7747"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для финансирования по программе</w:t>
      </w:r>
    </w:p>
    <w:p w14:paraId="2ADEEEB1" w14:textId="587B9CF6" w:rsidR="005E7747" w:rsidRPr="007E69F3" w:rsidRDefault="00266032"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w:t>
      </w:r>
      <w:r w:rsidR="002C1F1F">
        <w:rPr>
          <w:rFonts w:ascii="Times New Roman" w:hAnsi="Times New Roman" w:cs="Times New Roman"/>
          <w:sz w:val="24"/>
          <w:szCs w:val="24"/>
        </w:rPr>
        <w:t>Повышение производительности труда</w:t>
      </w:r>
      <w:r w:rsidRPr="007E69F3">
        <w:rPr>
          <w:rFonts w:ascii="Times New Roman" w:hAnsi="Times New Roman" w:cs="Times New Roman"/>
          <w:sz w:val="24"/>
          <w:szCs w:val="24"/>
        </w:rPr>
        <w:t>»</w:t>
      </w:r>
    </w:p>
    <w:p w14:paraId="3220515B" w14:textId="77777777" w:rsidR="004B458D" w:rsidRPr="007E69F3" w:rsidRDefault="004B458D" w:rsidP="005E7747">
      <w:pPr>
        <w:spacing w:after="0" w:line="276" w:lineRule="auto"/>
        <w:ind w:firstLine="709"/>
        <w:jc w:val="right"/>
        <w:rPr>
          <w:rFonts w:ascii="Times New Roman" w:hAnsi="Times New Roman" w:cs="Times New Roman"/>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5E7747" w:rsidRPr="007E69F3" w14:paraId="5F428460"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DF51C11" w14:textId="7C1D5EB5" w:rsidR="005E7747" w:rsidRPr="007E69F3" w:rsidRDefault="005E7747" w:rsidP="002C1F1F">
            <w:pPr>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 xml:space="preserve">Перечень отраслевых направлений, в рамках которых </w:t>
            </w:r>
            <w:r w:rsidRPr="007E69F3">
              <w:rPr>
                <w:rFonts w:ascii="Times New Roman" w:eastAsia="Times New Roman" w:hAnsi="Times New Roman" w:cs="Times New Roman"/>
                <w:b/>
                <w:bCs/>
                <w:color w:val="000000"/>
                <w:sz w:val="20"/>
                <w:szCs w:val="20"/>
                <w:u w:val="single"/>
                <w:lang w:eastAsia="ru-RU"/>
              </w:rPr>
              <w:t>возможно</w:t>
            </w:r>
            <w:r w:rsidRPr="007E69F3">
              <w:rPr>
                <w:rFonts w:ascii="Times New Roman" w:eastAsia="Times New Roman" w:hAnsi="Times New Roman" w:cs="Times New Roman"/>
                <w:b/>
                <w:bCs/>
                <w:color w:val="000000"/>
                <w:sz w:val="20"/>
                <w:szCs w:val="20"/>
                <w:lang w:eastAsia="ru-RU"/>
              </w:rPr>
              <w:t xml:space="preserve"> получение финансовой поддержки</w:t>
            </w:r>
            <w:r w:rsidR="00D50DBC" w:rsidRPr="007E69F3">
              <w:rPr>
                <w:rFonts w:ascii="Times New Roman" w:eastAsia="Times New Roman" w:hAnsi="Times New Roman" w:cs="Times New Roman"/>
                <w:b/>
                <w:bCs/>
                <w:color w:val="000000"/>
                <w:sz w:val="20"/>
                <w:szCs w:val="20"/>
                <w:lang w:eastAsia="ru-RU"/>
              </w:rPr>
              <w:t xml:space="preserve"> </w:t>
            </w:r>
            <w:r w:rsidRPr="007E69F3">
              <w:rPr>
                <w:rFonts w:ascii="Times New Roman" w:eastAsia="Times New Roman" w:hAnsi="Times New Roman" w:cs="Times New Roman"/>
                <w:b/>
                <w:bCs/>
                <w:color w:val="000000"/>
                <w:sz w:val="20"/>
                <w:szCs w:val="20"/>
                <w:lang w:eastAsia="ru-RU"/>
              </w:rPr>
              <w:t>Фонд</w:t>
            </w:r>
            <w:r w:rsidR="00D50DBC" w:rsidRPr="007E69F3">
              <w:rPr>
                <w:rFonts w:ascii="Times New Roman" w:eastAsia="Times New Roman" w:hAnsi="Times New Roman" w:cs="Times New Roman"/>
                <w:b/>
                <w:bCs/>
                <w:color w:val="000000"/>
                <w:sz w:val="20"/>
                <w:szCs w:val="20"/>
                <w:lang w:eastAsia="ru-RU"/>
              </w:rPr>
              <w:t>а</w:t>
            </w:r>
            <w:r w:rsidRPr="007E69F3">
              <w:rPr>
                <w:rFonts w:ascii="Times New Roman" w:eastAsia="Times New Roman" w:hAnsi="Times New Roman" w:cs="Times New Roman"/>
                <w:b/>
                <w:bCs/>
                <w:color w:val="000000"/>
                <w:sz w:val="20"/>
                <w:szCs w:val="20"/>
                <w:lang w:eastAsia="ru-RU"/>
              </w:rPr>
              <w:t xml:space="preserve"> на реализацию </w:t>
            </w:r>
            <w:r w:rsidR="002C1F1F">
              <w:rPr>
                <w:rFonts w:ascii="Times New Roman" w:eastAsia="Times New Roman" w:hAnsi="Times New Roman" w:cs="Times New Roman"/>
                <w:b/>
                <w:bCs/>
                <w:color w:val="000000"/>
                <w:sz w:val="20"/>
                <w:szCs w:val="20"/>
                <w:lang w:eastAsia="ru-RU"/>
              </w:rPr>
              <w:t>проектов</w:t>
            </w:r>
          </w:p>
        </w:tc>
      </w:tr>
      <w:tr w:rsidR="005E7747" w:rsidRPr="007E69F3" w14:paraId="65D2DDE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5DD4CAA" w14:textId="6E7D5147" w:rsidR="005E7747" w:rsidRPr="007E69F3" w:rsidRDefault="005E7747" w:rsidP="005E7747">
            <w:pPr>
              <w:spacing w:after="0"/>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i/>
                <w:iCs/>
                <w:color w:val="000000"/>
                <w:sz w:val="20"/>
                <w:szCs w:val="20"/>
                <w:lang w:eastAsia="ru-RU"/>
              </w:rPr>
              <w:t xml:space="preserve">Раздел C </w:t>
            </w:r>
            <w:r w:rsidR="00266032" w:rsidRPr="007E69F3">
              <w:rPr>
                <w:rFonts w:ascii="Times New Roman" w:eastAsia="Times New Roman" w:hAnsi="Times New Roman" w:cs="Times New Roman"/>
                <w:b/>
                <w:bCs/>
                <w:i/>
                <w:iCs/>
                <w:color w:val="000000"/>
                <w:sz w:val="20"/>
                <w:szCs w:val="20"/>
                <w:lang w:eastAsia="ru-RU"/>
              </w:rPr>
              <w:t>«</w:t>
            </w:r>
            <w:r w:rsidRPr="007E69F3">
              <w:rPr>
                <w:rFonts w:ascii="Times New Roman" w:eastAsia="Times New Roman" w:hAnsi="Times New Roman" w:cs="Times New Roman"/>
                <w:b/>
                <w:bCs/>
                <w:i/>
                <w:iCs/>
                <w:color w:val="000000"/>
                <w:sz w:val="20"/>
                <w:szCs w:val="20"/>
                <w:lang w:eastAsia="ru-RU"/>
              </w:rPr>
              <w:t>Обрабатывающие производства</w:t>
            </w:r>
            <w:r w:rsidR="00266032" w:rsidRPr="007E69F3">
              <w:rPr>
                <w:rFonts w:ascii="Times New Roman" w:eastAsia="Times New Roman" w:hAnsi="Times New Roman" w:cs="Times New Roman"/>
                <w:b/>
                <w:bCs/>
                <w:i/>
                <w:iCs/>
                <w:color w:val="000000"/>
                <w:sz w:val="20"/>
                <w:szCs w:val="20"/>
                <w:lang w:eastAsia="ru-RU"/>
              </w:rPr>
              <w:t>»</w:t>
            </w:r>
          </w:p>
        </w:tc>
      </w:tr>
      <w:tr w:rsidR="00993058" w:rsidRPr="007E69F3" w14:paraId="1A9402CF" w14:textId="18C0936C" w:rsidTr="00993058">
        <w:trPr>
          <w:trHeight w:val="264"/>
        </w:trPr>
        <w:tc>
          <w:tcPr>
            <w:tcW w:w="2405" w:type="dxa"/>
            <w:tcBorders>
              <w:top w:val="single" w:sz="4" w:space="0" w:color="auto"/>
              <w:left w:val="single" w:sz="4" w:space="0" w:color="auto"/>
              <w:bottom w:val="single" w:sz="4" w:space="0" w:color="auto"/>
              <w:right w:val="single" w:sz="4" w:space="0" w:color="auto"/>
            </w:tcBorders>
            <w:vAlign w:val="center"/>
            <w:hideMark/>
          </w:tcPr>
          <w:p w14:paraId="5CCCB452" w14:textId="342EA8BF" w:rsidR="00993058" w:rsidRDefault="00993058" w:rsidP="0099305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класса</w:t>
            </w:r>
          </w:p>
          <w:p w14:paraId="659830C6" w14:textId="77777777" w:rsidR="00993058" w:rsidRPr="007E69F3" w:rsidRDefault="00993058" w:rsidP="00993058">
            <w:pPr>
              <w:spacing w:after="0"/>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2EE46523" w14:textId="77777777" w:rsidR="00993058" w:rsidRPr="007E69F3" w:rsidRDefault="00993058" w:rsidP="00993058">
            <w:pPr>
              <w:spacing w:after="0"/>
              <w:rPr>
                <w:rFonts w:ascii="Times New Roman" w:eastAsia="Times New Roman" w:hAnsi="Times New Roman" w:cs="Times New Roman"/>
                <w:sz w:val="20"/>
                <w:szCs w:val="20"/>
                <w:lang w:eastAsia="ru-RU"/>
              </w:rPr>
            </w:pPr>
          </w:p>
        </w:tc>
      </w:tr>
      <w:tr w:rsidR="005E7747" w:rsidRPr="007E69F3" w14:paraId="7E5073B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B3C81BC" w14:textId="3A8DA41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49EE87" w14:textId="2240FE4F" w:rsidR="005E7747" w:rsidRPr="007E69F3" w:rsidRDefault="005E7747" w:rsidP="00C44E7C">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пищевых продуктов</w:t>
            </w:r>
          </w:p>
        </w:tc>
      </w:tr>
      <w:tr w:rsidR="005E7747" w:rsidRPr="007E69F3" w14:paraId="4F6C934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F7499BC" w14:textId="66DC29BE"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73AA22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текстильных изделий</w:t>
            </w:r>
          </w:p>
        </w:tc>
      </w:tr>
      <w:tr w:rsidR="005E7747" w:rsidRPr="007E69F3" w14:paraId="2BD3702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5BF3F3" w14:textId="273A4AB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AA783C"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одежды</w:t>
            </w:r>
          </w:p>
        </w:tc>
      </w:tr>
      <w:tr w:rsidR="005E7747" w:rsidRPr="007E69F3" w14:paraId="1EF4F335"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982B0FB" w14:textId="02524A5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CC7017"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кожи и изделий из кожи</w:t>
            </w:r>
          </w:p>
        </w:tc>
      </w:tr>
      <w:tr w:rsidR="005E7747" w:rsidRPr="007E69F3" w14:paraId="7F6DA03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622EB5B" w14:textId="29FBCED8"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ABD74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5E7747" w:rsidRPr="007E69F3" w14:paraId="6AEB16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BA95D3D" w14:textId="3C3AEE04"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6ACA99"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бумаги и бумажных изделий</w:t>
            </w:r>
          </w:p>
        </w:tc>
      </w:tr>
      <w:tr w:rsidR="005E7747" w:rsidRPr="007E69F3" w14:paraId="16BD0748"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7C9A6A0" w14:textId="3BC9ED1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0A286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химических веществ и химических продуктов</w:t>
            </w:r>
          </w:p>
        </w:tc>
      </w:tr>
      <w:tr w:rsidR="005E7747" w:rsidRPr="007E69F3" w14:paraId="26ACC43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CD2567" w14:textId="4C9A4D5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20CED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лекарственных средств и материалов, применяемых в медицинских целях</w:t>
            </w:r>
          </w:p>
        </w:tc>
      </w:tr>
      <w:tr w:rsidR="005E7747" w:rsidRPr="007E69F3" w14:paraId="499CE7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4CF1045E" w14:textId="5695302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416A6E"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резиновых и пластмассовых изделий</w:t>
            </w:r>
          </w:p>
        </w:tc>
      </w:tr>
      <w:tr w:rsidR="005E7747" w:rsidRPr="007E69F3" w14:paraId="7A1A14FB"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3686A1E" w14:textId="34665C68"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BBC8FA"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прочей неметаллической минеральной продукции</w:t>
            </w:r>
          </w:p>
        </w:tc>
      </w:tr>
      <w:tr w:rsidR="005E7747" w:rsidRPr="007E69F3" w14:paraId="2F35D54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5A3CC41" w14:textId="55F3D9B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DFC92F"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металлургическое</w:t>
            </w:r>
          </w:p>
        </w:tc>
      </w:tr>
      <w:tr w:rsidR="005E7747" w:rsidRPr="007E69F3" w14:paraId="19DD756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F450B3F" w14:textId="06F557A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6CD37A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готовых металлических изделий, кроме машин и оборудования</w:t>
            </w:r>
          </w:p>
        </w:tc>
      </w:tr>
      <w:tr w:rsidR="005E7747" w:rsidRPr="007E69F3" w14:paraId="5D6C959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FEE1243" w14:textId="0D310873"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3F7B5E"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компьютеров, электронных и оптических изделий</w:t>
            </w:r>
          </w:p>
        </w:tc>
      </w:tr>
      <w:tr w:rsidR="005E7747" w:rsidRPr="007E69F3" w14:paraId="4FC5D53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9B4D1C0" w14:textId="2D1DE8A3"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DF763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электрического оборудования</w:t>
            </w:r>
          </w:p>
        </w:tc>
      </w:tr>
      <w:tr w:rsidR="005E7747" w:rsidRPr="007E69F3" w14:paraId="28EB4BB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390BD1F" w14:textId="6F728C47"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2B445E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машин и оборудования, не включенных в другие группировки</w:t>
            </w:r>
          </w:p>
        </w:tc>
      </w:tr>
      <w:tr w:rsidR="005E7747" w:rsidRPr="007E69F3" w14:paraId="3326A6FD"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5C4BBA4" w14:textId="187C828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F6EB3"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автотранспортных средств, прицепов и полуприцепов</w:t>
            </w:r>
          </w:p>
        </w:tc>
      </w:tr>
      <w:tr w:rsidR="005E7747" w:rsidRPr="007E69F3" w14:paraId="5F8B15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E10934" w14:textId="7BA8E6F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2B132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прочих транспортных средств и оборудования</w:t>
            </w:r>
          </w:p>
        </w:tc>
      </w:tr>
      <w:tr w:rsidR="005E7747" w:rsidRPr="007E69F3" w14:paraId="05B89880"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5B4DD3B" w14:textId="19B23F3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6982462"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мебели</w:t>
            </w:r>
          </w:p>
        </w:tc>
      </w:tr>
      <w:tr w:rsidR="005E7747" w:rsidRPr="007E69F3" w14:paraId="643EE96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BF1243" w14:textId="6631045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E2C4AD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прочих готовых изделий</w:t>
            </w:r>
          </w:p>
        </w:tc>
      </w:tr>
      <w:tr w:rsidR="005E7747" w:rsidRPr="007E69F3" w14:paraId="5721AE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C8DC899" w14:textId="018151A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65572C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Ремонт и монтаж машин и оборудования</w:t>
            </w:r>
          </w:p>
        </w:tc>
      </w:tr>
    </w:tbl>
    <w:p w14:paraId="422061C0" w14:textId="77777777" w:rsidR="005E7747" w:rsidRPr="007E69F3" w:rsidRDefault="005E7747" w:rsidP="005E7747">
      <w:pPr>
        <w:spacing w:after="0" w:line="276" w:lineRule="auto"/>
        <w:ind w:firstLine="709"/>
        <w:jc w:val="both"/>
        <w:rPr>
          <w:rFonts w:ascii="Arial" w:hAnsi="Arial" w:cs="Arial"/>
          <w:sz w:val="28"/>
          <w:szCs w:val="28"/>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5E7747" w:rsidRPr="007E69F3" w14:paraId="59AE957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6F52E1D5" w14:textId="5E086FC1" w:rsidR="005E7747" w:rsidRPr="007E69F3" w:rsidRDefault="005E7747" w:rsidP="00D50DBC">
            <w:pPr>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 xml:space="preserve">Перечень отраслевых направлений, в рамках которых </w:t>
            </w:r>
            <w:r w:rsidRPr="007E69F3">
              <w:rPr>
                <w:rFonts w:ascii="Times New Roman" w:eastAsia="Times New Roman" w:hAnsi="Times New Roman" w:cs="Times New Roman"/>
                <w:b/>
                <w:bCs/>
                <w:color w:val="000000"/>
                <w:sz w:val="20"/>
                <w:szCs w:val="20"/>
                <w:u w:val="single"/>
                <w:lang w:eastAsia="ru-RU"/>
              </w:rPr>
              <w:t>не осуществляется</w:t>
            </w:r>
            <w:r w:rsidRPr="007E69F3">
              <w:rPr>
                <w:rFonts w:ascii="Times New Roman" w:eastAsia="Times New Roman" w:hAnsi="Times New Roman" w:cs="Times New Roman"/>
                <w:b/>
                <w:bCs/>
                <w:color w:val="000000"/>
                <w:sz w:val="20"/>
                <w:szCs w:val="20"/>
                <w:lang w:eastAsia="ru-RU"/>
              </w:rPr>
              <w:t xml:space="preserve"> финансовая поддержка</w:t>
            </w:r>
            <w:r w:rsidR="00D50DBC" w:rsidRPr="007E69F3">
              <w:rPr>
                <w:rFonts w:ascii="Times New Roman" w:eastAsia="Times New Roman" w:hAnsi="Times New Roman" w:cs="Times New Roman"/>
                <w:b/>
                <w:bCs/>
                <w:color w:val="000000"/>
                <w:sz w:val="20"/>
                <w:szCs w:val="20"/>
                <w:lang w:eastAsia="ru-RU"/>
              </w:rPr>
              <w:t xml:space="preserve"> </w:t>
            </w:r>
            <w:r w:rsidRPr="007E69F3">
              <w:rPr>
                <w:rFonts w:ascii="Times New Roman" w:eastAsia="Times New Roman" w:hAnsi="Times New Roman" w:cs="Times New Roman"/>
                <w:b/>
                <w:bCs/>
                <w:color w:val="000000"/>
                <w:sz w:val="20"/>
                <w:szCs w:val="20"/>
                <w:lang w:eastAsia="ru-RU"/>
              </w:rPr>
              <w:t>Фонд</w:t>
            </w:r>
            <w:r w:rsidR="00D50DBC" w:rsidRPr="007E69F3">
              <w:rPr>
                <w:rFonts w:ascii="Times New Roman" w:eastAsia="Times New Roman" w:hAnsi="Times New Roman" w:cs="Times New Roman"/>
                <w:b/>
                <w:bCs/>
                <w:color w:val="000000"/>
                <w:sz w:val="20"/>
                <w:szCs w:val="20"/>
                <w:lang w:eastAsia="ru-RU"/>
              </w:rPr>
              <w:t>а</w:t>
            </w:r>
            <w:r w:rsidRPr="007E69F3">
              <w:rPr>
                <w:rFonts w:ascii="Times New Roman" w:eastAsia="Times New Roman" w:hAnsi="Times New Roman" w:cs="Times New Roman"/>
                <w:b/>
                <w:bCs/>
                <w:color w:val="000000"/>
                <w:sz w:val="20"/>
                <w:szCs w:val="20"/>
                <w:lang w:eastAsia="ru-RU"/>
              </w:rPr>
              <w:t xml:space="preserve"> на реализацию </w:t>
            </w:r>
            <w:r w:rsidR="00D50DBC" w:rsidRPr="007E69F3">
              <w:rPr>
                <w:rFonts w:ascii="Times New Roman" w:eastAsia="Times New Roman" w:hAnsi="Times New Roman" w:cs="Times New Roman"/>
                <w:b/>
                <w:bCs/>
                <w:color w:val="000000"/>
                <w:sz w:val="20"/>
                <w:szCs w:val="20"/>
                <w:lang w:eastAsia="ru-RU"/>
              </w:rPr>
              <w:t>заявки</w:t>
            </w:r>
            <w:r w:rsidR="006B28CE" w:rsidRPr="007E69F3">
              <w:rPr>
                <w:rStyle w:val="ab"/>
                <w:rFonts w:ascii="Times New Roman" w:eastAsia="Times New Roman" w:hAnsi="Times New Roman" w:cs="Times New Roman"/>
                <w:b/>
                <w:bCs/>
                <w:color w:val="000000"/>
                <w:sz w:val="20"/>
                <w:szCs w:val="20"/>
                <w:lang w:eastAsia="ru-RU"/>
              </w:rPr>
              <w:footnoteReference w:id="12"/>
            </w:r>
          </w:p>
        </w:tc>
      </w:tr>
      <w:tr w:rsidR="005E7747" w:rsidRPr="007E69F3" w14:paraId="0A7470BF"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9A92EC8" w14:textId="70D3A423" w:rsidR="005E7747" w:rsidRPr="007E69F3" w:rsidRDefault="005E7747" w:rsidP="005E7747">
            <w:pPr>
              <w:spacing w:after="0"/>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i/>
                <w:iCs/>
                <w:color w:val="000000"/>
                <w:sz w:val="20"/>
                <w:szCs w:val="20"/>
                <w:lang w:eastAsia="ru-RU"/>
              </w:rPr>
              <w:t xml:space="preserve">Раздел C </w:t>
            </w:r>
            <w:r w:rsidR="00266032" w:rsidRPr="007E69F3">
              <w:rPr>
                <w:rFonts w:ascii="Times New Roman" w:eastAsia="Times New Roman" w:hAnsi="Times New Roman" w:cs="Times New Roman"/>
                <w:b/>
                <w:bCs/>
                <w:i/>
                <w:iCs/>
                <w:color w:val="000000"/>
                <w:sz w:val="20"/>
                <w:szCs w:val="20"/>
                <w:lang w:eastAsia="ru-RU"/>
              </w:rPr>
              <w:t>«</w:t>
            </w:r>
            <w:r w:rsidRPr="007E69F3">
              <w:rPr>
                <w:rFonts w:ascii="Times New Roman" w:eastAsia="Times New Roman" w:hAnsi="Times New Roman" w:cs="Times New Roman"/>
                <w:b/>
                <w:bCs/>
                <w:i/>
                <w:iCs/>
                <w:color w:val="000000"/>
                <w:sz w:val="20"/>
                <w:szCs w:val="20"/>
                <w:lang w:eastAsia="ru-RU"/>
              </w:rPr>
              <w:t>Обрабатывающие производства</w:t>
            </w:r>
            <w:r w:rsidR="00266032" w:rsidRPr="007E69F3">
              <w:rPr>
                <w:rFonts w:ascii="Times New Roman" w:eastAsia="Times New Roman" w:hAnsi="Times New Roman" w:cs="Times New Roman"/>
                <w:b/>
                <w:bCs/>
                <w:i/>
                <w:iCs/>
                <w:color w:val="000000"/>
                <w:sz w:val="20"/>
                <w:szCs w:val="20"/>
                <w:lang w:eastAsia="ru-RU"/>
              </w:rPr>
              <w:t>»</w:t>
            </w:r>
          </w:p>
        </w:tc>
      </w:tr>
      <w:tr w:rsidR="00993058" w:rsidRPr="007E69F3" w14:paraId="58A95C3F" w14:textId="3EBD8241"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9CF094" w14:textId="77777777" w:rsidR="00993058" w:rsidRPr="00993058" w:rsidRDefault="00993058" w:rsidP="00993058">
            <w:pPr>
              <w:spacing w:after="0"/>
              <w:jc w:val="center"/>
              <w:rPr>
                <w:rFonts w:ascii="Times New Roman" w:eastAsia="Times New Roman" w:hAnsi="Times New Roman" w:cs="Times New Roman"/>
                <w:b/>
                <w:bCs/>
                <w:color w:val="000000"/>
                <w:sz w:val="20"/>
                <w:szCs w:val="20"/>
                <w:lang w:eastAsia="ru-RU"/>
              </w:rPr>
            </w:pPr>
            <w:r w:rsidRPr="00993058">
              <w:rPr>
                <w:rFonts w:ascii="Times New Roman" w:eastAsia="Times New Roman" w:hAnsi="Times New Roman" w:cs="Times New Roman"/>
                <w:b/>
                <w:bCs/>
                <w:color w:val="000000"/>
                <w:sz w:val="20"/>
                <w:szCs w:val="20"/>
                <w:lang w:eastAsia="ru-RU"/>
              </w:rPr>
              <w:t>№ класса</w:t>
            </w:r>
          </w:p>
          <w:p w14:paraId="30160ACE" w14:textId="06C61884" w:rsidR="00993058" w:rsidRPr="007E69F3" w:rsidRDefault="00993058" w:rsidP="00993058">
            <w:pPr>
              <w:spacing w:after="0"/>
              <w:jc w:val="center"/>
              <w:rPr>
                <w:rFonts w:ascii="Times New Roman" w:eastAsia="Times New Roman" w:hAnsi="Times New Roman" w:cs="Times New Roman"/>
                <w:sz w:val="20"/>
                <w:szCs w:val="20"/>
                <w:lang w:eastAsia="ru-RU"/>
              </w:rPr>
            </w:pPr>
            <w:r w:rsidRPr="00993058">
              <w:rPr>
                <w:rFonts w:ascii="Times New Roman" w:eastAsia="Times New Roman" w:hAnsi="Times New Roman" w:cs="Times New Roman"/>
                <w:b/>
                <w:bCs/>
                <w:color w:val="000000"/>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073AD38E" w14:textId="77777777" w:rsidR="00993058" w:rsidRPr="007E69F3" w:rsidRDefault="00993058" w:rsidP="00993058">
            <w:pPr>
              <w:spacing w:after="0"/>
              <w:rPr>
                <w:rFonts w:ascii="Times New Roman" w:eastAsia="Times New Roman" w:hAnsi="Times New Roman" w:cs="Times New Roman"/>
                <w:sz w:val="20"/>
                <w:szCs w:val="20"/>
                <w:lang w:eastAsia="ru-RU"/>
              </w:rPr>
            </w:pPr>
          </w:p>
        </w:tc>
      </w:tr>
      <w:tr w:rsidR="005E7747" w:rsidRPr="007E69F3" w14:paraId="053C968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6A5B6E" w14:textId="2CDB256A"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24422"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напитков</w:t>
            </w:r>
          </w:p>
        </w:tc>
      </w:tr>
      <w:tr w:rsidR="005E7747" w:rsidRPr="007E69F3" w14:paraId="6748482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0067B282" w14:textId="6E372C85"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37C333"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табачных изделий</w:t>
            </w:r>
          </w:p>
        </w:tc>
      </w:tr>
      <w:tr w:rsidR="005E7747" w:rsidRPr="007E69F3" w14:paraId="121A9DC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B05EDF7" w14:textId="55B3E26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87141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Деятельность полиграфическая и копирование носителей</w:t>
            </w:r>
          </w:p>
        </w:tc>
      </w:tr>
      <w:tr w:rsidR="005E7747" w:rsidRPr="007E69F3" w14:paraId="7783D14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222E86E" w14:textId="71025007"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3B8C5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кокса и нефтепродуктов</w:t>
            </w:r>
          </w:p>
        </w:tc>
      </w:tr>
      <w:tr w:rsidR="005E7747" w:rsidRPr="004C1646" w14:paraId="4D3999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7006B4F" w14:textId="00C513F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24.46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21795D" w14:textId="77777777" w:rsidR="005E7747" w:rsidRPr="004B458D"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ядерного топлива</w:t>
            </w:r>
          </w:p>
        </w:tc>
      </w:tr>
      <w:tr w:rsidR="00C44E7C" w:rsidRPr="004C1646" w14:paraId="7867FAD7"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97C80DA" w14:textId="6ACD6E85"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B «Добыча полезных ископаемых»</w:t>
            </w:r>
          </w:p>
        </w:tc>
      </w:tr>
      <w:tr w:rsidR="00C44E7C" w:rsidRPr="004C1646" w14:paraId="7EBE4F76"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1C0173A5" w14:textId="5385A509"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D «</w:t>
            </w:r>
            <w:r w:rsidRPr="00C44E7C">
              <w:rPr>
                <w:rFonts w:ascii="Times New Roman" w:eastAsia="Times New Roman" w:hAnsi="Times New Roman" w:cs="Times New Roman"/>
                <w:b/>
                <w:i/>
                <w:color w:val="000000"/>
                <w:sz w:val="20"/>
                <w:szCs w:val="20"/>
                <w:lang w:eastAsia="ru-RU"/>
              </w:rPr>
              <w:t>Обеспечение электрической энергией, газом и п</w:t>
            </w:r>
            <w:r>
              <w:rPr>
                <w:rFonts w:ascii="Times New Roman" w:eastAsia="Times New Roman" w:hAnsi="Times New Roman" w:cs="Times New Roman"/>
                <w:b/>
                <w:i/>
                <w:color w:val="000000"/>
                <w:sz w:val="20"/>
                <w:szCs w:val="20"/>
                <w:lang w:eastAsia="ru-RU"/>
              </w:rPr>
              <w:t>аром; кондиционирование воздуха»</w:t>
            </w:r>
          </w:p>
        </w:tc>
      </w:tr>
      <w:tr w:rsidR="00C44E7C" w:rsidRPr="004C1646" w14:paraId="4931793B"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2AA454D" w14:textId="59CE23F0"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E «</w:t>
            </w:r>
            <w:r w:rsidRPr="00C44E7C">
              <w:rPr>
                <w:rFonts w:ascii="Times New Roman" w:eastAsia="Times New Roman" w:hAnsi="Times New Roman" w:cs="Times New Roman"/>
                <w:b/>
                <w:i/>
                <w:color w:val="000000"/>
                <w:sz w:val="20"/>
                <w:szCs w:val="20"/>
                <w:lang w:eastAsia="ru-RU"/>
              </w:rPr>
              <w:t>Водоснабжение; водоотведение, организация сбора и утилизации отходов, деятель</w:t>
            </w:r>
            <w:r>
              <w:rPr>
                <w:rFonts w:ascii="Times New Roman" w:eastAsia="Times New Roman" w:hAnsi="Times New Roman" w:cs="Times New Roman"/>
                <w:b/>
                <w:i/>
                <w:color w:val="000000"/>
                <w:sz w:val="20"/>
                <w:szCs w:val="20"/>
                <w:lang w:eastAsia="ru-RU"/>
              </w:rPr>
              <w:t>ность по ликвидации загрязнений»</w:t>
            </w:r>
          </w:p>
        </w:tc>
      </w:tr>
    </w:tbl>
    <w:p w14:paraId="35B2B297" w14:textId="5D2D9AF7" w:rsidR="006C4CBD" w:rsidRDefault="006C4CBD" w:rsidP="005E7747">
      <w:pPr>
        <w:spacing w:after="0" w:line="276" w:lineRule="auto"/>
        <w:ind w:firstLine="709"/>
        <w:jc w:val="both"/>
        <w:rPr>
          <w:rFonts w:ascii="Arial" w:hAnsi="Arial" w:cs="Arial"/>
          <w:sz w:val="28"/>
          <w:szCs w:val="28"/>
        </w:rPr>
      </w:pPr>
    </w:p>
    <w:p w14:paraId="399EE407" w14:textId="77777777" w:rsidR="006C4CBD" w:rsidRDefault="006C4CBD">
      <w:pPr>
        <w:rPr>
          <w:rFonts w:ascii="Arial" w:hAnsi="Arial" w:cs="Arial"/>
          <w:sz w:val="28"/>
          <w:szCs w:val="28"/>
        </w:rPr>
      </w:pPr>
      <w:r>
        <w:rPr>
          <w:rFonts w:ascii="Arial" w:hAnsi="Arial" w:cs="Arial"/>
          <w:sz w:val="28"/>
          <w:szCs w:val="28"/>
        </w:rPr>
        <w:br w:type="page"/>
      </w:r>
    </w:p>
    <w:p w14:paraId="19F5D7B8" w14:textId="77777777" w:rsidR="006C4CBD" w:rsidRP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lastRenderedPageBreak/>
        <w:t>Приложение № 2</w:t>
      </w:r>
    </w:p>
    <w:p w14:paraId="7E7DC0A4" w14:textId="19E0312B" w:rsidR="006C4CBD" w:rsidRP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t xml:space="preserve">к Стандарту </w:t>
      </w:r>
      <w:r w:rsidR="00993058" w:rsidRPr="00993058">
        <w:rPr>
          <w:rFonts w:ascii="Times New Roman" w:hAnsi="Times New Roman" w:cs="Times New Roman"/>
          <w:sz w:val="24"/>
          <w:szCs w:val="24"/>
        </w:rPr>
        <w:t>№ СФ-08</w:t>
      </w:r>
    </w:p>
    <w:p w14:paraId="7269D979" w14:textId="0199268D" w:rsidR="006C4CBD" w:rsidRPr="006C4CBD" w:rsidRDefault="00993058" w:rsidP="006C4CBD">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6C4CBD" w:rsidRPr="006C4CBD">
        <w:rPr>
          <w:rFonts w:ascii="Times New Roman" w:hAnsi="Times New Roman" w:cs="Times New Roman"/>
          <w:sz w:val="24"/>
          <w:szCs w:val="24"/>
        </w:rPr>
        <w:t xml:space="preserve">Условия и порядок отбора проектов </w:t>
      </w:r>
    </w:p>
    <w:p w14:paraId="74A58A44" w14:textId="77777777" w:rsid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t xml:space="preserve">для финансирования по программе </w:t>
      </w:r>
    </w:p>
    <w:p w14:paraId="076163B9" w14:textId="5807B3E8" w:rsidR="006C4CBD" w:rsidRPr="006C4CBD" w:rsidRDefault="00993058" w:rsidP="006C4CBD">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6C4CBD" w:rsidRPr="006C4CBD">
        <w:rPr>
          <w:rFonts w:ascii="Times New Roman" w:hAnsi="Times New Roman" w:cs="Times New Roman"/>
          <w:sz w:val="24"/>
          <w:szCs w:val="24"/>
        </w:rPr>
        <w:t>Повышение производительности труда</w:t>
      </w:r>
      <w:r>
        <w:rPr>
          <w:rFonts w:ascii="Times New Roman" w:hAnsi="Times New Roman" w:cs="Times New Roman"/>
          <w:sz w:val="24"/>
          <w:szCs w:val="24"/>
        </w:rPr>
        <w:t>»</w:t>
      </w:r>
    </w:p>
    <w:p w14:paraId="745761E1" w14:textId="77777777" w:rsidR="006C4CBD" w:rsidRPr="006C4CBD" w:rsidRDefault="006C4CBD" w:rsidP="006C4CBD">
      <w:pPr>
        <w:spacing w:after="0" w:line="276" w:lineRule="auto"/>
        <w:ind w:firstLine="709"/>
        <w:jc w:val="right"/>
        <w:rPr>
          <w:rFonts w:ascii="Times New Roman" w:hAnsi="Times New Roman" w:cs="Times New Roman"/>
          <w:sz w:val="24"/>
          <w:szCs w:val="24"/>
        </w:rPr>
      </w:pPr>
    </w:p>
    <w:p w14:paraId="5752EC79" w14:textId="77777777" w:rsidR="006C4CBD" w:rsidRPr="006C4CBD" w:rsidRDefault="006C4CBD" w:rsidP="006C4CBD">
      <w:pPr>
        <w:spacing w:after="0" w:line="276" w:lineRule="auto"/>
        <w:ind w:firstLine="709"/>
        <w:jc w:val="right"/>
        <w:rPr>
          <w:rFonts w:ascii="Times New Roman" w:hAnsi="Times New Roman" w:cs="Times New Roman"/>
          <w:sz w:val="24"/>
          <w:szCs w:val="24"/>
        </w:rPr>
      </w:pPr>
    </w:p>
    <w:p w14:paraId="3E3B5453" w14:textId="77777777" w:rsidR="006C4CBD" w:rsidRPr="00A269CA" w:rsidRDefault="006C4CBD" w:rsidP="006C4CBD">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1) Требования к квалификации специализированной организации для проведения экспертизы соответствия проекта положениям Национального проекта:</w:t>
      </w:r>
    </w:p>
    <w:p w14:paraId="051EBCC3"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073C38B2"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опыт проведения не менее 10 аналогичных экспертиз проектов (инвестиционных проектов), из них не менее 3 за предшествующий год;</w:t>
      </w:r>
    </w:p>
    <w:p w14:paraId="2C57AC74"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наличие как минимум 20 экспертов (на основании трудового или гражданско-правового договора), соответствующих одному из требований:</w:t>
      </w:r>
    </w:p>
    <w:p w14:paraId="3A7FA2ED"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xml:space="preserve">• научная степень (доктора наук, кандидата наук, </w:t>
      </w:r>
      <w:proofErr w:type="spellStart"/>
      <w:r w:rsidRPr="006C4CBD">
        <w:rPr>
          <w:rFonts w:ascii="Times New Roman" w:hAnsi="Times New Roman" w:cs="Times New Roman"/>
          <w:sz w:val="24"/>
          <w:szCs w:val="24"/>
        </w:rPr>
        <w:t>PhD</w:t>
      </w:r>
      <w:proofErr w:type="spellEnd"/>
      <w:r w:rsidRPr="006C4CBD">
        <w:rPr>
          <w:rFonts w:ascii="Times New Roman" w:hAnsi="Times New Roman" w:cs="Times New Roman"/>
          <w:sz w:val="24"/>
          <w:szCs w:val="24"/>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6C4CBD">
        <w:rPr>
          <w:rFonts w:ascii="Times New Roman" w:hAnsi="Times New Roman" w:cs="Times New Roman"/>
          <w:sz w:val="24"/>
          <w:szCs w:val="24"/>
        </w:rPr>
        <w:t>ст.н.с</w:t>
      </w:r>
      <w:proofErr w:type="spellEnd"/>
      <w:r w:rsidRPr="006C4CBD">
        <w:rPr>
          <w:rFonts w:ascii="Times New Roman" w:hAnsi="Times New Roman" w:cs="Times New Roman"/>
          <w:sz w:val="24"/>
          <w:szCs w:val="24"/>
        </w:rPr>
        <w:t>./доцент, в крупных производственных, инвестиционных или консалтинговых компаниях;</w:t>
      </w:r>
    </w:p>
    <w:p w14:paraId="4D9A2E32"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EEB14AC"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B84E287" w14:textId="77777777" w:rsidR="006C4CBD" w:rsidRPr="00A269CA" w:rsidRDefault="006C4CBD" w:rsidP="006C4CBD">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2) Требования к квалификации специализированной организации для проведения финансово-экономической экспертизы:</w:t>
      </w:r>
    </w:p>
    <w:p w14:paraId="03F318EF"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деятельность организации в области проведения финансово-экономических экспертиз – не менее 5 лет;</w:t>
      </w:r>
    </w:p>
    <w:p w14:paraId="20102BAB"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2768045B"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наличие в штате как минимум 10 экспертов, соответствующих одному из требований:</w:t>
      </w:r>
    </w:p>
    <w:p w14:paraId="68624B93" w14:textId="6B8D053A" w:rsidR="00A269CA" w:rsidRDefault="006C4CBD" w:rsidP="00A269CA">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диплом о наличии профильного высшего образования в области</w:t>
      </w:r>
      <w:r w:rsidR="00A269CA">
        <w:rPr>
          <w:rFonts w:ascii="Times New Roman" w:hAnsi="Times New Roman" w:cs="Times New Roman"/>
          <w:sz w:val="24"/>
          <w:szCs w:val="24"/>
        </w:rPr>
        <w:t xml:space="preserve"> </w:t>
      </w:r>
      <w:r w:rsidR="00187837">
        <w:rPr>
          <w:rFonts w:ascii="Times New Roman" w:hAnsi="Times New Roman" w:cs="Times New Roman"/>
          <w:sz w:val="24"/>
          <w:szCs w:val="24"/>
        </w:rPr>
        <w:t>«</w:t>
      </w:r>
      <w:r w:rsidR="00A269CA" w:rsidRPr="00A269CA">
        <w:rPr>
          <w:rFonts w:ascii="Times New Roman" w:hAnsi="Times New Roman" w:cs="Times New Roman"/>
          <w:sz w:val="24"/>
          <w:szCs w:val="24"/>
        </w:rPr>
        <w:t>экономика</w:t>
      </w:r>
      <w:r w:rsidR="00187837">
        <w:rPr>
          <w:rFonts w:ascii="Times New Roman" w:hAnsi="Times New Roman" w:cs="Times New Roman"/>
          <w:sz w:val="24"/>
          <w:szCs w:val="24"/>
        </w:rPr>
        <w:t>»</w:t>
      </w:r>
      <w:r w:rsidR="00A269CA" w:rsidRPr="00A269CA">
        <w:rPr>
          <w:rFonts w:ascii="Times New Roman" w:hAnsi="Times New Roman" w:cs="Times New Roman"/>
          <w:sz w:val="24"/>
          <w:szCs w:val="24"/>
        </w:rPr>
        <w:t xml:space="preserve">, </w:t>
      </w:r>
      <w:r w:rsidR="00187837">
        <w:rPr>
          <w:rFonts w:ascii="Times New Roman" w:hAnsi="Times New Roman" w:cs="Times New Roman"/>
          <w:sz w:val="24"/>
          <w:szCs w:val="24"/>
        </w:rPr>
        <w:t>«</w:t>
      </w:r>
      <w:r w:rsidR="00A269CA" w:rsidRPr="00A269CA">
        <w:rPr>
          <w:rFonts w:ascii="Times New Roman" w:hAnsi="Times New Roman" w:cs="Times New Roman"/>
          <w:sz w:val="24"/>
          <w:szCs w:val="24"/>
        </w:rPr>
        <w:t>финансы</w:t>
      </w:r>
      <w:r w:rsidR="00187837">
        <w:rPr>
          <w:rFonts w:ascii="Times New Roman" w:hAnsi="Times New Roman" w:cs="Times New Roman"/>
          <w:sz w:val="24"/>
          <w:szCs w:val="24"/>
        </w:rPr>
        <w:t>»</w:t>
      </w:r>
      <w:r w:rsidR="00A269CA" w:rsidRPr="00A269CA">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8CC3E29" w14:textId="44F71C88"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lastRenderedPageBreak/>
        <w:t xml:space="preserve">• диплом о наличии профильного высшего образования в области </w:t>
      </w:r>
      <w:r w:rsidR="00187837">
        <w:rPr>
          <w:rFonts w:ascii="Times New Roman" w:hAnsi="Times New Roman" w:cs="Times New Roman"/>
          <w:sz w:val="24"/>
          <w:szCs w:val="24"/>
        </w:rPr>
        <w:t>«</w:t>
      </w:r>
      <w:r w:rsidRPr="00A269CA">
        <w:rPr>
          <w:rFonts w:ascii="Times New Roman" w:hAnsi="Times New Roman" w:cs="Times New Roman"/>
          <w:sz w:val="24"/>
          <w:szCs w:val="24"/>
        </w:rPr>
        <w:t>экономика</w:t>
      </w:r>
      <w:r w:rsidR="00187837">
        <w:rPr>
          <w:rFonts w:ascii="Times New Roman" w:hAnsi="Times New Roman" w:cs="Times New Roman"/>
          <w:sz w:val="24"/>
          <w:szCs w:val="24"/>
        </w:rPr>
        <w:t>»</w:t>
      </w:r>
      <w:r w:rsidRPr="00A269CA">
        <w:rPr>
          <w:rFonts w:ascii="Times New Roman" w:hAnsi="Times New Roman" w:cs="Times New Roman"/>
          <w:sz w:val="24"/>
          <w:szCs w:val="24"/>
        </w:rPr>
        <w:t xml:space="preserve">, </w:t>
      </w:r>
      <w:r w:rsidR="00187837">
        <w:rPr>
          <w:rFonts w:ascii="Times New Roman" w:hAnsi="Times New Roman" w:cs="Times New Roman"/>
          <w:sz w:val="24"/>
          <w:szCs w:val="24"/>
        </w:rPr>
        <w:t>«</w:t>
      </w:r>
      <w:r w:rsidRPr="00A269CA">
        <w:rPr>
          <w:rFonts w:ascii="Times New Roman" w:hAnsi="Times New Roman" w:cs="Times New Roman"/>
          <w:sz w:val="24"/>
          <w:szCs w:val="24"/>
        </w:rPr>
        <w:t>финансы</w:t>
      </w:r>
      <w:r w:rsidR="00187837">
        <w:rPr>
          <w:rFonts w:ascii="Times New Roman" w:hAnsi="Times New Roman" w:cs="Times New Roman"/>
          <w:sz w:val="24"/>
          <w:szCs w:val="24"/>
        </w:rPr>
        <w:t>»</w:t>
      </w:r>
      <w:r w:rsidRPr="00A269CA">
        <w:rPr>
          <w:rFonts w:ascii="Times New Roman" w:hAnsi="Times New Roman" w:cs="Times New Roman"/>
          <w:sz w:val="24"/>
          <w:szCs w:val="24"/>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5E79912C" w14:textId="5C7EC410" w:rsidR="00A269CA" w:rsidRPr="00A269CA" w:rsidRDefault="00A269CA" w:rsidP="00A269CA">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3</w:t>
      </w:r>
      <w:r>
        <w:rPr>
          <w:rFonts w:ascii="Times New Roman" w:hAnsi="Times New Roman" w:cs="Times New Roman"/>
          <w:b/>
          <w:sz w:val="24"/>
          <w:szCs w:val="24"/>
        </w:rPr>
        <w:t>)</w:t>
      </w:r>
      <w:r w:rsidRPr="00A269CA">
        <w:rPr>
          <w:rFonts w:ascii="Times New Roman" w:hAnsi="Times New Roman" w:cs="Times New Roman"/>
          <w:b/>
          <w:sz w:val="24"/>
          <w:szCs w:val="24"/>
        </w:rPr>
        <w:t xml:space="preserve"> Требования к квалификации специализированной организации для проведения правовой экспертизы:</w:t>
      </w:r>
    </w:p>
    <w:p w14:paraId="78C31C7F"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деятельность организации в области проведения правовых экспертиз – не менее 5 лет;</w:t>
      </w:r>
    </w:p>
    <w:p w14:paraId="70293A55"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опыт проведения не менее 30 правовых экспертиз, из них не менее 10 за предшествующий год;</w:t>
      </w:r>
    </w:p>
    <w:p w14:paraId="78AFB501"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наличие в штате как минимум двух экспертов, соответствующих одному из требований:</w:t>
      </w:r>
    </w:p>
    <w:p w14:paraId="07BFD763" w14:textId="31EAD5CC"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xml:space="preserve">• диплом о наличии профильного высшего образования в области </w:t>
      </w:r>
      <w:r w:rsidR="00187837">
        <w:rPr>
          <w:rFonts w:ascii="Times New Roman" w:hAnsi="Times New Roman" w:cs="Times New Roman"/>
          <w:sz w:val="24"/>
          <w:szCs w:val="24"/>
        </w:rPr>
        <w:t>«</w:t>
      </w:r>
      <w:r w:rsidRPr="00A269CA">
        <w:rPr>
          <w:rFonts w:ascii="Times New Roman" w:hAnsi="Times New Roman" w:cs="Times New Roman"/>
          <w:sz w:val="24"/>
          <w:szCs w:val="24"/>
        </w:rPr>
        <w:t>юриспруденция</w:t>
      </w:r>
      <w:r w:rsidR="00187837">
        <w:rPr>
          <w:rFonts w:ascii="Times New Roman" w:hAnsi="Times New Roman" w:cs="Times New Roman"/>
          <w:sz w:val="24"/>
          <w:szCs w:val="24"/>
        </w:rPr>
        <w:t>»</w:t>
      </w:r>
      <w:r w:rsidRPr="00A269CA">
        <w:rPr>
          <w:rFonts w:ascii="Times New Roman" w:hAnsi="Times New Roman" w:cs="Times New Roman"/>
          <w:sz w:val="24"/>
          <w:szCs w:val="24"/>
        </w:rPr>
        <w:t xml:space="preserve">, </w:t>
      </w:r>
      <w:r w:rsidR="00187837">
        <w:rPr>
          <w:rFonts w:ascii="Times New Roman" w:hAnsi="Times New Roman" w:cs="Times New Roman"/>
          <w:sz w:val="24"/>
          <w:szCs w:val="24"/>
        </w:rPr>
        <w:t>«</w:t>
      </w:r>
      <w:r w:rsidRPr="00A269CA">
        <w:rPr>
          <w:rFonts w:ascii="Times New Roman" w:hAnsi="Times New Roman" w:cs="Times New Roman"/>
          <w:sz w:val="24"/>
          <w:szCs w:val="24"/>
        </w:rPr>
        <w:t>правоведение</w:t>
      </w:r>
      <w:r w:rsidR="00187837">
        <w:rPr>
          <w:rFonts w:ascii="Times New Roman" w:hAnsi="Times New Roman" w:cs="Times New Roman"/>
          <w:sz w:val="24"/>
          <w:szCs w:val="24"/>
        </w:rPr>
        <w:t>»</w:t>
      </w:r>
      <w:r w:rsidRPr="00A269CA">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65B6935B" w14:textId="6B23A350"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xml:space="preserve">• диплом о наличии профильного высшего образования в области </w:t>
      </w:r>
      <w:r w:rsidR="00187837">
        <w:rPr>
          <w:rFonts w:ascii="Times New Roman" w:hAnsi="Times New Roman" w:cs="Times New Roman"/>
          <w:sz w:val="24"/>
          <w:szCs w:val="24"/>
        </w:rPr>
        <w:t>«</w:t>
      </w:r>
      <w:r w:rsidRPr="00A269CA">
        <w:rPr>
          <w:rFonts w:ascii="Times New Roman" w:hAnsi="Times New Roman" w:cs="Times New Roman"/>
          <w:sz w:val="24"/>
          <w:szCs w:val="24"/>
        </w:rPr>
        <w:t>юриспруденция</w:t>
      </w:r>
      <w:r w:rsidR="00187837">
        <w:rPr>
          <w:rFonts w:ascii="Times New Roman" w:hAnsi="Times New Roman" w:cs="Times New Roman"/>
          <w:sz w:val="24"/>
          <w:szCs w:val="24"/>
        </w:rPr>
        <w:t>»</w:t>
      </w:r>
      <w:r w:rsidRPr="00A269CA">
        <w:rPr>
          <w:rFonts w:ascii="Times New Roman" w:hAnsi="Times New Roman" w:cs="Times New Roman"/>
          <w:sz w:val="24"/>
          <w:szCs w:val="24"/>
        </w:rPr>
        <w:t xml:space="preserve">, </w:t>
      </w:r>
      <w:r w:rsidR="00187837">
        <w:rPr>
          <w:rFonts w:ascii="Times New Roman" w:hAnsi="Times New Roman" w:cs="Times New Roman"/>
          <w:sz w:val="24"/>
          <w:szCs w:val="24"/>
        </w:rPr>
        <w:t>«</w:t>
      </w:r>
      <w:r w:rsidRPr="00A269CA">
        <w:rPr>
          <w:rFonts w:ascii="Times New Roman" w:hAnsi="Times New Roman" w:cs="Times New Roman"/>
          <w:sz w:val="24"/>
          <w:szCs w:val="24"/>
        </w:rPr>
        <w:t>правоведение</w:t>
      </w:r>
      <w:r w:rsidR="00187837">
        <w:rPr>
          <w:rFonts w:ascii="Times New Roman" w:hAnsi="Times New Roman" w:cs="Times New Roman"/>
          <w:sz w:val="24"/>
          <w:szCs w:val="24"/>
        </w:rPr>
        <w:t>»</w:t>
      </w:r>
      <w:r w:rsidRPr="00A269CA">
        <w:rPr>
          <w:rFonts w:ascii="Times New Roman" w:hAnsi="Times New Roman" w:cs="Times New Roman"/>
          <w:sz w:val="24"/>
          <w:szCs w:val="24"/>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83FF236"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25C6F83A" w14:textId="283F27A2" w:rsidR="005E7747" w:rsidRPr="00A269CA" w:rsidRDefault="00A269CA" w:rsidP="00A269CA">
      <w:pPr>
        <w:spacing w:after="0" w:line="276" w:lineRule="auto"/>
        <w:ind w:firstLine="709"/>
        <w:jc w:val="both"/>
        <w:rPr>
          <w:rFonts w:ascii="Times New Roman" w:hAnsi="Times New Roman" w:cs="Times New Roman"/>
          <w:sz w:val="24"/>
          <w:szCs w:val="24"/>
        </w:rPr>
      </w:pPr>
      <w:r w:rsidRPr="00ED1CDC">
        <w:rPr>
          <w:rFonts w:ascii="Times New Roman" w:hAnsi="Times New Roman" w:cs="Times New Roman"/>
          <w:b/>
          <w:sz w:val="24"/>
          <w:szCs w:val="24"/>
        </w:rPr>
        <w:t>4)</w:t>
      </w:r>
      <w:r w:rsidR="00993058">
        <w:rPr>
          <w:rFonts w:ascii="Times New Roman" w:hAnsi="Times New Roman" w:cs="Times New Roman"/>
          <w:sz w:val="24"/>
          <w:szCs w:val="24"/>
        </w:rPr>
        <w:t xml:space="preserve"> В </w:t>
      </w:r>
      <w:r w:rsidRPr="00A269CA">
        <w:rPr>
          <w:rFonts w:ascii="Times New Roman" w:hAnsi="Times New Roman" w:cs="Times New Roman"/>
          <w:sz w:val="24"/>
          <w:szCs w:val="24"/>
        </w:rPr>
        <w:t>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5E7747" w:rsidRPr="00A269CA" w:rsidSect="005E6B3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ED74" w14:textId="77777777" w:rsidR="00C24F49" w:rsidRDefault="00C24F49" w:rsidP="00C960B6">
      <w:pPr>
        <w:spacing w:after="0" w:line="240" w:lineRule="auto"/>
      </w:pPr>
      <w:r>
        <w:separator/>
      </w:r>
    </w:p>
  </w:endnote>
  <w:endnote w:type="continuationSeparator" w:id="0">
    <w:p w14:paraId="14D39FEC" w14:textId="77777777" w:rsidR="00C24F49" w:rsidRDefault="00C24F49" w:rsidP="00C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FF42" w14:textId="77777777" w:rsidR="00C24F49" w:rsidRDefault="00C24F49" w:rsidP="00C960B6">
      <w:pPr>
        <w:spacing w:after="0" w:line="240" w:lineRule="auto"/>
      </w:pPr>
      <w:r>
        <w:separator/>
      </w:r>
    </w:p>
  </w:footnote>
  <w:footnote w:type="continuationSeparator" w:id="0">
    <w:p w14:paraId="7BECECE4" w14:textId="77777777" w:rsidR="00C24F49" w:rsidRDefault="00C24F49" w:rsidP="00C960B6">
      <w:pPr>
        <w:spacing w:after="0" w:line="240" w:lineRule="auto"/>
      </w:pPr>
      <w:r>
        <w:continuationSeparator/>
      </w:r>
    </w:p>
  </w:footnote>
  <w:footnote w:id="1">
    <w:p w14:paraId="148B2E87" w14:textId="64E49092" w:rsidR="000B3E44" w:rsidRPr="00A0531E" w:rsidRDefault="000B3E44">
      <w:pPr>
        <w:pStyle w:val="a9"/>
        <w:rPr>
          <w:rFonts w:ascii="Times New Roman" w:hAnsi="Times New Roman" w:cs="Times New Roman"/>
        </w:rPr>
      </w:pPr>
      <w:r w:rsidRPr="00BD0739">
        <w:rPr>
          <w:rStyle w:val="ab"/>
          <w:rFonts w:ascii="Times New Roman" w:hAnsi="Times New Roman" w:cs="Times New Roman"/>
        </w:rPr>
        <w:footnoteRef/>
      </w:r>
      <w:r w:rsidRPr="00BD0739">
        <w:rPr>
          <w:rFonts w:ascii="Times New Roman" w:hAnsi="Times New Roman" w:cs="Times New Roman"/>
        </w:rPr>
        <w:t xml:space="preserve"> Срок, установленный в п. 10.14 настоящего Стандарта</w:t>
      </w:r>
    </w:p>
  </w:footnote>
  <w:footnote w:id="2">
    <w:p w14:paraId="0DC4C928" w14:textId="5CE23A00" w:rsidR="000B3E44" w:rsidRPr="00B01C15" w:rsidRDefault="000B3E44" w:rsidP="00B01C15">
      <w:pPr>
        <w:pStyle w:val="a9"/>
        <w:spacing w:after="120"/>
        <w:rPr>
          <w:rFonts w:ascii="Times New Roman" w:hAnsi="Times New Roman" w:cs="Times New Roman"/>
        </w:rPr>
      </w:pPr>
      <w:r w:rsidRPr="00B01C15">
        <w:rPr>
          <w:rStyle w:val="ab"/>
          <w:rFonts w:ascii="Times New Roman" w:hAnsi="Times New Roman"/>
        </w:rPr>
        <w:footnoteRef/>
      </w:r>
      <w:r w:rsidRPr="00B01C15">
        <w:rPr>
          <w:rFonts w:ascii="Times New Roman" w:hAnsi="Times New Roman" w:cs="Times New Roman"/>
        </w:rPr>
        <w:t xml:space="preserve"> Срок, определенный решением </w:t>
      </w:r>
      <w:r w:rsidRPr="00EB12B8">
        <w:rPr>
          <w:rFonts w:ascii="Times New Roman" w:hAnsi="Times New Roman" w:cs="Times New Roman"/>
        </w:rPr>
        <w:t>Экспертного совета Фонда/Фонда ВО.</w:t>
      </w:r>
    </w:p>
  </w:footnote>
  <w:footnote w:id="3">
    <w:p w14:paraId="7AF55C49" w14:textId="5A3FB621" w:rsidR="000B3E44" w:rsidRPr="00764DFD" w:rsidRDefault="000B3E44">
      <w:pPr>
        <w:pStyle w:val="a9"/>
        <w:rPr>
          <w:rFonts w:ascii="Times New Roman" w:hAnsi="Times New Roman" w:cs="Times New Roman"/>
        </w:rPr>
      </w:pPr>
      <w:r w:rsidRPr="00764DFD">
        <w:rPr>
          <w:rStyle w:val="ab"/>
          <w:rFonts w:ascii="Times New Roman" w:hAnsi="Times New Roman" w:cs="Times New Roman"/>
        </w:rPr>
        <w:footnoteRef/>
      </w:r>
      <w:r w:rsidRPr="00764DFD">
        <w:rPr>
          <w:rFonts w:ascii="Times New Roman" w:hAnsi="Times New Roman" w:cs="Times New Roman"/>
        </w:rPr>
        <w:t xml:space="preserve"> Срок, установленный </w:t>
      </w:r>
      <w:r w:rsidRPr="00982A6F">
        <w:rPr>
          <w:rFonts w:ascii="Times New Roman" w:hAnsi="Times New Roman" w:cs="Times New Roman"/>
        </w:rPr>
        <w:t>в п. 9.</w:t>
      </w:r>
      <w:r>
        <w:rPr>
          <w:rFonts w:ascii="Times New Roman" w:hAnsi="Times New Roman" w:cs="Times New Roman"/>
        </w:rPr>
        <w:t>19</w:t>
      </w:r>
      <w:r w:rsidRPr="008F661C">
        <w:rPr>
          <w:rFonts w:ascii="Times New Roman" w:hAnsi="Times New Roman" w:cs="Times New Roman"/>
        </w:rPr>
        <w:t xml:space="preserve"> настоящего</w:t>
      </w:r>
      <w:r w:rsidRPr="00982A6F">
        <w:rPr>
          <w:rFonts w:ascii="Times New Roman" w:hAnsi="Times New Roman" w:cs="Times New Roman"/>
        </w:rPr>
        <w:t xml:space="preserve"> Стандарта</w:t>
      </w:r>
    </w:p>
  </w:footnote>
  <w:footnote w:id="4">
    <w:p w14:paraId="61485BE4" w14:textId="6EC38758" w:rsidR="000B3E44" w:rsidRPr="00394880" w:rsidRDefault="000B3E44">
      <w:pPr>
        <w:pStyle w:val="a9"/>
        <w:rPr>
          <w:rFonts w:ascii="Times New Roman" w:hAnsi="Times New Roman" w:cs="Times New Roman"/>
        </w:rPr>
      </w:pPr>
      <w:r w:rsidRPr="00394880">
        <w:rPr>
          <w:rStyle w:val="ab"/>
          <w:rFonts w:ascii="Times New Roman" w:hAnsi="Times New Roman" w:cs="Times New Roman"/>
        </w:rPr>
        <w:footnoteRef/>
      </w:r>
      <w:r w:rsidRPr="00394880">
        <w:rPr>
          <w:rFonts w:ascii="Times New Roman" w:hAnsi="Times New Roman" w:cs="Times New Roman"/>
        </w:rPr>
        <w:t xml:space="preserve"> Минимальный и максимальный размер суммы займа определен решением Наблюдательного совета Фонда развития промышленности от 17.04.2020 (протокол № 6, вопрос 4).</w:t>
      </w:r>
    </w:p>
  </w:footnote>
  <w:footnote w:id="5">
    <w:p w14:paraId="66036490" w14:textId="575AB9B1" w:rsidR="000B3E44" w:rsidRPr="00D56B89" w:rsidRDefault="000B3E44" w:rsidP="00D56B89">
      <w:pPr>
        <w:pStyle w:val="a9"/>
        <w:jc w:val="both"/>
        <w:rPr>
          <w:rFonts w:ascii="Times New Roman" w:hAnsi="Times New Roman" w:cs="Times New Roman"/>
        </w:rPr>
      </w:pPr>
      <w:r w:rsidRPr="00D56B89">
        <w:rPr>
          <w:rStyle w:val="ab"/>
          <w:rFonts w:ascii="Times New Roman" w:hAnsi="Times New Roman" w:cs="Times New Roman"/>
        </w:rPr>
        <w:footnoteRef/>
      </w:r>
      <w:r w:rsidRPr="00D56B89">
        <w:rPr>
          <w:rFonts w:ascii="Times New Roman" w:hAnsi="Times New Roman" w:cs="Times New Roman"/>
        </w:rPr>
        <w:t xml:space="preserve"> 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предоставляемыми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6">
    <w:p w14:paraId="43049150" w14:textId="66ABFBAB" w:rsidR="000B3E44" w:rsidRPr="00F8300E" w:rsidRDefault="000B3E44">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Письмо Минфина России от 9 апреля 2014 г. № 03-00-РЗ/16236 (и иные аналогичные разъяснения).</w:t>
      </w:r>
    </w:p>
  </w:footnote>
  <w:footnote w:id="7">
    <w:p w14:paraId="13C2081D" w14:textId="563B0E9E" w:rsidR="000B3E44" w:rsidRPr="00F8300E" w:rsidRDefault="000B3E44">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За исключением приобретения промышленного оборудования по договорам финансовой аренды (лизинга)</w:t>
      </w:r>
    </w:p>
  </w:footnote>
  <w:footnote w:id="8">
    <w:p w14:paraId="1BABCD95" w14:textId="0D9C377F" w:rsidR="000B3E44" w:rsidRPr="00CA6AF2" w:rsidRDefault="000B3E44">
      <w:pPr>
        <w:pStyle w:val="a9"/>
        <w:rPr>
          <w:rFonts w:ascii="Times New Roman" w:hAnsi="Times New Roman" w:cs="Times New Roman"/>
        </w:rPr>
      </w:pPr>
      <w:r w:rsidRPr="00CA6AF2">
        <w:rPr>
          <w:rStyle w:val="ab"/>
          <w:rFonts w:ascii="Times New Roman" w:hAnsi="Times New Roman" w:cs="Times New Roman"/>
        </w:rPr>
        <w:footnoteRef/>
      </w:r>
      <w:r w:rsidRPr="00CA6AF2">
        <w:rPr>
          <w:rFonts w:ascii="Times New Roman" w:hAnsi="Times New Roman" w:cs="Times New Roman"/>
        </w:rPr>
        <w:t xml:space="preserve"> Здесь и далее определяется в соответствие с законодательством о валютном регулировании и валютном контроле.</w:t>
      </w:r>
    </w:p>
  </w:footnote>
  <w:footnote w:id="9">
    <w:p w14:paraId="110BD96D" w14:textId="20A2FEEB" w:rsidR="000B3E44" w:rsidRPr="00CA6AF2" w:rsidRDefault="000B3E44" w:rsidP="00CA6AF2">
      <w:pPr>
        <w:pStyle w:val="a9"/>
        <w:jc w:val="both"/>
        <w:rPr>
          <w:rFonts w:ascii="Times New Roman" w:hAnsi="Times New Roman" w:cs="Times New Roman"/>
        </w:rPr>
      </w:pPr>
      <w:r w:rsidRPr="00CA6AF2">
        <w:rPr>
          <w:rStyle w:val="ab"/>
          <w:rFonts w:ascii="Times New Roman" w:hAnsi="Times New Roman" w:cs="Times New Roman"/>
        </w:rPr>
        <w:footnoteRef/>
      </w:r>
      <w:r w:rsidRPr="00CA6AF2">
        <w:rPr>
          <w:rFonts w:ascii="Times New Roman" w:hAnsi="Times New Roman" w:cs="Times New Roman"/>
        </w:rPr>
        <w:t xml:space="preserve"> Определяется в соответствие с законодательством о валютном регулировании и валютном контроле.</w:t>
      </w:r>
    </w:p>
  </w:footnote>
  <w:footnote w:id="10">
    <w:p w14:paraId="2F96B4EE" w14:textId="3DD87DAE" w:rsidR="000B3E44" w:rsidRPr="00957D88" w:rsidRDefault="000B3E44">
      <w:pPr>
        <w:pStyle w:val="a9"/>
        <w:rPr>
          <w:rFonts w:ascii="Times New Roman" w:hAnsi="Times New Roman" w:cs="Times New Roman"/>
        </w:rPr>
      </w:pPr>
      <w:r w:rsidRPr="00957D88">
        <w:rPr>
          <w:rStyle w:val="ab"/>
          <w:rFonts w:ascii="Times New Roman" w:hAnsi="Times New Roman" w:cs="Times New Roman"/>
        </w:rPr>
        <w:footnoteRef/>
      </w:r>
      <w:r w:rsidRPr="00957D8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1">
    <w:p w14:paraId="6C8D21D1" w14:textId="4F95DDE0" w:rsidR="000B3E44" w:rsidRPr="00923233" w:rsidRDefault="000B3E44">
      <w:pPr>
        <w:pStyle w:val="a9"/>
        <w:rPr>
          <w:rFonts w:ascii="Times New Roman" w:hAnsi="Times New Roman" w:cs="Times New Roman"/>
        </w:rPr>
      </w:pPr>
      <w:r w:rsidRPr="00923233">
        <w:rPr>
          <w:rStyle w:val="ab"/>
          <w:rFonts w:ascii="Times New Roman" w:hAnsi="Times New Roman" w:cs="Times New Roman"/>
        </w:rPr>
        <w:footnoteRef/>
      </w:r>
      <w:r w:rsidRPr="00923233">
        <w:rPr>
          <w:rFonts w:ascii="Times New Roman" w:hAnsi="Times New Roman" w:cs="Times New Roman"/>
        </w:rPr>
        <w:t xml:space="preserve"> Устанавливается в порядке и в соответствии с п.8.7 настоящего Регламента</w:t>
      </w:r>
    </w:p>
  </w:footnote>
  <w:footnote w:id="12">
    <w:p w14:paraId="28C13FF1" w14:textId="4E4CCFCF" w:rsidR="000B3E44" w:rsidRPr="004B458D" w:rsidRDefault="000B3E44">
      <w:pPr>
        <w:pStyle w:val="a9"/>
        <w:rPr>
          <w:rFonts w:ascii="Times New Roman" w:hAnsi="Times New Roman" w:cs="Times New Roman"/>
          <w:color w:val="000000"/>
          <w:sz w:val="16"/>
          <w:szCs w:val="16"/>
        </w:rPr>
      </w:pPr>
      <w:r w:rsidRPr="004B458D">
        <w:rPr>
          <w:rStyle w:val="ab"/>
          <w:rFonts w:ascii="Times New Roman" w:hAnsi="Times New Roman" w:cs="Times New Roman"/>
          <w:sz w:val="16"/>
          <w:szCs w:val="16"/>
        </w:rPr>
        <w:footnoteRef/>
      </w:r>
      <w:r w:rsidRPr="004B458D">
        <w:rPr>
          <w:rFonts w:ascii="Times New Roman" w:hAnsi="Times New Roman" w:cs="Times New Roman"/>
          <w:sz w:val="16"/>
          <w:szCs w:val="16"/>
        </w:rPr>
        <w:t xml:space="preserve"> </w:t>
      </w:r>
      <w:r w:rsidRPr="004B458D">
        <w:rPr>
          <w:rFonts w:ascii="Times New Roman" w:hAnsi="Times New Roman" w:cs="Times New Roman"/>
          <w:color w:val="000000"/>
          <w:sz w:val="16"/>
          <w:szCs w:val="16"/>
        </w:rPr>
        <w:t>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00941"/>
      <w:docPartObj>
        <w:docPartGallery w:val="Page Numbers (Top of Page)"/>
        <w:docPartUnique/>
      </w:docPartObj>
    </w:sdtPr>
    <w:sdtEndPr/>
    <w:sdtContent>
      <w:p w14:paraId="7F8FB19C" w14:textId="77777777" w:rsidR="000B3E44" w:rsidRDefault="000B3E44">
        <w:pPr>
          <w:pStyle w:val="a3"/>
          <w:jc w:val="right"/>
        </w:pPr>
        <w:r>
          <w:fldChar w:fldCharType="begin"/>
        </w:r>
        <w:r>
          <w:instrText>PAGE   \* MERGEFORMAT</w:instrText>
        </w:r>
        <w:r>
          <w:fldChar w:fldCharType="separate"/>
        </w:r>
        <w:r>
          <w:rPr>
            <w:noProof/>
          </w:rPr>
          <w:t>15</w:t>
        </w:r>
        <w:r>
          <w:rPr>
            <w:noProof/>
          </w:rPr>
          <w:fldChar w:fldCharType="end"/>
        </w:r>
      </w:p>
    </w:sdtContent>
  </w:sdt>
  <w:p w14:paraId="469DAB7A" w14:textId="77777777" w:rsidR="000B3E44" w:rsidRDefault="000B3E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73"/>
    <w:multiLevelType w:val="hybridMultilevel"/>
    <w:tmpl w:val="F878D75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16AC"/>
    <w:multiLevelType w:val="hybridMultilevel"/>
    <w:tmpl w:val="076CF3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414A0"/>
    <w:multiLevelType w:val="hybridMultilevel"/>
    <w:tmpl w:val="E7E8603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41868"/>
    <w:multiLevelType w:val="hybridMultilevel"/>
    <w:tmpl w:val="1B6EAFE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73D9C"/>
    <w:multiLevelType w:val="hybridMultilevel"/>
    <w:tmpl w:val="73307956"/>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25481"/>
    <w:multiLevelType w:val="hybridMultilevel"/>
    <w:tmpl w:val="55B42D5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1B476D"/>
    <w:multiLevelType w:val="multilevel"/>
    <w:tmpl w:val="D5166F8C"/>
    <w:lvl w:ilvl="0">
      <w:start w:val="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BA41AED"/>
    <w:multiLevelType w:val="hybridMultilevel"/>
    <w:tmpl w:val="7C72957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21B51"/>
    <w:multiLevelType w:val="hybridMultilevel"/>
    <w:tmpl w:val="6FF2356C"/>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41C0B"/>
    <w:multiLevelType w:val="hybridMultilevel"/>
    <w:tmpl w:val="261079CE"/>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350D94"/>
    <w:multiLevelType w:val="hybridMultilevel"/>
    <w:tmpl w:val="56B003D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A909DE"/>
    <w:multiLevelType w:val="hybridMultilevel"/>
    <w:tmpl w:val="72883B4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E72280"/>
    <w:multiLevelType w:val="hybridMultilevel"/>
    <w:tmpl w:val="9E361A6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849A2"/>
    <w:multiLevelType w:val="hybridMultilevel"/>
    <w:tmpl w:val="1274296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C17802"/>
    <w:multiLevelType w:val="hybridMultilevel"/>
    <w:tmpl w:val="900490E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2B17E8"/>
    <w:multiLevelType w:val="hybridMultilevel"/>
    <w:tmpl w:val="AB58E5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67B04"/>
    <w:multiLevelType w:val="hybridMultilevel"/>
    <w:tmpl w:val="24C2AF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8E4291"/>
    <w:multiLevelType w:val="hybridMultilevel"/>
    <w:tmpl w:val="0644BB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755E61"/>
    <w:multiLevelType w:val="hybridMultilevel"/>
    <w:tmpl w:val="16D8D184"/>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4821F5"/>
    <w:multiLevelType w:val="hybridMultilevel"/>
    <w:tmpl w:val="B316DD5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766597"/>
    <w:multiLevelType w:val="hybridMultilevel"/>
    <w:tmpl w:val="BE741CC2"/>
    <w:lvl w:ilvl="0" w:tplc="9216F37C">
      <w:start w:val="1"/>
      <w:numFmt w:val="bullet"/>
      <w:lvlText w:val=""/>
      <w:lvlJc w:val="left"/>
      <w:pPr>
        <w:ind w:left="720" w:hanging="360"/>
      </w:pPr>
      <w:rPr>
        <w:rFonts w:ascii="Symbol" w:hAnsi="Symbol" w:hint="default"/>
        <w:b/>
      </w:rPr>
    </w:lvl>
    <w:lvl w:ilvl="1" w:tplc="85184DB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B71DF7"/>
    <w:multiLevelType w:val="hybridMultilevel"/>
    <w:tmpl w:val="AC6E84A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8805B4"/>
    <w:multiLevelType w:val="hybridMultilevel"/>
    <w:tmpl w:val="DF7AD1B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38336C"/>
    <w:multiLevelType w:val="hybridMultilevel"/>
    <w:tmpl w:val="F4A61B90"/>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73231C"/>
    <w:multiLevelType w:val="hybridMultilevel"/>
    <w:tmpl w:val="3A24D82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A151B"/>
    <w:multiLevelType w:val="hybridMultilevel"/>
    <w:tmpl w:val="DCFE873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65486"/>
    <w:multiLevelType w:val="hybridMultilevel"/>
    <w:tmpl w:val="A184B29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A22DE6"/>
    <w:multiLevelType w:val="hybridMultilevel"/>
    <w:tmpl w:val="24D45430"/>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452257"/>
    <w:multiLevelType w:val="hybridMultilevel"/>
    <w:tmpl w:val="552622CC"/>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A1081F"/>
    <w:multiLevelType w:val="hybridMultilevel"/>
    <w:tmpl w:val="939AF95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5B1881"/>
    <w:multiLevelType w:val="hybridMultilevel"/>
    <w:tmpl w:val="9B00DF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F73818"/>
    <w:multiLevelType w:val="hybridMultilevel"/>
    <w:tmpl w:val="496E811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930064"/>
    <w:multiLevelType w:val="hybridMultilevel"/>
    <w:tmpl w:val="3FCCE47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5362E"/>
    <w:multiLevelType w:val="hybridMultilevel"/>
    <w:tmpl w:val="35463E96"/>
    <w:lvl w:ilvl="0" w:tplc="9216F37C">
      <w:start w:val="1"/>
      <w:numFmt w:val="bullet"/>
      <w:lvlText w:val=""/>
      <w:lvlJc w:val="left"/>
      <w:pPr>
        <w:ind w:left="720" w:hanging="360"/>
      </w:pPr>
      <w:rPr>
        <w:rFonts w:ascii="Symbol" w:hAnsi="Symbol" w:hint="default"/>
        <w:b/>
      </w:rPr>
    </w:lvl>
    <w:lvl w:ilvl="1" w:tplc="BB10FE6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E66D63"/>
    <w:multiLevelType w:val="hybridMultilevel"/>
    <w:tmpl w:val="881ABC62"/>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E95F71"/>
    <w:multiLevelType w:val="hybridMultilevel"/>
    <w:tmpl w:val="7564096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BD03A0"/>
    <w:multiLevelType w:val="hybridMultilevel"/>
    <w:tmpl w:val="8F10D17A"/>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EE0721"/>
    <w:multiLevelType w:val="hybridMultilevel"/>
    <w:tmpl w:val="632E3BE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7E2939"/>
    <w:multiLevelType w:val="hybridMultilevel"/>
    <w:tmpl w:val="5358DC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5"/>
  </w:num>
  <w:num w:numId="4">
    <w:abstractNumId w:val="10"/>
  </w:num>
  <w:num w:numId="5">
    <w:abstractNumId w:val="34"/>
  </w:num>
  <w:num w:numId="6">
    <w:abstractNumId w:val="30"/>
  </w:num>
  <w:num w:numId="7">
    <w:abstractNumId w:val="44"/>
  </w:num>
  <w:num w:numId="8">
    <w:abstractNumId w:val="35"/>
  </w:num>
  <w:num w:numId="9">
    <w:abstractNumId w:val="26"/>
  </w:num>
  <w:num w:numId="10">
    <w:abstractNumId w:val="18"/>
  </w:num>
  <w:num w:numId="11">
    <w:abstractNumId w:val="37"/>
  </w:num>
  <w:num w:numId="12">
    <w:abstractNumId w:val="32"/>
  </w:num>
  <w:num w:numId="13">
    <w:abstractNumId w:val="31"/>
  </w:num>
  <w:num w:numId="14">
    <w:abstractNumId w:val="20"/>
  </w:num>
  <w:num w:numId="15">
    <w:abstractNumId w:val="1"/>
  </w:num>
  <w:num w:numId="16">
    <w:abstractNumId w:val="39"/>
  </w:num>
  <w:num w:numId="17">
    <w:abstractNumId w:val="36"/>
  </w:num>
  <w:num w:numId="18">
    <w:abstractNumId w:val="5"/>
  </w:num>
  <w:num w:numId="19">
    <w:abstractNumId w:val="3"/>
  </w:num>
  <w:num w:numId="20">
    <w:abstractNumId w:val="0"/>
  </w:num>
  <w:num w:numId="21">
    <w:abstractNumId w:val="41"/>
  </w:num>
  <w:num w:numId="22">
    <w:abstractNumId w:val="13"/>
  </w:num>
  <w:num w:numId="23">
    <w:abstractNumId w:val="38"/>
  </w:num>
  <w:num w:numId="24">
    <w:abstractNumId w:val="22"/>
  </w:num>
  <w:num w:numId="25">
    <w:abstractNumId w:val="43"/>
  </w:num>
  <w:num w:numId="26">
    <w:abstractNumId w:val="14"/>
  </w:num>
  <w:num w:numId="27">
    <w:abstractNumId w:val="15"/>
  </w:num>
  <w:num w:numId="28">
    <w:abstractNumId w:val="19"/>
  </w:num>
  <w:num w:numId="29">
    <w:abstractNumId w:val="4"/>
  </w:num>
  <w:num w:numId="30">
    <w:abstractNumId w:val="12"/>
  </w:num>
  <w:num w:numId="31">
    <w:abstractNumId w:val="2"/>
  </w:num>
  <w:num w:numId="32">
    <w:abstractNumId w:val="27"/>
  </w:num>
  <w:num w:numId="33">
    <w:abstractNumId w:val="23"/>
  </w:num>
  <w:num w:numId="34">
    <w:abstractNumId w:val="8"/>
  </w:num>
  <w:num w:numId="35">
    <w:abstractNumId w:val="29"/>
  </w:num>
  <w:num w:numId="36">
    <w:abstractNumId w:val="9"/>
  </w:num>
  <w:num w:numId="37">
    <w:abstractNumId w:val="11"/>
  </w:num>
  <w:num w:numId="38">
    <w:abstractNumId w:val="6"/>
  </w:num>
  <w:num w:numId="39">
    <w:abstractNumId w:val="28"/>
  </w:num>
  <w:num w:numId="40">
    <w:abstractNumId w:val="17"/>
  </w:num>
  <w:num w:numId="41">
    <w:abstractNumId w:val="40"/>
  </w:num>
  <w:num w:numId="42">
    <w:abstractNumId w:val="21"/>
  </w:num>
  <w:num w:numId="43">
    <w:abstractNumId w:val="33"/>
  </w:num>
  <w:num w:numId="44">
    <w:abstractNumId w:val="42"/>
  </w:num>
  <w:num w:numId="4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A"/>
    <w:rsid w:val="00004495"/>
    <w:rsid w:val="00005F6C"/>
    <w:rsid w:val="00011A5A"/>
    <w:rsid w:val="00014707"/>
    <w:rsid w:val="000320B1"/>
    <w:rsid w:val="00040271"/>
    <w:rsid w:val="00041760"/>
    <w:rsid w:val="000461AA"/>
    <w:rsid w:val="000527E9"/>
    <w:rsid w:val="00053F6E"/>
    <w:rsid w:val="00063B21"/>
    <w:rsid w:val="00067BB6"/>
    <w:rsid w:val="00071CEE"/>
    <w:rsid w:val="00072BEF"/>
    <w:rsid w:val="0007300C"/>
    <w:rsid w:val="000752CD"/>
    <w:rsid w:val="000755B1"/>
    <w:rsid w:val="000760EC"/>
    <w:rsid w:val="00081DF4"/>
    <w:rsid w:val="00086EB9"/>
    <w:rsid w:val="00090E8D"/>
    <w:rsid w:val="00096440"/>
    <w:rsid w:val="000A5AED"/>
    <w:rsid w:val="000A67BC"/>
    <w:rsid w:val="000B11BC"/>
    <w:rsid w:val="000B13FB"/>
    <w:rsid w:val="000B3836"/>
    <w:rsid w:val="000B3E44"/>
    <w:rsid w:val="000C3650"/>
    <w:rsid w:val="000C37E0"/>
    <w:rsid w:val="000C5B35"/>
    <w:rsid w:val="000D2A85"/>
    <w:rsid w:val="000D2F3A"/>
    <w:rsid w:val="000E2E87"/>
    <w:rsid w:val="000E3855"/>
    <w:rsid w:val="000E538F"/>
    <w:rsid w:val="000E5E72"/>
    <w:rsid w:val="000E62C2"/>
    <w:rsid w:val="000F0E9C"/>
    <w:rsid w:val="000F4ABC"/>
    <w:rsid w:val="000F4B01"/>
    <w:rsid w:val="000F52A4"/>
    <w:rsid w:val="00101000"/>
    <w:rsid w:val="00107C5C"/>
    <w:rsid w:val="00111428"/>
    <w:rsid w:val="00111485"/>
    <w:rsid w:val="00121D29"/>
    <w:rsid w:val="00122074"/>
    <w:rsid w:val="00125DF7"/>
    <w:rsid w:val="001262C2"/>
    <w:rsid w:val="0013462A"/>
    <w:rsid w:val="00145A10"/>
    <w:rsid w:val="00147F09"/>
    <w:rsid w:val="00152C78"/>
    <w:rsid w:val="00154EE1"/>
    <w:rsid w:val="001603E5"/>
    <w:rsid w:val="00160C70"/>
    <w:rsid w:val="001625E2"/>
    <w:rsid w:val="00163152"/>
    <w:rsid w:val="00164259"/>
    <w:rsid w:val="001755F1"/>
    <w:rsid w:val="00182816"/>
    <w:rsid w:val="00183895"/>
    <w:rsid w:val="00186638"/>
    <w:rsid w:val="00187837"/>
    <w:rsid w:val="0019099B"/>
    <w:rsid w:val="00195701"/>
    <w:rsid w:val="001976E4"/>
    <w:rsid w:val="00197992"/>
    <w:rsid w:val="001A65D7"/>
    <w:rsid w:val="001B07A3"/>
    <w:rsid w:val="001B34F2"/>
    <w:rsid w:val="001B7104"/>
    <w:rsid w:val="001C713C"/>
    <w:rsid w:val="001D34E3"/>
    <w:rsid w:val="001D46E4"/>
    <w:rsid w:val="001E0A66"/>
    <w:rsid w:val="001E21CB"/>
    <w:rsid w:val="001E3283"/>
    <w:rsid w:val="001E4C6C"/>
    <w:rsid w:val="001E7196"/>
    <w:rsid w:val="001F4394"/>
    <w:rsid w:val="001F7788"/>
    <w:rsid w:val="0020206D"/>
    <w:rsid w:val="00202CE5"/>
    <w:rsid w:val="0020707F"/>
    <w:rsid w:val="00210C23"/>
    <w:rsid w:val="00210FC6"/>
    <w:rsid w:val="00223C98"/>
    <w:rsid w:val="0022699A"/>
    <w:rsid w:val="00231DAE"/>
    <w:rsid w:val="002329DB"/>
    <w:rsid w:val="00236D76"/>
    <w:rsid w:val="0023748F"/>
    <w:rsid w:val="002400D2"/>
    <w:rsid w:val="00253E08"/>
    <w:rsid w:val="00266032"/>
    <w:rsid w:val="00275FBC"/>
    <w:rsid w:val="0027619B"/>
    <w:rsid w:val="002766F8"/>
    <w:rsid w:val="00277698"/>
    <w:rsid w:val="00277E1E"/>
    <w:rsid w:val="0028732D"/>
    <w:rsid w:val="00291623"/>
    <w:rsid w:val="002918EC"/>
    <w:rsid w:val="00293A37"/>
    <w:rsid w:val="002B1FFA"/>
    <w:rsid w:val="002B7000"/>
    <w:rsid w:val="002B7AC8"/>
    <w:rsid w:val="002C1682"/>
    <w:rsid w:val="002C1F1F"/>
    <w:rsid w:val="002C2900"/>
    <w:rsid w:val="002C5469"/>
    <w:rsid w:val="002C5CA1"/>
    <w:rsid w:val="002C7A26"/>
    <w:rsid w:val="002D3DAA"/>
    <w:rsid w:val="002D641D"/>
    <w:rsid w:val="002E155A"/>
    <w:rsid w:val="002E67A2"/>
    <w:rsid w:val="002F3103"/>
    <w:rsid w:val="00301F7A"/>
    <w:rsid w:val="00303969"/>
    <w:rsid w:val="003257B1"/>
    <w:rsid w:val="00336180"/>
    <w:rsid w:val="003421A0"/>
    <w:rsid w:val="003429C0"/>
    <w:rsid w:val="0034331E"/>
    <w:rsid w:val="003440BF"/>
    <w:rsid w:val="0034511C"/>
    <w:rsid w:val="00345EED"/>
    <w:rsid w:val="00365747"/>
    <w:rsid w:val="00365FA3"/>
    <w:rsid w:val="00380C9F"/>
    <w:rsid w:val="00387EB2"/>
    <w:rsid w:val="00392B66"/>
    <w:rsid w:val="00394880"/>
    <w:rsid w:val="003A39EF"/>
    <w:rsid w:val="003B1BAF"/>
    <w:rsid w:val="003B539E"/>
    <w:rsid w:val="003C0B98"/>
    <w:rsid w:val="003C3EA6"/>
    <w:rsid w:val="003C58D1"/>
    <w:rsid w:val="003D2B0E"/>
    <w:rsid w:val="003D321F"/>
    <w:rsid w:val="003E29A3"/>
    <w:rsid w:val="003E4249"/>
    <w:rsid w:val="003E6672"/>
    <w:rsid w:val="003F280D"/>
    <w:rsid w:val="00401770"/>
    <w:rsid w:val="00404AE9"/>
    <w:rsid w:val="00404CB5"/>
    <w:rsid w:val="0040760C"/>
    <w:rsid w:val="00414E14"/>
    <w:rsid w:val="0042208C"/>
    <w:rsid w:val="004229F5"/>
    <w:rsid w:val="00431C23"/>
    <w:rsid w:val="0043304C"/>
    <w:rsid w:val="004414AC"/>
    <w:rsid w:val="004435FD"/>
    <w:rsid w:val="004459E0"/>
    <w:rsid w:val="00457101"/>
    <w:rsid w:val="004604AC"/>
    <w:rsid w:val="0046135C"/>
    <w:rsid w:val="0046323B"/>
    <w:rsid w:val="00465845"/>
    <w:rsid w:val="00465F70"/>
    <w:rsid w:val="00467C53"/>
    <w:rsid w:val="00467D34"/>
    <w:rsid w:val="00471D9E"/>
    <w:rsid w:val="00471E4C"/>
    <w:rsid w:val="00473B36"/>
    <w:rsid w:val="004764B6"/>
    <w:rsid w:val="0047710A"/>
    <w:rsid w:val="00481F8D"/>
    <w:rsid w:val="004825D4"/>
    <w:rsid w:val="00482A7E"/>
    <w:rsid w:val="00483281"/>
    <w:rsid w:val="0048791F"/>
    <w:rsid w:val="004900A7"/>
    <w:rsid w:val="004A1AA5"/>
    <w:rsid w:val="004A1BF3"/>
    <w:rsid w:val="004A2D16"/>
    <w:rsid w:val="004A3011"/>
    <w:rsid w:val="004A32CD"/>
    <w:rsid w:val="004A382F"/>
    <w:rsid w:val="004A479D"/>
    <w:rsid w:val="004B458D"/>
    <w:rsid w:val="004B6CC1"/>
    <w:rsid w:val="004C1646"/>
    <w:rsid w:val="004C28D0"/>
    <w:rsid w:val="004C5D7F"/>
    <w:rsid w:val="004D0406"/>
    <w:rsid w:val="004D7DD3"/>
    <w:rsid w:val="004E039F"/>
    <w:rsid w:val="004E0D13"/>
    <w:rsid w:val="004F60A2"/>
    <w:rsid w:val="004F7F53"/>
    <w:rsid w:val="0050301A"/>
    <w:rsid w:val="00506DDD"/>
    <w:rsid w:val="00520F3E"/>
    <w:rsid w:val="00521494"/>
    <w:rsid w:val="0052170E"/>
    <w:rsid w:val="00522767"/>
    <w:rsid w:val="0052533C"/>
    <w:rsid w:val="00527A91"/>
    <w:rsid w:val="0053089E"/>
    <w:rsid w:val="00545C52"/>
    <w:rsid w:val="00546FBC"/>
    <w:rsid w:val="00547A5B"/>
    <w:rsid w:val="0055123C"/>
    <w:rsid w:val="00557FAA"/>
    <w:rsid w:val="005613C1"/>
    <w:rsid w:val="00595DC3"/>
    <w:rsid w:val="005A5D95"/>
    <w:rsid w:val="005B79BC"/>
    <w:rsid w:val="005C3AB6"/>
    <w:rsid w:val="005D1449"/>
    <w:rsid w:val="005D24A3"/>
    <w:rsid w:val="005D4EA2"/>
    <w:rsid w:val="005E152C"/>
    <w:rsid w:val="005E3ECF"/>
    <w:rsid w:val="005E6B30"/>
    <w:rsid w:val="005E7747"/>
    <w:rsid w:val="005F4212"/>
    <w:rsid w:val="005F5208"/>
    <w:rsid w:val="0060183F"/>
    <w:rsid w:val="00601953"/>
    <w:rsid w:val="0061155F"/>
    <w:rsid w:val="00612507"/>
    <w:rsid w:val="00613D0C"/>
    <w:rsid w:val="00615547"/>
    <w:rsid w:val="00616E59"/>
    <w:rsid w:val="006170D2"/>
    <w:rsid w:val="006215E3"/>
    <w:rsid w:val="00621F2C"/>
    <w:rsid w:val="00625277"/>
    <w:rsid w:val="00625DC8"/>
    <w:rsid w:val="00634EA8"/>
    <w:rsid w:val="006364CE"/>
    <w:rsid w:val="0063753D"/>
    <w:rsid w:val="00642A33"/>
    <w:rsid w:val="00643C49"/>
    <w:rsid w:val="00647DBA"/>
    <w:rsid w:val="00652B3F"/>
    <w:rsid w:val="00652FBF"/>
    <w:rsid w:val="00660181"/>
    <w:rsid w:val="00662749"/>
    <w:rsid w:val="006630CC"/>
    <w:rsid w:val="00665F25"/>
    <w:rsid w:val="00672477"/>
    <w:rsid w:val="006741E1"/>
    <w:rsid w:val="006764F8"/>
    <w:rsid w:val="00676E40"/>
    <w:rsid w:val="006805EF"/>
    <w:rsid w:val="00683119"/>
    <w:rsid w:val="006974D9"/>
    <w:rsid w:val="006A0D02"/>
    <w:rsid w:val="006A39E6"/>
    <w:rsid w:val="006A5060"/>
    <w:rsid w:val="006A5615"/>
    <w:rsid w:val="006A5EB3"/>
    <w:rsid w:val="006B28CE"/>
    <w:rsid w:val="006B3374"/>
    <w:rsid w:val="006C4CBD"/>
    <w:rsid w:val="006D2319"/>
    <w:rsid w:val="006D720B"/>
    <w:rsid w:val="006E03BC"/>
    <w:rsid w:val="006E05BB"/>
    <w:rsid w:val="006E2768"/>
    <w:rsid w:val="006E3A08"/>
    <w:rsid w:val="006E3C0D"/>
    <w:rsid w:val="006F4618"/>
    <w:rsid w:val="006F4F5C"/>
    <w:rsid w:val="006F6D22"/>
    <w:rsid w:val="006F77C0"/>
    <w:rsid w:val="006F7B79"/>
    <w:rsid w:val="0070516F"/>
    <w:rsid w:val="00705FE9"/>
    <w:rsid w:val="0071173F"/>
    <w:rsid w:val="00714AE9"/>
    <w:rsid w:val="00720FCC"/>
    <w:rsid w:val="00731809"/>
    <w:rsid w:val="00736C20"/>
    <w:rsid w:val="007468C5"/>
    <w:rsid w:val="00746CE0"/>
    <w:rsid w:val="00750BA3"/>
    <w:rsid w:val="00753F0A"/>
    <w:rsid w:val="00762050"/>
    <w:rsid w:val="00764DFD"/>
    <w:rsid w:val="00765C07"/>
    <w:rsid w:val="00770C94"/>
    <w:rsid w:val="00776601"/>
    <w:rsid w:val="0077709D"/>
    <w:rsid w:val="00782448"/>
    <w:rsid w:val="00783FAB"/>
    <w:rsid w:val="00787EC5"/>
    <w:rsid w:val="0079386A"/>
    <w:rsid w:val="007944C2"/>
    <w:rsid w:val="007972A7"/>
    <w:rsid w:val="00797D87"/>
    <w:rsid w:val="007A0814"/>
    <w:rsid w:val="007A244C"/>
    <w:rsid w:val="007A4086"/>
    <w:rsid w:val="007A7521"/>
    <w:rsid w:val="007B269F"/>
    <w:rsid w:val="007B3E3F"/>
    <w:rsid w:val="007C1B4B"/>
    <w:rsid w:val="007D21F2"/>
    <w:rsid w:val="007D2859"/>
    <w:rsid w:val="007D323A"/>
    <w:rsid w:val="007D380A"/>
    <w:rsid w:val="007D7583"/>
    <w:rsid w:val="007E69F3"/>
    <w:rsid w:val="007F03C8"/>
    <w:rsid w:val="008011E0"/>
    <w:rsid w:val="00810158"/>
    <w:rsid w:val="00812355"/>
    <w:rsid w:val="00812AA3"/>
    <w:rsid w:val="008200F6"/>
    <w:rsid w:val="00822868"/>
    <w:rsid w:val="008259A8"/>
    <w:rsid w:val="00827A0A"/>
    <w:rsid w:val="00830B8C"/>
    <w:rsid w:val="00833AD9"/>
    <w:rsid w:val="00836C96"/>
    <w:rsid w:val="0084016E"/>
    <w:rsid w:val="008426C9"/>
    <w:rsid w:val="00843E01"/>
    <w:rsid w:val="00847238"/>
    <w:rsid w:val="00853D63"/>
    <w:rsid w:val="00854EBF"/>
    <w:rsid w:val="0086716C"/>
    <w:rsid w:val="008703C2"/>
    <w:rsid w:val="00873DE9"/>
    <w:rsid w:val="00880A46"/>
    <w:rsid w:val="00881972"/>
    <w:rsid w:val="00882633"/>
    <w:rsid w:val="0089088B"/>
    <w:rsid w:val="00890D2E"/>
    <w:rsid w:val="00891636"/>
    <w:rsid w:val="0089331C"/>
    <w:rsid w:val="008A51D2"/>
    <w:rsid w:val="008A5BB1"/>
    <w:rsid w:val="008A5EC6"/>
    <w:rsid w:val="008A6871"/>
    <w:rsid w:val="008A74EF"/>
    <w:rsid w:val="008A7E14"/>
    <w:rsid w:val="008B3433"/>
    <w:rsid w:val="008C1182"/>
    <w:rsid w:val="008C1C36"/>
    <w:rsid w:val="008C1D68"/>
    <w:rsid w:val="008C5AF1"/>
    <w:rsid w:val="008C6341"/>
    <w:rsid w:val="008D2228"/>
    <w:rsid w:val="008D365C"/>
    <w:rsid w:val="008E30C4"/>
    <w:rsid w:val="008F4B4A"/>
    <w:rsid w:val="008F661C"/>
    <w:rsid w:val="008F76DF"/>
    <w:rsid w:val="009018AE"/>
    <w:rsid w:val="009040F3"/>
    <w:rsid w:val="00923233"/>
    <w:rsid w:val="009246F8"/>
    <w:rsid w:val="00924B4E"/>
    <w:rsid w:val="009268C2"/>
    <w:rsid w:val="00932368"/>
    <w:rsid w:val="009337D0"/>
    <w:rsid w:val="00936817"/>
    <w:rsid w:val="009434A6"/>
    <w:rsid w:val="009448D2"/>
    <w:rsid w:val="0094795E"/>
    <w:rsid w:val="00955BB1"/>
    <w:rsid w:val="00957D88"/>
    <w:rsid w:val="00962603"/>
    <w:rsid w:val="00962B32"/>
    <w:rsid w:val="00965BDF"/>
    <w:rsid w:val="009724C2"/>
    <w:rsid w:val="009734BC"/>
    <w:rsid w:val="00976682"/>
    <w:rsid w:val="0097793E"/>
    <w:rsid w:val="00977B7D"/>
    <w:rsid w:val="00982A6F"/>
    <w:rsid w:val="00983678"/>
    <w:rsid w:val="0098370D"/>
    <w:rsid w:val="009879CE"/>
    <w:rsid w:val="00993058"/>
    <w:rsid w:val="009A2015"/>
    <w:rsid w:val="009A3977"/>
    <w:rsid w:val="009A44EC"/>
    <w:rsid w:val="009A552B"/>
    <w:rsid w:val="009B0282"/>
    <w:rsid w:val="009B0FB7"/>
    <w:rsid w:val="009B21D5"/>
    <w:rsid w:val="009B4D94"/>
    <w:rsid w:val="009C0D3B"/>
    <w:rsid w:val="009C1097"/>
    <w:rsid w:val="009C4C11"/>
    <w:rsid w:val="009D25F6"/>
    <w:rsid w:val="009E3DA7"/>
    <w:rsid w:val="009E7B35"/>
    <w:rsid w:val="009F2806"/>
    <w:rsid w:val="009F2E6E"/>
    <w:rsid w:val="009F4FF3"/>
    <w:rsid w:val="00A004F7"/>
    <w:rsid w:val="00A00C65"/>
    <w:rsid w:val="00A00FB4"/>
    <w:rsid w:val="00A02529"/>
    <w:rsid w:val="00A04CEF"/>
    <w:rsid w:val="00A0531E"/>
    <w:rsid w:val="00A148E3"/>
    <w:rsid w:val="00A14C79"/>
    <w:rsid w:val="00A166F0"/>
    <w:rsid w:val="00A237B8"/>
    <w:rsid w:val="00A25FD1"/>
    <w:rsid w:val="00A269CA"/>
    <w:rsid w:val="00A37968"/>
    <w:rsid w:val="00A471AC"/>
    <w:rsid w:val="00A47A03"/>
    <w:rsid w:val="00A54898"/>
    <w:rsid w:val="00A550B1"/>
    <w:rsid w:val="00A55409"/>
    <w:rsid w:val="00A57CE4"/>
    <w:rsid w:val="00A6179A"/>
    <w:rsid w:val="00A62B26"/>
    <w:rsid w:val="00A64979"/>
    <w:rsid w:val="00A6624C"/>
    <w:rsid w:val="00A67155"/>
    <w:rsid w:val="00A72E5C"/>
    <w:rsid w:val="00A7354B"/>
    <w:rsid w:val="00A85375"/>
    <w:rsid w:val="00A85BE5"/>
    <w:rsid w:val="00A879C4"/>
    <w:rsid w:val="00A90085"/>
    <w:rsid w:val="00A93D8D"/>
    <w:rsid w:val="00A97FF4"/>
    <w:rsid w:val="00AA2CBF"/>
    <w:rsid w:val="00AB0ACE"/>
    <w:rsid w:val="00AB190A"/>
    <w:rsid w:val="00AC0259"/>
    <w:rsid w:val="00AC24FD"/>
    <w:rsid w:val="00AD12DE"/>
    <w:rsid w:val="00AD2234"/>
    <w:rsid w:val="00AE2D34"/>
    <w:rsid w:val="00AE57B2"/>
    <w:rsid w:val="00AE60D4"/>
    <w:rsid w:val="00AF3D44"/>
    <w:rsid w:val="00AF4439"/>
    <w:rsid w:val="00AF5373"/>
    <w:rsid w:val="00AF6598"/>
    <w:rsid w:val="00B005A4"/>
    <w:rsid w:val="00B01C15"/>
    <w:rsid w:val="00B0210D"/>
    <w:rsid w:val="00B10CD6"/>
    <w:rsid w:val="00B11008"/>
    <w:rsid w:val="00B12662"/>
    <w:rsid w:val="00B16776"/>
    <w:rsid w:val="00B20BA4"/>
    <w:rsid w:val="00B3195F"/>
    <w:rsid w:val="00B34476"/>
    <w:rsid w:val="00B375F5"/>
    <w:rsid w:val="00B451CA"/>
    <w:rsid w:val="00B45DD1"/>
    <w:rsid w:val="00B470C0"/>
    <w:rsid w:val="00B50762"/>
    <w:rsid w:val="00B526E0"/>
    <w:rsid w:val="00B54753"/>
    <w:rsid w:val="00B572CE"/>
    <w:rsid w:val="00B64C74"/>
    <w:rsid w:val="00B70B28"/>
    <w:rsid w:val="00B7391F"/>
    <w:rsid w:val="00B754E5"/>
    <w:rsid w:val="00B76E5B"/>
    <w:rsid w:val="00B77792"/>
    <w:rsid w:val="00B77E08"/>
    <w:rsid w:val="00B83999"/>
    <w:rsid w:val="00B84683"/>
    <w:rsid w:val="00B84F17"/>
    <w:rsid w:val="00B87A71"/>
    <w:rsid w:val="00B924DA"/>
    <w:rsid w:val="00B930C9"/>
    <w:rsid w:val="00B9394B"/>
    <w:rsid w:val="00B93A2F"/>
    <w:rsid w:val="00BA59EF"/>
    <w:rsid w:val="00BB1A40"/>
    <w:rsid w:val="00BB1E9A"/>
    <w:rsid w:val="00BB7A5A"/>
    <w:rsid w:val="00BC01CE"/>
    <w:rsid w:val="00BC46BB"/>
    <w:rsid w:val="00BD000B"/>
    <w:rsid w:val="00BD0739"/>
    <w:rsid w:val="00BD21FE"/>
    <w:rsid w:val="00BD4AC0"/>
    <w:rsid w:val="00BE48B7"/>
    <w:rsid w:val="00BF0B72"/>
    <w:rsid w:val="00BF212B"/>
    <w:rsid w:val="00BF24C4"/>
    <w:rsid w:val="00C01BC0"/>
    <w:rsid w:val="00C01BF4"/>
    <w:rsid w:val="00C06317"/>
    <w:rsid w:val="00C07996"/>
    <w:rsid w:val="00C102DD"/>
    <w:rsid w:val="00C10A09"/>
    <w:rsid w:val="00C16A60"/>
    <w:rsid w:val="00C24F49"/>
    <w:rsid w:val="00C25731"/>
    <w:rsid w:val="00C27B16"/>
    <w:rsid w:val="00C402E3"/>
    <w:rsid w:val="00C41D3F"/>
    <w:rsid w:val="00C439C6"/>
    <w:rsid w:val="00C44E7C"/>
    <w:rsid w:val="00C50410"/>
    <w:rsid w:val="00C55584"/>
    <w:rsid w:val="00C56269"/>
    <w:rsid w:val="00C621C8"/>
    <w:rsid w:val="00C624DB"/>
    <w:rsid w:val="00C71996"/>
    <w:rsid w:val="00C803CC"/>
    <w:rsid w:val="00C837E0"/>
    <w:rsid w:val="00C92775"/>
    <w:rsid w:val="00C93591"/>
    <w:rsid w:val="00C9605A"/>
    <w:rsid w:val="00C960B6"/>
    <w:rsid w:val="00CA0191"/>
    <w:rsid w:val="00CA1ADF"/>
    <w:rsid w:val="00CA5DF3"/>
    <w:rsid w:val="00CA6A58"/>
    <w:rsid w:val="00CA6AF2"/>
    <w:rsid w:val="00CB6BDC"/>
    <w:rsid w:val="00CC7BC9"/>
    <w:rsid w:val="00CD0A79"/>
    <w:rsid w:val="00CD10EA"/>
    <w:rsid w:val="00CD1236"/>
    <w:rsid w:val="00CE5343"/>
    <w:rsid w:val="00CF090A"/>
    <w:rsid w:val="00CF19CD"/>
    <w:rsid w:val="00CF1C2E"/>
    <w:rsid w:val="00CF2A74"/>
    <w:rsid w:val="00CF32ED"/>
    <w:rsid w:val="00CF585D"/>
    <w:rsid w:val="00CF6BE9"/>
    <w:rsid w:val="00CF6F3E"/>
    <w:rsid w:val="00D01799"/>
    <w:rsid w:val="00D01F48"/>
    <w:rsid w:val="00D11B69"/>
    <w:rsid w:val="00D14335"/>
    <w:rsid w:val="00D16D55"/>
    <w:rsid w:val="00D2504D"/>
    <w:rsid w:val="00D27E05"/>
    <w:rsid w:val="00D30575"/>
    <w:rsid w:val="00D336F1"/>
    <w:rsid w:val="00D35FEF"/>
    <w:rsid w:val="00D40F6F"/>
    <w:rsid w:val="00D4293F"/>
    <w:rsid w:val="00D42B81"/>
    <w:rsid w:val="00D50DBC"/>
    <w:rsid w:val="00D568D4"/>
    <w:rsid w:val="00D56B89"/>
    <w:rsid w:val="00D60E0E"/>
    <w:rsid w:val="00D62320"/>
    <w:rsid w:val="00D62CEC"/>
    <w:rsid w:val="00D65F95"/>
    <w:rsid w:val="00D7304A"/>
    <w:rsid w:val="00D74E0C"/>
    <w:rsid w:val="00D80CAB"/>
    <w:rsid w:val="00D81863"/>
    <w:rsid w:val="00D963AA"/>
    <w:rsid w:val="00D96B56"/>
    <w:rsid w:val="00D977F9"/>
    <w:rsid w:val="00DA16AF"/>
    <w:rsid w:val="00DA23EC"/>
    <w:rsid w:val="00DA2484"/>
    <w:rsid w:val="00DA2C63"/>
    <w:rsid w:val="00DA464D"/>
    <w:rsid w:val="00DA4771"/>
    <w:rsid w:val="00DA49CF"/>
    <w:rsid w:val="00DA661E"/>
    <w:rsid w:val="00DB053F"/>
    <w:rsid w:val="00DB10A6"/>
    <w:rsid w:val="00DB35A1"/>
    <w:rsid w:val="00DB59DC"/>
    <w:rsid w:val="00DB6887"/>
    <w:rsid w:val="00DC0893"/>
    <w:rsid w:val="00DC33D9"/>
    <w:rsid w:val="00DC7E02"/>
    <w:rsid w:val="00DD2E26"/>
    <w:rsid w:val="00DE52A1"/>
    <w:rsid w:val="00DF6583"/>
    <w:rsid w:val="00E00F86"/>
    <w:rsid w:val="00E00FFC"/>
    <w:rsid w:val="00E0217A"/>
    <w:rsid w:val="00E06DD7"/>
    <w:rsid w:val="00E146EE"/>
    <w:rsid w:val="00E15686"/>
    <w:rsid w:val="00E2237D"/>
    <w:rsid w:val="00E329E7"/>
    <w:rsid w:val="00E37D24"/>
    <w:rsid w:val="00E41E59"/>
    <w:rsid w:val="00E430D6"/>
    <w:rsid w:val="00E43EA1"/>
    <w:rsid w:val="00E441E5"/>
    <w:rsid w:val="00E54D7B"/>
    <w:rsid w:val="00E57742"/>
    <w:rsid w:val="00E6507F"/>
    <w:rsid w:val="00E71DE7"/>
    <w:rsid w:val="00E75898"/>
    <w:rsid w:val="00E81C2C"/>
    <w:rsid w:val="00E85068"/>
    <w:rsid w:val="00E9111C"/>
    <w:rsid w:val="00E91212"/>
    <w:rsid w:val="00E95C8E"/>
    <w:rsid w:val="00E97170"/>
    <w:rsid w:val="00EA562B"/>
    <w:rsid w:val="00EB05E4"/>
    <w:rsid w:val="00EB12B8"/>
    <w:rsid w:val="00EB2CCB"/>
    <w:rsid w:val="00EC013F"/>
    <w:rsid w:val="00EC3836"/>
    <w:rsid w:val="00EC5D65"/>
    <w:rsid w:val="00ED05FD"/>
    <w:rsid w:val="00ED1CDC"/>
    <w:rsid w:val="00ED5D79"/>
    <w:rsid w:val="00ED6605"/>
    <w:rsid w:val="00EE10AE"/>
    <w:rsid w:val="00EE7CA7"/>
    <w:rsid w:val="00EF4126"/>
    <w:rsid w:val="00F00D56"/>
    <w:rsid w:val="00F065E4"/>
    <w:rsid w:val="00F072B6"/>
    <w:rsid w:val="00F073CD"/>
    <w:rsid w:val="00F10632"/>
    <w:rsid w:val="00F11A82"/>
    <w:rsid w:val="00F1218E"/>
    <w:rsid w:val="00F13795"/>
    <w:rsid w:val="00F302B4"/>
    <w:rsid w:val="00F3108A"/>
    <w:rsid w:val="00F32A65"/>
    <w:rsid w:val="00F342FE"/>
    <w:rsid w:val="00F36A9B"/>
    <w:rsid w:val="00F377AD"/>
    <w:rsid w:val="00F41BE4"/>
    <w:rsid w:val="00F43426"/>
    <w:rsid w:val="00F439A3"/>
    <w:rsid w:val="00F4401F"/>
    <w:rsid w:val="00F44A9A"/>
    <w:rsid w:val="00F505E5"/>
    <w:rsid w:val="00F51DF1"/>
    <w:rsid w:val="00F55A41"/>
    <w:rsid w:val="00F60695"/>
    <w:rsid w:val="00F621D6"/>
    <w:rsid w:val="00F62F55"/>
    <w:rsid w:val="00F72839"/>
    <w:rsid w:val="00F772DA"/>
    <w:rsid w:val="00F8300E"/>
    <w:rsid w:val="00F87E9E"/>
    <w:rsid w:val="00F91839"/>
    <w:rsid w:val="00F9439A"/>
    <w:rsid w:val="00FA31BB"/>
    <w:rsid w:val="00FA7533"/>
    <w:rsid w:val="00FB6FD4"/>
    <w:rsid w:val="00FC04E1"/>
    <w:rsid w:val="00FC54C2"/>
    <w:rsid w:val="00FC7D99"/>
    <w:rsid w:val="00FD635C"/>
    <w:rsid w:val="00FF0204"/>
    <w:rsid w:val="00FF270F"/>
    <w:rsid w:val="00FF5C53"/>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A078"/>
  <w15:docId w15:val="{70B7E638-3807-4F96-B76A-2AA90CB7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5F5"/>
  </w:style>
  <w:style w:type="paragraph" w:styleId="1">
    <w:name w:val="heading 1"/>
    <w:basedOn w:val="a"/>
    <w:next w:val="a"/>
    <w:link w:val="10"/>
    <w:uiPriority w:val="9"/>
    <w:qFormat/>
    <w:rsid w:val="00A62B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60B6"/>
    <w:rPr>
      <w:rFonts w:ascii="Times New Roman" w:hAnsi="Times New Roman" w:cs="Times New Roman" w:hint="default"/>
      <w:b/>
      <w:bCs/>
      <w:i w:val="0"/>
      <w:iCs w:val="0"/>
      <w:color w:val="365F91"/>
      <w:sz w:val="28"/>
      <w:szCs w:val="28"/>
    </w:rPr>
  </w:style>
  <w:style w:type="character" w:customStyle="1" w:styleId="fontstyle11">
    <w:name w:val="fontstyle11"/>
    <w:basedOn w:val="a0"/>
    <w:rsid w:val="00C960B6"/>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C96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B6"/>
  </w:style>
  <w:style w:type="paragraph" w:styleId="a5">
    <w:name w:val="footer"/>
    <w:basedOn w:val="a"/>
    <w:link w:val="a6"/>
    <w:uiPriority w:val="99"/>
    <w:unhideWhenUsed/>
    <w:rsid w:val="00C96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0B6"/>
  </w:style>
  <w:style w:type="paragraph" w:styleId="a7">
    <w:name w:val="List Paragraph"/>
    <w:basedOn w:val="a"/>
    <w:uiPriority w:val="34"/>
    <w:qFormat/>
    <w:rsid w:val="00E43EA1"/>
    <w:pPr>
      <w:ind w:left="720"/>
      <w:contextualSpacing/>
    </w:pPr>
  </w:style>
  <w:style w:type="character" w:styleId="a8">
    <w:name w:val="Hyperlink"/>
    <w:basedOn w:val="a0"/>
    <w:uiPriority w:val="99"/>
    <w:unhideWhenUsed/>
    <w:rsid w:val="002C7A26"/>
    <w:rPr>
      <w:color w:val="0563C1" w:themeColor="hyperlink"/>
      <w:u w:val="single"/>
    </w:rPr>
  </w:style>
  <w:style w:type="character" w:customStyle="1" w:styleId="11">
    <w:name w:val="Неразрешенное упоминание1"/>
    <w:basedOn w:val="a0"/>
    <w:uiPriority w:val="99"/>
    <w:semiHidden/>
    <w:unhideWhenUsed/>
    <w:rsid w:val="002C7A26"/>
    <w:rPr>
      <w:color w:val="605E5C"/>
      <w:shd w:val="clear" w:color="auto" w:fill="E1DFDD"/>
    </w:rPr>
  </w:style>
  <w:style w:type="paragraph" w:styleId="a9">
    <w:name w:val="footnote text"/>
    <w:basedOn w:val="a"/>
    <w:link w:val="aa"/>
    <w:unhideWhenUsed/>
    <w:rsid w:val="00665F25"/>
    <w:pPr>
      <w:spacing w:after="0" w:line="240" w:lineRule="auto"/>
    </w:pPr>
    <w:rPr>
      <w:sz w:val="20"/>
      <w:szCs w:val="20"/>
    </w:rPr>
  </w:style>
  <w:style w:type="character" w:customStyle="1" w:styleId="aa">
    <w:name w:val="Текст сноски Знак"/>
    <w:basedOn w:val="a0"/>
    <w:link w:val="a9"/>
    <w:rsid w:val="00665F25"/>
    <w:rPr>
      <w:sz w:val="20"/>
      <w:szCs w:val="20"/>
    </w:rPr>
  </w:style>
  <w:style w:type="character" w:styleId="ab">
    <w:name w:val="footnote reference"/>
    <w:basedOn w:val="a0"/>
    <w:semiHidden/>
    <w:unhideWhenUsed/>
    <w:rsid w:val="00665F25"/>
    <w:rPr>
      <w:vertAlign w:val="superscript"/>
    </w:rPr>
  </w:style>
  <w:style w:type="character" w:styleId="ac">
    <w:name w:val="FollowedHyperlink"/>
    <w:basedOn w:val="a0"/>
    <w:uiPriority w:val="99"/>
    <w:semiHidden/>
    <w:unhideWhenUsed/>
    <w:rsid w:val="001E3283"/>
    <w:rPr>
      <w:color w:val="954F72" w:themeColor="followedHyperlink"/>
      <w:u w:val="single"/>
    </w:rPr>
  </w:style>
  <w:style w:type="character" w:styleId="ad">
    <w:name w:val="annotation reference"/>
    <w:basedOn w:val="a0"/>
    <w:uiPriority w:val="99"/>
    <w:semiHidden/>
    <w:unhideWhenUsed/>
    <w:rsid w:val="001B34F2"/>
    <w:rPr>
      <w:sz w:val="16"/>
      <w:szCs w:val="16"/>
    </w:rPr>
  </w:style>
  <w:style w:type="paragraph" w:styleId="ae">
    <w:name w:val="annotation text"/>
    <w:basedOn w:val="a"/>
    <w:link w:val="af"/>
    <w:uiPriority w:val="99"/>
    <w:semiHidden/>
    <w:unhideWhenUsed/>
    <w:rsid w:val="001B34F2"/>
    <w:pPr>
      <w:spacing w:line="240" w:lineRule="auto"/>
    </w:pPr>
    <w:rPr>
      <w:sz w:val="20"/>
      <w:szCs w:val="20"/>
    </w:rPr>
  </w:style>
  <w:style w:type="character" w:customStyle="1" w:styleId="af">
    <w:name w:val="Текст примечания Знак"/>
    <w:basedOn w:val="a0"/>
    <w:link w:val="ae"/>
    <w:uiPriority w:val="99"/>
    <w:semiHidden/>
    <w:rsid w:val="001B34F2"/>
    <w:rPr>
      <w:sz w:val="20"/>
      <w:szCs w:val="20"/>
    </w:rPr>
  </w:style>
  <w:style w:type="paragraph" w:styleId="af0">
    <w:name w:val="annotation subject"/>
    <w:basedOn w:val="ae"/>
    <w:next w:val="ae"/>
    <w:link w:val="af1"/>
    <w:uiPriority w:val="99"/>
    <w:semiHidden/>
    <w:unhideWhenUsed/>
    <w:rsid w:val="001B34F2"/>
    <w:rPr>
      <w:b/>
      <w:bCs/>
    </w:rPr>
  </w:style>
  <w:style w:type="character" w:customStyle="1" w:styleId="af1">
    <w:name w:val="Тема примечания Знак"/>
    <w:basedOn w:val="af"/>
    <w:link w:val="af0"/>
    <w:uiPriority w:val="99"/>
    <w:semiHidden/>
    <w:rsid w:val="001B34F2"/>
    <w:rPr>
      <w:b/>
      <w:bCs/>
      <w:sz w:val="20"/>
      <w:szCs w:val="20"/>
    </w:rPr>
  </w:style>
  <w:style w:type="paragraph" w:styleId="af2">
    <w:name w:val="Balloon Text"/>
    <w:basedOn w:val="a"/>
    <w:link w:val="af3"/>
    <w:uiPriority w:val="99"/>
    <w:semiHidden/>
    <w:unhideWhenUsed/>
    <w:rsid w:val="001B34F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34F2"/>
    <w:rPr>
      <w:rFonts w:ascii="Tahoma" w:hAnsi="Tahoma" w:cs="Tahoma"/>
      <w:sz w:val="16"/>
      <w:szCs w:val="16"/>
    </w:rPr>
  </w:style>
  <w:style w:type="character" w:customStyle="1" w:styleId="2">
    <w:name w:val="Неразрешенное упоминание2"/>
    <w:basedOn w:val="a0"/>
    <w:uiPriority w:val="99"/>
    <w:semiHidden/>
    <w:unhideWhenUsed/>
    <w:rsid w:val="00CA0191"/>
    <w:rPr>
      <w:color w:val="605E5C"/>
      <w:shd w:val="clear" w:color="auto" w:fill="E1DFDD"/>
    </w:rPr>
  </w:style>
  <w:style w:type="character" w:customStyle="1" w:styleId="10">
    <w:name w:val="Заголовок 1 Знак"/>
    <w:basedOn w:val="a0"/>
    <w:link w:val="1"/>
    <w:uiPriority w:val="9"/>
    <w:rsid w:val="00A62B26"/>
    <w:rPr>
      <w:rFonts w:asciiTheme="majorHAnsi" w:eastAsiaTheme="majorEastAsia" w:hAnsiTheme="majorHAnsi" w:cstheme="majorBidi"/>
      <w:b/>
      <w:bCs/>
      <w:color w:val="2F5496" w:themeColor="accent1" w:themeShade="BF"/>
      <w:sz w:val="28"/>
      <w:szCs w:val="28"/>
    </w:rPr>
  </w:style>
  <w:style w:type="paragraph" w:styleId="af4">
    <w:name w:val="TOC Heading"/>
    <w:basedOn w:val="1"/>
    <w:next w:val="a"/>
    <w:uiPriority w:val="39"/>
    <w:semiHidden/>
    <w:unhideWhenUsed/>
    <w:qFormat/>
    <w:rsid w:val="00A62B26"/>
    <w:pPr>
      <w:spacing w:line="276" w:lineRule="auto"/>
      <w:outlineLvl w:val="9"/>
    </w:pPr>
    <w:rPr>
      <w:lang w:eastAsia="ru-RU"/>
    </w:rPr>
  </w:style>
  <w:style w:type="paragraph" w:styleId="12">
    <w:name w:val="toc 1"/>
    <w:basedOn w:val="a"/>
    <w:next w:val="a"/>
    <w:autoRedefine/>
    <w:uiPriority w:val="39"/>
    <w:unhideWhenUsed/>
    <w:rsid w:val="00776601"/>
    <w:pPr>
      <w:spacing w:after="100"/>
    </w:pPr>
  </w:style>
  <w:style w:type="paragraph" w:customStyle="1" w:styleId="Default">
    <w:name w:val="Default"/>
    <w:rsid w:val="00B5076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0164">
      <w:bodyDiv w:val="1"/>
      <w:marLeft w:val="0"/>
      <w:marRight w:val="0"/>
      <w:marTop w:val="0"/>
      <w:marBottom w:val="0"/>
      <w:divBdr>
        <w:top w:val="none" w:sz="0" w:space="0" w:color="auto"/>
        <w:left w:val="none" w:sz="0" w:space="0" w:color="auto"/>
        <w:bottom w:val="none" w:sz="0" w:space="0" w:color="auto"/>
        <w:right w:val="none" w:sz="0" w:space="0" w:color="auto"/>
      </w:divBdr>
    </w:div>
    <w:div w:id="788548497">
      <w:bodyDiv w:val="1"/>
      <w:marLeft w:val="0"/>
      <w:marRight w:val="0"/>
      <w:marTop w:val="0"/>
      <w:marBottom w:val="0"/>
      <w:divBdr>
        <w:top w:val="none" w:sz="0" w:space="0" w:color="auto"/>
        <w:left w:val="none" w:sz="0" w:space="0" w:color="auto"/>
        <w:bottom w:val="none" w:sz="0" w:space="0" w:color="auto"/>
        <w:right w:val="none" w:sz="0" w:space="0" w:color="auto"/>
      </w:divBdr>
    </w:div>
    <w:div w:id="1753695546">
      <w:bodyDiv w:val="1"/>
      <w:marLeft w:val="0"/>
      <w:marRight w:val="0"/>
      <w:marTop w:val="0"/>
      <w:marBottom w:val="0"/>
      <w:divBdr>
        <w:top w:val="none" w:sz="0" w:space="0" w:color="auto"/>
        <w:left w:val="none" w:sz="0" w:space="0" w:color="auto"/>
        <w:bottom w:val="none" w:sz="0" w:space="0" w:color="auto"/>
        <w:right w:val="none" w:sz="0" w:space="0" w:color="auto"/>
      </w:divBdr>
    </w:div>
    <w:div w:id="21275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frp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6FF3-EFA8-48DA-8512-2DF74C52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12202</Words>
  <Characters>69554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Сенчакова Олеся Алексеевна</cp:lastModifiedBy>
  <cp:revision>5</cp:revision>
  <cp:lastPrinted>2021-02-08T10:08:00Z</cp:lastPrinted>
  <dcterms:created xsi:type="dcterms:W3CDTF">2021-11-25T14:40:00Z</dcterms:created>
  <dcterms:modified xsi:type="dcterms:W3CDTF">2021-12-10T13:31:00Z</dcterms:modified>
</cp:coreProperties>
</file>