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1D40"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УТВЕРЖДЕН </w:t>
      </w:r>
    </w:p>
    <w:p w14:paraId="0DBA046F"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Наблюдательным советом </w:t>
      </w:r>
    </w:p>
    <w:p w14:paraId="3448C42E"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АУ «РФРП ВО» </w:t>
      </w:r>
    </w:p>
    <w:p w14:paraId="669AF8D8" w14:textId="5EEFA08B" w:rsidR="00091042" w:rsidRDefault="006D6F47" w:rsidP="00091042">
      <w:pPr>
        <w:spacing w:after="0"/>
        <w:jc w:val="right"/>
        <w:rPr>
          <w:rFonts w:ascii="Times New Roman" w:hAnsi="Times New Roman" w:cs="Times New Roman"/>
          <w:sz w:val="28"/>
          <w:szCs w:val="28"/>
        </w:rPr>
      </w:pPr>
      <w:r>
        <w:rPr>
          <w:rFonts w:ascii="Times New Roman" w:hAnsi="Times New Roman" w:cs="Times New Roman"/>
          <w:sz w:val="28"/>
          <w:szCs w:val="28"/>
        </w:rPr>
        <w:t>«</w:t>
      </w:r>
      <w:r w:rsidR="00463391">
        <w:rPr>
          <w:rFonts w:ascii="Times New Roman" w:hAnsi="Times New Roman" w:cs="Times New Roman"/>
          <w:sz w:val="28"/>
          <w:szCs w:val="28"/>
        </w:rPr>
        <w:t>10</w:t>
      </w:r>
      <w:r>
        <w:rPr>
          <w:rFonts w:ascii="Times New Roman" w:hAnsi="Times New Roman" w:cs="Times New Roman"/>
          <w:sz w:val="28"/>
          <w:szCs w:val="28"/>
        </w:rPr>
        <w:t>»</w:t>
      </w:r>
      <w:r w:rsidR="001627CE">
        <w:rPr>
          <w:rFonts w:ascii="Times New Roman" w:hAnsi="Times New Roman" w:cs="Times New Roman"/>
          <w:sz w:val="28"/>
          <w:szCs w:val="28"/>
        </w:rPr>
        <w:t xml:space="preserve"> </w:t>
      </w:r>
      <w:proofErr w:type="gramStart"/>
      <w:r w:rsidR="00463391">
        <w:rPr>
          <w:rFonts w:ascii="Times New Roman" w:hAnsi="Times New Roman" w:cs="Times New Roman"/>
          <w:sz w:val="28"/>
          <w:szCs w:val="28"/>
        </w:rPr>
        <w:t>декабря</w:t>
      </w:r>
      <w:r w:rsidR="008739AA">
        <w:rPr>
          <w:rFonts w:ascii="Times New Roman" w:hAnsi="Times New Roman" w:cs="Times New Roman"/>
          <w:sz w:val="28"/>
          <w:szCs w:val="28"/>
        </w:rPr>
        <w:t xml:space="preserve">  </w:t>
      </w:r>
      <w:r>
        <w:rPr>
          <w:rFonts w:ascii="Times New Roman" w:hAnsi="Times New Roman" w:cs="Times New Roman"/>
          <w:sz w:val="28"/>
          <w:szCs w:val="28"/>
        </w:rPr>
        <w:t>202</w:t>
      </w:r>
      <w:r w:rsidR="008739AA">
        <w:rPr>
          <w:rFonts w:ascii="Times New Roman" w:hAnsi="Times New Roman" w:cs="Times New Roman"/>
          <w:sz w:val="28"/>
          <w:szCs w:val="28"/>
        </w:rPr>
        <w:t>1</w:t>
      </w:r>
      <w:proofErr w:type="gramEnd"/>
      <w:r>
        <w:rPr>
          <w:rFonts w:ascii="Times New Roman" w:hAnsi="Times New Roman" w:cs="Times New Roman"/>
          <w:sz w:val="28"/>
          <w:szCs w:val="28"/>
        </w:rPr>
        <w:t xml:space="preserve"> г</w:t>
      </w:r>
      <w:r w:rsidR="00091042">
        <w:rPr>
          <w:rFonts w:ascii="Times New Roman" w:hAnsi="Times New Roman" w:cs="Times New Roman"/>
          <w:sz w:val="28"/>
          <w:szCs w:val="28"/>
        </w:rPr>
        <w:t xml:space="preserve">. </w:t>
      </w:r>
    </w:p>
    <w:p w14:paraId="62495208" w14:textId="77777777" w:rsidR="00091042" w:rsidRPr="001D392F" w:rsidRDefault="00091042" w:rsidP="00091042">
      <w:pPr>
        <w:jc w:val="both"/>
        <w:rPr>
          <w:rFonts w:ascii="Times New Roman" w:hAnsi="Times New Roman" w:cs="Times New Roman"/>
          <w:b/>
          <w:bCs/>
          <w:sz w:val="28"/>
          <w:szCs w:val="28"/>
        </w:rPr>
      </w:pPr>
    </w:p>
    <w:p w14:paraId="31DCD566" w14:textId="77777777" w:rsidR="00091042" w:rsidRDefault="00091042" w:rsidP="00091042">
      <w:pPr>
        <w:jc w:val="both"/>
        <w:rPr>
          <w:rFonts w:ascii="Times New Roman" w:hAnsi="Times New Roman" w:cs="Times New Roman"/>
          <w:b/>
          <w:bCs/>
          <w:sz w:val="28"/>
          <w:szCs w:val="28"/>
        </w:rPr>
      </w:pPr>
    </w:p>
    <w:p w14:paraId="7FF37162" w14:textId="77777777" w:rsidR="00091042" w:rsidRDefault="00091042" w:rsidP="00091042">
      <w:pPr>
        <w:jc w:val="both"/>
        <w:rPr>
          <w:rFonts w:ascii="Times New Roman" w:hAnsi="Times New Roman" w:cs="Times New Roman"/>
          <w:b/>
          <w:bCs/>
          <w:sz w:val="28"/>
          <w:szCs w:val="28"/>
        </w:rPr>
      </w:pPr>
    </w:p>
    <w:p w14:paraId="3951B9CF" w14:textId="77777777" w:rsidR="00091042" w:rsidRPr="001D392F" w:rsidRDefault="00091042" w:rsidP="00091042">
      <w:pPr>
        <w:jc w:val="both"/>
        <w:rPr>
          <w:rFonts w:ascii="Times New Roman" w:hAnsi="Times New Roman" w:cs="Times New Roman"/>
          <w:b/>
          <w:bCs/>
          <w:sz w:val="28"/>
          <w:szCs w:val="28"/>
        </w:rPr>
      </w:pPr>
    </w:p>
    <w:p w14:paraId="71C01177" w14:textId="77777777" w:rsidR="00CB2264" w:rsidRDefault="00091042" w:rsidP="00CB2264">
      <w:pPr>
        <w:spacing w:after="0"/>
        <w:jc w:val="center"/>
        <w:rPr>
          <w:rFonts w:ascii="Times New Roman" w:hAnsi="Times New Roman" w:cs="Times New Roman"/>
          <w:b/>
          <w:bCs/>
          <w:sz w:val="28"/>
          <w:szCs w:val="28"/>
        </w:rPr>
      </w:pPr>
      <w:r w:rsidRPr="001D392F">
        <w:rPr>
          <w:rFonts w:ascii="Times New Roman" w:hAnsi="Times New Roman" w:cs="Times New Roman"/>
          <w:b/>
          <w:bCs/>
          <w:sz w:val="28"/>
          <w:szCs w:val="28"/>
        </w:rPr>
        <w:t xml:space="preserve">СТАНДАРТ </w:t>
      </w:r>
    </w:p>
    <w:p w14:paraId="0A0B644D" w14:textId="706B06A0" w:rsidR="00CB2264" w:rsidRDefault="00CB2264" w:rsidP="00CB2264">
      <w:pPr>
        <w:spacing w:after="0"/>
        <w:jc w:val="center"/>
        <w:rPr>
          <w:rFonts w:ascii="Times New Roman" w:hAnsi="Times New Roman" w:cs="Times New Roman"/>
          <w:b/>
          <w:bCs/>
          <w:sz w:val="28"/>
          <w:szCs w:val="28"/>
        </w:rPr>
      </w:pPr>
      <w:r w:rsidRPr="00C07699">
        <w:rPr>
          <w:rFonts w:ascii="Times New Roman" w:hAnsi="Times New Roman" w:cs="Times New Roman"/>
          <w:b/>
          <w:bCs/>
          <w:sz w:val="28"/>
          <w:szCs w:val="28"/>
        </w:rPr>
        <w:t>А</w:t>
      </w:r>
      <w:r>
        <w:rPr>
          <w:rFonts w:ascii="Times New Roman" w:hAnsi="Times New Roman" w:cs="Times New Roman"/>
          <w:b/>
          <w:bCs/>
          <w:sz w:val="28"/>
          <w:szCs w:val="28"/>
        </w:rPr>
        <w:t xml:space="preserve">ВТОНОМНОГО </w:t>
      </w:r>
      <w:r w:rsidRPr="00C07699">
        <w:rPr>
          <w:rFonts w:ascii="Times New Roman" w:hAnsi="Times New Roman" w:cs="Times New Roman"/>
          <w:b/>
          <w:bCs/>
          <w:sz w:val="28"/>
          <w:szCs w:val="28"/>
        </w:rPr>
        <w:t>У</w:t>
      </w:r>
      <w:r>
        <w:rPr>
          <w:rFonts w:ascii="Times New Roman" w:hAnsi="Times New Roman" w:cs="Times New Roman"/>
          <w:b/>
          <w:bCs/>
          <w:sz w:val="28"/>
          <w:szCs w:val="28"/>
        </w:rPr>
        <w:t>ЧРЕЖДЕНИЯ</w:t>
      </w:r>
    </w:p>
    <w:p w14:paraId="7213841C" w14:textId="77777777" w:rsidR="00CB2264" w:rsidRPr="00B2584E" w:rsidRDefault="00CB2264" w:rsidP="00CB2264">
      <w:pPr>
        <w:jc w:val="center"/>
        <w:rPr>
          <w:rFonts w:ascii="Times New Roman" w:hAnsi="Times New Roman" w:cs="Times New Roman"/>
          <w:sz w:val="28"/>
          <w:szCs w:val="28"/>
        </w:rPr>
      </w:pPr>
      <w:r w:rsidRPr="00C07699">
        <w:rPr>
          <w:rFonts w:ascii="Times New Roman" w:hAnsi="Times New Roman" w:cs="Times New Roman"/>
          <w:b/>
          <w:bCs/>
          <w:sz w:val="28"/>
          <w:szCs w:val="28"/>
        </w:rPr>
        <w:t xml:space="preserve"> «РЕГИОНАЛЬНЫЙ ФОНД РАЗВИТИЯ ПРОМЫШЛЕННОСТИ ВОРОНЕЖСКОЙ ОБЛАСТИ»</w:t>
      </w:r>
    </w:p>
    <w:p w14:paraId="581A34DC" w14:textId="77777777" w:rsidR="00091042" w:rsidRPr="001D392F" w:rsidRDefault="00091042" w:rsidP="00091042">
      <w:pPr>
        <w:jc w:val="center"/>
        <w:rPr>
          <w:rFonts w:ascii="Times New Roman" w:hAnsi="Times New Roman" w:cs="Times New Roman"/>
          <w:sz w:val="28"/>
          <w:szCs w:val="28"/>
        </w:rPr>
      </w:pPr>
      <w:r w:rsidRPr="001D392F">
        <w:rPr>
          <w:rFonts w:ascii="Times New Roman" w:hAnsi="Times New Roman" w:cs="Times New Roman"/>
          <w:b/>
          <w:bCs/>
          <w:sz w:val="28"/>
          <w:szCs w:val="28"/>
        </w:rPr>
        <w:t>УСЛОВИЯ И ПОРЯДОК ОТБОРА ПРОЕКТОВ ДЛЯ ФИНАНСИРОВАНИЯ ПО ПРОГРАММЕ</w:t>
      </w:r>
    </w:p>
    <w:p w14:paraId="006ABD68" w14:textId="77777777" w:rsidR="00091042" w:rsidRDefault="00091042" w:rsidP="00091042">
      <w:pPr>
        <w:jc w:val="center"/>
        <w:rPr>
          <w:rFonts w:ascii="Times New Roman" w:hAnsi="Times New Roman" w:cs="Times New Roman"/>
          <w:b/>
          <w:bCs/>
          <w:sz w:val="28"/>
          <w:szCs w:val="28"/>
        </w:rPr>
      </w:pPr>
      <w:r w:rsidRPr="001D392F">
        <w:rPr>
          <w:rFonts w:ascii="Times New Roman" w:hAnsi="Times New Roman" w:cs="Times New Roman"/>
          <w:b/>
          <w:bCs/>
          <w:sz w:val="28"/>
          <w:szCs w:val="28"/>
        </w:rPr>
        <w:t>«КОМПЛЕКТУЮЩИЕ ИЗДЕЛИЯ»</w:t>
      </w:r>
    </w:p>
    <w:p w14:paraId="19F0FE53" w14:textId="77777777" w:rsidR="00091042" w:rsidRPr="001C53FF" w:rsidRDefault="00091042" w:rsidP="00091042">
      <w:pPr>
        <w:jc w:val="center"/>
        <w:rPr>
          <w:rFonts w:ascii="Times New Roman" w:hAnsi="Times New Roman" w:cs="Times New Roman"/>
          <w:b/>
          <w:bCs/>
          <w:sz w:val="28"/>
          <w:szCs w:val="28"/>
        </w:rPr>
      </w:pPr>
      <w:bookmarkStart w:id="0" w:name="_GoBack"/>
      <w:bookmarkEnd w:id="0"/>
    </w:p>
    <w:p w14:paraId="4D596AD4" w14:textId="147951A4" w:rsidR="00091042" w:rsidRDefault="00091042" w:rsidP="00091042">
      <w:pPr>
        <w:jc w:val="center"/>
        <w:rPr>
          <w:rFonts w:ascii="Times New Roman" w:hAnsi="Times New Roman" w:cs="Times New Roman"/>
          <w:b/>
          <w:bCs/>
          <w:sz w:val="28"/>
          <w:szCs w:val="28"/>
        </w:rPr>
      </w:pPr>
      <w:r>
        <w:rPr>
          <w:rFonts w:ascii="Times New Roman" w:hAnsi="Times New Roman" w:cs="Times New Roman"/>
          <w:b/>
          <w:bCs/>
          <w:sz w:val="28"/>
          <w:szCs w:val="28"/>
        </w:rPr>
        <w:t xml:space="preserve">Редакция </w:t>
      </w:r>
      <w:r w:rsidR="000213EB">
        <w:rPr>
          <w:rFonts w:ascii="Times New Roman" w:hAnsi="Times New Roman" w:cs="Times New Roman"/>
          <w:b/>
          <w:bCs/>
          <w:sz w:val="28"/>
          <w:szCs w:val="28"/>
        </w:rPr>
        <w:t>2.2</w:t>
      </w:r>
    </w:p>
    <w:p w14:paraId="7A642097" w14:textId="77777777" w:rsidR="00091042" w:rsidRPr="001C53FF" w:rsidRDefault="00091042" w:rsidP="00091042">
      <w:pPr>
        <w:jc w:val="center"/>
        <w:rPr>
          <w:rFonts w:ascii="Times New Roman" w:hAnsi="Times New Roman" w:cs="Times New Roman"/>
          <w:b/>
          <w:bCs/>
          <w:sz w:val="28"/>
          <w:szCs w:val="28"/>
        </w:rPr>
      </w:pPr>
    </w:p>
    <w:p w14:paraId="6E4333A5" w14:textId="77777777" w:rsidR="00091042" w:rsidRPr="001C53FF" w:rsidRDefault="00091042" w:rsidP="00091042">
      <w:pPr>
        <w:jc w:val="center"/>
        <w:rPr>
          <w:rFonts w:ascii="Times New Roman" w:hAnsi="Times New Roman" w:cs="Times New Roman"/>
          <w:b/>
          <w:bCs/>
          <w:sz w:val="28"/>
          <w:szCs w:val="28"/>
        </w:rPr>
      </w:pPr>
      <w:r w:rsidRPr="001C53FF">
        <w:rPr>
          <w:rFonts w:ascii="Times New Roman" w:hAnsi="Times New Roman" w:cs="Times New Roman"/>
          <w:b/>
          <w:bCs/>
          <w:sz w:val="28"/>
          <w:szCs w:val="28"/>
        </w:rPr>
        <w:t xml:space="preserve">№ </w:t>
      </w:r>
      <w:r w:rsidRPr="001C53FF">
        <w:rPr>
          <w:rFonts w:ascii="Times New Roman" w:hAnsi="Times New Roman" w:cs="Times New Roman"/>
          <w:b/>
          <w:bCs/>
          <w:sz w:val="28"/>
          <w:szCs w:val="28"/>
          <w:u w:val="single"/>
        </w:rPr>
        <w:t>СФ - 0</w:t>
      </w:r>
      <w:r>
        <w:rPr>
          <w:rFonts w:ascii="Times New Roman" w:hAnsi="Times New Roman" w:cs="Times New Roman"/>
          <w:b/>
          <w:bCs/>
          <w:sz w:val="28"/>
          <w:szCs w:val="28"/>
          <w:u w:val="single"/>
        </w:rPr>
        <w:t>2</w:t>
      </w:r>
    </w:p>
    <w:p w14:paraId="23212546" w14:textId="77777777" w:rsidR="00091042" w:rsidRPr="001D392F" w:rsidRDefault="00091042" w:rsidP="00091042">
      <w:pPr>
        <w:jc w:val="center"/>
        <w:rPr>
          <w:rFonts w:ascii="Times New Roman" w:hAnsi="Times New Roman" w:cs="Times New Roman"/>
          <w:sz w:val="28"/>
          <w:szCs w:val="28"/>
        </w:rPr>
      </w:pPr>
    </w:p>
    <w:p w14:paraId="499FAA4C" w14:textId="77777777" w:rsidR="00091042" w:rsidRPr="001D392F" w:rsidRDefault="00091042" w:rsidP="00091042">
      <w:pPr>
        <w:rPr>
          <w:rFonts w:ascii="Times New Roman" w:hAnsi="Times New Roman" w:cs="Times New Roman"/>
          <w:sz w:val="28"/>
          <w:szCs w:val="28"/>
        </w:rPr>
      </w:pPr>
    </w:p>
    <w:p w14:paraId="0D550479" w14:textId="77777777" w:rsidR="00091042" w:rsidRPr="001D392F" w:rsidRDefault="00091042" w:rsidP="00091042">
      <w:pPr>
        <w:rPr>
          <w:rFonts w:ascii="Times New Roman" w:hAnsi="Times New Roman" w:cs="Times New Roman"/>
          <w:sz w:val="28"/>
          <w:szCs w:val="28"/>
        </w:rPr>
      </w:pPr>
    </w:p>
    <w:p w14:paraId="119947CA" w14:textId="77777777" w:rsidR="00091042" w:rsidRPr="001D392F" w:rsidRDefault="00091042" w:rsidP="00091042">
      <w:pPr>
        <w:rPr>
          <w:rFonts w:ascii="Times New Roman" w:hAnsi="Times New Roman" w:cs="Times New Roman"/>
          <w:sz w:val="28"/>
          <w:szCs w:val="28"/>
        </w:rPr>
      </w:pPr>
    </w:p>
    <w:p w14:paraId="4063BBD7" w14:textId="77777777" w:rsidR="00091042" w:rsidRPr="001D392F" w:rsidRDefault="00091042" w:rsidP="00091042">
      <w:pPr>
        <w:rPr>
          <w:rFonts w:ascii="Times New Roman" w:hAnsi="Times New Roman" w:cs="Times New Roman"/>
          <w:sz w:val="28"/>
          <w:szCs w:val="28"/>
        </w:rPr>
      </w:pPr>
    </w:p>
    <w:p w14:paraId="66926933" w14:textId="77777777" w:rsidR="00091042" w:rsidRPr="001D392F" w:rsidRDefault="00091042" w:rsidP="00091042">
      <w:pPr>
        <w:rPr>
          <w:rFonts w:ascii="Times New Roman" w:hAnsi="Times New Roman" w:cs="Times New Roman"/>
          <w:sz w:val="28"/>
          <w:szCs w:val="28"/>
        </w:rPr>
      </w:pPr>
    </w:p>
    <w:p w14:paraId="19DAB4D4" w14:textId="77777777" w:rsidR="00091042" w:rsidRDefault="00091042" w:rsidP="00091042">
      <w:pPr>
        <w:spacing w:after="0" w:line="360" w:lineRule="auto"/>
        <w:jc w:val="center"/>
        <w:rPr>
          <w:rFonts w:ascii="Times New Roman" w:hAnsi="Times New Roman" w:cs="Times New Roman"/>
          <w:sz w:val="28"/>
          <w:szCs w:val="28"/>
        </w:rPr>
      </w:pPr>
    </w:p>
    <w:p w14:paraId="47CDCB13" w14:textId="77777777" w:rsidR="00CB2264" w:rsidRDefault="00CB2264" w:rsidP="00091042">
      <w:pPr>
        <w:spacing w:after="0" w:line="360" w:lineRule="auto"/>
        <w:jc w:val="center"/>
        <w:rPr>
          <w:rFonts w:ascii="Times New Roman" w:hAnsi="Times New Roman" w:cs="Times New Roman"/>
          <w:sz w:val="28"/>
          <w:szCs w:val="28"/>
        </w:rPr>
      </w:pPr>
    </w:p>
    <w:p w14:paraId="7657E0AF" w14:textId="77777777" w:rsidR="00091042" w:rsidRPr="001D392F" w:rsidRDefault="00091042" w:rsidP="00091042">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Воронеж</w:t>
      </w:r>
    </w:p>
    <w:p w14:paraId="3602DBD5" w14:textId="3CF4842D" w:rsidR="00091042" w:rsidRPr="001D392F" w:rsidRDefault="00091042" w:rsidP="00CB2264">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20</w:t>
      </w:r>
      <w:r w:rsidR="00CB2264">
        <w:rPr>
          <w:rFonts w:ascii="Times New Roman" w:hAnsi="Times New Roman" w:cs="Times New Roman"/>
          <w:sz w:val="28"/>
          <w:szCs w:val="28"/>
        </w:rPr>
        <w:t>21</w:t>
      </w:r>
      <w:r w:rsidRPr="001D392F">
        <w:rPr>
          <w:rFonts w:ascii="Times New Roman" w:hAnsi="Times New Roman" w:cs="Times New Roman"/>
          <w:sz w:val="28"/>
          <w:szCs w:val="28"/>
        </w:rPr>
        <w:t xml:space="preserve"> год</w:t>
      </w:r>
      <w:r w:rsidRPr="001D392F">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597483305"/>
        <w:docPartObj>
          <w:docPartGallery w:val="Table of Contents"/>
          <w:docPartUnique/>
        </w:docPartObj>
      </w:sdtPr>
      <w:sdtEndPr>
        <w:rPr>
          <w:rFonts w:asciiTheme="minorHAnsi" w:hAnsiTheme="minorHAnsi" w:cstheme="minorBidi"/>
          <w:u w:val="single"/>
        </w:rPr>
      </w:sdtEndPr>
      <w:sdtContent>
        <w:p w14:paraId="34880F1E" w14:textId="77777777" w:rsidR="003E1C8E" w:rsidRDefault="003E1C8E" w:rsidP="00091042">
          <w:pPr>
            <w:pStyle w:val="a3"/>
            <w:rPr>
              <w:rFonts w:ascii="Times New Roman" w:eastAsiaTheme="minorHAnsi" w:hAnsi="Times New Roman" w:cs="Times New Roman"/>
              <w:b w:val="0"/>
              <w:bCs w:val="0"/>
              <w:color w:val="auto"/>
              <w:sz w:val="22"/>
              <w:szCs w:val="22"/>
              <w:lang w:eastAsia="en-US"/>
            </w:rPr>
          </w:pPr>
        </w:p>
        <w:p w14:paraId="26B84529" w14:textId="62B8CEBC" w:rsidR="00091042" w:rsidRPr="003E1C8E" w:rsidRDefault="001C5DA3" w:rsidP="00091042">
          <w:pPr>
            <w:pStyle w:val="a3"/>
            <w:rPr>
              <w:rFonts w:ascii="Times New Roman" w:hAnsi="Times New Roman" w:cs="Times New Roman"/>
            </w:rPr>
          </w:pPr>
          <w:r w:rsidRPr="003E1C8E">
            <w:rPr>
              <w:rFonts w:ascii="Times New Roman" w:hAnsi="Times New Roman" w:cs="Times New Roman"/>
            </w:rPr>
            <w:t>Содержание</w:t>
          </w:r>
        </w:p>
        <w:p w14:paraId="0641F404" w14:textId="77777777" w:rsidR="00091042" w:rsidRPr="003E1C8E" w:rsidRDefault="00091042" w:rsidP="00091042">
          <w:pPr>
            <w:rPr>
              <w:rFonts w:ascii="Times New Roman" w:hAnsi="Times New Roman" w:cs="Times New Roman"/>
              <w:sz w:val="28"/>
              <w:szCs w:val="28"/>
              <w:lang w:eastAsia="ru-RU"/>
            </w:rPr>
          </w:pPr>
        </w:p>
        <w:p w14:paraId="2B3AE0D2" w14:textId="77777777" w:rsidR="00091042" w:rsidRPr="003E1C8E" w:rsidRDefault="00091042" w:rsidP="00091042">
          <w:pPr>
            <w:pStyle w:val="11"/>
            <w:tabs>
              <w:tab w:val="right" w:leader="dot" w:pos="9345"/>
            </w:tabs>
            <w:rPr>
              <w:rFonts w:ascii="Times New Roman" w:eastAsiaTheme="minorEastAsia" w:hAnsi="Times New Roman" w:cs="Times New Roman"/>
              <w:noProof/>
              <w:sz w:val="28"/>
              <w:szCs w:val="28"/>
              <w:lang w:eastAsia="ru-RU"/>
            </w:rPr>
          </w:pPr>
          <w:r w:rsidRPr="003E1C8E">
            <w:rPr>
              <w:rFonts w:ascii="Times New Roman" w:hAnsi="Times New Roman" w:cs="Times New Roman"/>
              <w:sz w:val="28"/>
              <w:szCs w:val="28"/>
            </w:rPr>
            <w:fldChar w:fldCharType="begin"/>
          </w:r>
          <w:r w:rsidRPr="003E1C8E">
            <w:rPr>
              <w:rFonts w:ascii="Times New Roman" w:hAnsi="Times New Roman" w:cs="Times New Roman"/>
              <w:sz w:val="28"/>
              <w:szCs w:val="28"/>
            </w:rPr>
            <w:instrText xml:space="preserve"> TOC \o "1-3" \h \z \u </w:instrText>
          </w:r>
          <w:r w:rsidRPr="003E1C8E">
            <w:rPr>
              <w:rFonts w:ascii="Times New Roman" w:hAnsi="Times New Roman" w:cs="Times New Roman"/>
              <w:sz w:val="28"/>
              <w:szCs w:val="28"/>
            </w:rPr>
            <w:fldChar w:fldCharType="separate"/>
          </w:r>
          <w:hyperlink w:anchor="_Toc4768291" w:history="1">
            <w:r w:rsidRPr="003E1C8E">
              <w:rPr>
                <w:rStyle w:val="a4"/>
                <w:rFonts w:ascii="Times New Roman" w:hAnsi="Times New Roman" w:cs="Times New Roman"/>
                <w:noProof/>
                <w:sz w:val="28"/>
                <w:szCs w:val="28"/>
              </w:rPr>
              <w:t>Предисловие</w:t>
            </w:r>
            <w:r w:rsidRPr="003E1C8E">
              <w:rPr>
                <w:rFonts w:ascii="Times New Roman" w:hAnsi="Times New Roman" w:cs="Times New Roman"/>
                <w:noProof/>
                <w:webHidden/>
                <w:sz w:val="28"/>
                <w:szCs w:val="28"/>
              </w:rPr>
              <w:tab/>
            </w:r>
            <w:r w:rsidRPr="003E1C8E">
              <w:rPr>
                <w:rFonts w:ascii="Times New Roman" w:hAnsi="Times New Roman" w:cs="Times New Roman"/>
                <w:noProof/>
                <w:webHidden/>
                <w:sz w:val="28"/>
                <w:szCs w:val="28"/>
              </w:rPr>
              <w:fldChar w:fldCharType="begin"/>
            </w:r>
            <w:r w:rsidRPr="003E1C8E">
              <w:rPr>
                <w:rFonts w:ascii="Times New Roman" w:hAnsi="Times New Roman" w:cs="Times New Roman"/>
                <w:noProof/>
                <w:webHidden/>
                <w:sz w:val="28"/>
                <w:szCs w:val="28"/>
              </w:rPr>
              <w:instrText xml:space="preserve"> PAGEREF _Toc4768291 \h </w:instrText>
            </w:r>
            <w:r w:rsidRPr="003E1C8E">
              <w:rPr>
                <w:rFonts w:ascii="Times New Roman" w:hAnsi="Times New Roman" w:cs="Times New Roman"/>
                <w:noProof/>
                <w:webHidden/>
                <w:sz w:val="28"/>
                <w:szCs w:val="28"/>
              </w:rPr>
            </w:r>
            <w:r w:rsidRPr="003E1C8E">
              <w:rPr>
                <w:rFonts w:ascii="Times New Roman" w:hAnsi="Times New Roman" w:cs="Times New Roman"/>
                <w:noProof/>
                <w:webHidden/>
                <w:sz w:val="28"/>
                <w:szCs w:val="28"/>
              </w:rPr>
              <w:fldChar w:fldCharType="separate"/>
            </w:r>
            <w:r w:rsidRPr="003E1C8E">
              <w:rPr>
                <w:rFonts w:ascii="Times New Roman" w:hAnsi="Times New Roman" w:cs="Times New Roman"/>
                <w:noProof/>
                <w:webHidden/>
                <w:sz w:val="28"/>
                <w:szCs w:val="28"/>
              </w:rPr>
              <w:t>3</w:t>
            </w:r>
            <w:r w:rsidRPr="003E1C8E">
              <w:rPr>
                <w:rFonts w:ascii="Times New Roman" w:hAnsi="Times New Roman" w:cs="Times New Roman"/>
                <w:noProof/>
                <w:webHidden/>
                <w:sz w:val="28"/>
                <w:szCs w:val="28"/>
              </w:rPr>
              <w:fldChar w:fldCharType="end"/>
            </w:r>
          </w:hyperlink>
        </w:p>
        <w:p w14:paraId="0CCFA7F1" w14:textId="77777777" w:rsidR="00091042" w:rsidRPr="003E1C8E" w:rsidRDefault="0088613F"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2" w:history="1">
            <w:r w:rsidR="00091042" w:rsidRPr="003E1C8E">
              <w:rPr>
                <w:rStyle w:val="a4"/>
                <w:rFonts w:ascii="Times New Roman" w:hAnsi="Times New Roman" w:cs="Times New Roman"/>
                <w:noProof/>
                <w:sz w:val="28"/>
                <w:szCs w:val="28"/>
              </w:rPr>
              <w:t>1.</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Введение</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_Toc4768292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4</w:t>
            </w:r>
            <w:r w:rsidR="00091042" w:rsidRPr="003E1C8E">
              <w:rPr>
                <w:rFonts w:ascii="Times New Roman" w:hAnsi="Times New Roman" w:cs="Times New Roman"/>
                <w:noProof/>
                <w:webHidden/>
                <w:sz w:val="28"/>
                <w:szCs w:val="28"/>
              </w:rPr>
              <w:fldChar w:fldCharType="end"/>
            </w:r>
          </w:hyperlink>
        </w:p>
        <w:p w14:paraId="156A7F40" w14:textId="77777777" w:rsidR="00091042" w:rsidRPr="003E1C8E" w:rsidRDefault="0088613F"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3" w:history="1">
            <w:r w:rsidR="00091042" w:rsidRPr="003E1C8E">
              <w:rPr>
                <w:rStyle w:val="a4"/>
                <w:rFonts w:ascii="Times New Roman" w:hAnsi="Times New Roman" w:cs="Times New Roman"/>
                <w:noProof/>
                <w:sz w:val="28"/>
                <w:szCs w:val="28"/>
              </w:rPr>
              <w:t>2.</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Основные термины и определения</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_Toc4768293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4</w:t>
            </w:r>
            <w:r w:rsidR="00091042" w:rsidRPr="003E1C8E">
              <w:rPr>
                <w:rFonts w:ascii="Times New Roman" w:hAnsi="Times New Roman" w:cs="Times New Roman"/>
                <w:noProof/>
                <w:webHidden/>
                <w:sz w:val="28"/>
                <w:szCs w:val="28"/>
              </w:rPr>
              <w:fldChar w:fldCharType="end"/>
            </w:r>
          </w:hyperlink>
        </w:p>
        <w:p w14:paraId="31A084A8" w14:textId="2901D237" w:rsidR="00091042" w:rsidRPr="003E1C8E" w:rsidRDefault="0088613F"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4" w:history="1">
            <w:r w:rsidR="00091042" w:rsidRPr="003E1C8E">
              <w:rPr>
                <w:rStyle w:val="a4"/>
                <w:rFonts w:ascii="Times New Roman" w:hAnsi="Times New Roman" w:cs="Times New Roman"/>
                <w:noProof/>
                <w:sz w:val="28"/>
                <w:szCs w:val="28"/>
              </w:rPr>
              <w:t>3.</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Условия программы</w:t>
            </w:r>
            <w:r w:rsidR="00091042" w:rsidRPr="003E1C8E">
              <w:rPr>
                <w:rFonts w:ascii="Times New Roman" w:hAnsi="Times New Roman" w:cs="Times New Roman"/>
                <w:noProof/>
                <w:webHidden/>
                <w:sz w:val="28"/>
                <w:szCs w:val="28"/>
              </w:rPr>
              <w:tab/>
            </w:r>
            <w:r w:rsidR="00A540CF" w:rsidRPr="003E1C8E">
              <w:rPr>
                <w:rFonts w:ascii="Times New Roman" w:hAnsi="Times New Roman" w:cs="Times New Roman"/>
                <w:noProof/>
                <w:webHidden/>
                <w:sz w:val="28"/>
                <w:szCs w:val="28"/>
              </w:rPr>
              <w:t>8</w:t>
            </w:r>
          </w:hyperlink>
        </w:p>
        <w:p w14:paraId="760DE2AA" w14:textId="77777777" w:rsidR="00091042" w:rsidRPr="003E1C8E" w:rsidRDefault="0088613F"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5" w:history="1">
            <w:r w:rsidR="00091042" w:rsidRPr="003E1C8E">
              <w:rPr>
                <w:rStyle w:val="a4"/>
                <w:rFonts w:ascii="Times New Roman" w:hAnsi="Times New Roman" w:cs="Times New Roman"/>
                <w:noProof/>
                <w:sz w:val="28"/>
                <w:szCs w:val="28"/>
              </w:rPr>
              <w:t>4.</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Критерии отбора проектов для финансирования</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_Toc4768295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10</w:t>
            </w:r>
            <w:r w:rsidR="00091042" w:rsidRPr="003E1C8E">
              <w:rPr>
                <w:rFonts w:ascii="Times New Roman" w:hAnsi="Times New Roman" w:cs="Times New Roman"/>
                <w:noProof/>
                <w:webHidden/>
                <w:sz w:val="28"/>
                <w:szCs w:val="28"/>
              </w:rPr>
              <w:fldChar w:fldCharType="end"/>
            </w:r>
          </w:hyperlink>
        </w:p>
        <w:p w14:paraId="0DBD9876" w14:textId="495062A3" w:rsidR="00091042" w:rsidRPr="003E1C8E" w:rsidRDefault="0088613F"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6" w:history="1">
            <w:r w:rsidR="00091042" w:rsidRPr="003E1C8E">
              <w:rPr>
                <w:rStyle w:val="a4"/>
                <w:rFonts w:ascii="Times New Roman" w:hAnsi="Times New Roman" w:cs="Times New Roman"/>
                <w:noProof/>
                <w:sz w:val="28"/>
                <w:szCs w:val="28"/>
              </w:rPr>
              <w:t>5.</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Направления целевого использования средств финансирования проекта</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_Toc4768296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1</w:t>
            </w:r>
            <w:r w:rsidR="00A540CF" w:rsidRPr="003E1C8E">
              <w:rPr>
                <w:rFonts w:ascii="Times New Roman" w:hAnsi="Times New Roman" w:cs="Times New Roman"/>
                <w:noProof/>
                <w:webHidden/>
                <w:sz w:val="28"/>
                <w:szCs w:val="28"/>
              </w:rPr>
              <w:t>5</w:t>
            </w:r>
            <w:r w:rsidR="00091042" w:rsidRPr="003E1C8E">
              <w:rPr>
                <w:rFonts w:ascii="Times New Roman" w:hAnsi="Times New Roman" w:cs="Times New Roman"/>
                <w:noProof/>
                <w:webHidden/>
                <w:sz w:val="28"/>
                <w:szCs w:val="28"/>
              </w:rPr>
              <w:fldChar w:fldCharType="end"/>
            </w:r>
          </w:hyperlink>
        </w:p>
        <w:p w14:paraId="3D8E8E5B" w14:textId="006ECE72" w:rsidR="00091042" w:rsidRPr="003E1C8E" w:rsidRDefault="0088613F"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7" w:history="1">
            <w:r w:rsidR="00091042" w:rsidRPr="003E1C8E">
              <w:rPr>
                <w:rStyle w:val="a4"/>
                <w:rFonts w:ascii="Times New Roman" w:hAnsi="Times New Roman" w:cs="Times New Roman"/>
                <w:noProof/>
                <w:sz w:val="28"/>
                <w:szCs w:val="28"/>
              </w:rPr>
              <w:t>6.</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Требования к Заявителю и основным участникам проекта</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_Toc4768297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1</w:t>
            </w:r>
            <w:r w:rsidR="00A540CF" w:rsidRPr="003E1C8E">
              <w:rPr>
                <w:rFonts w:ascii="Times New Roman" w:hAnsi="Times New Roman" w:cs="Times New Roman"/>
                <w:noProof/>
                <w:webHidden/>
                <w:sz w:val="28"/>
                <w:szCs w:val="28"/>
              </w:rPr>
              <w:t>8</w:t>
            </w:r>
            <w:r w:rsidR="00091042" w:rsidRPr="003E1C8E">
              <w:rPr>
                <w:rFonts w:ascii="Times New Roman" w:hAnsi="Times New Roman" w:cs="Times New Roman"/>
                <w:noProof/>
                <w:webHidden/>
                <w:sz w:val="28"/>
                <w:szCs w:val="28"/>
              </w:rPr>
              <w:fldChar w:fldCharType="end"/>
            </w:r>
          </w:hyperlink>
        </w:p>
        <w:p w14:paraId="20F80856" w14:textId="363F7417" w:rsidR="00091042" w:rsidRPr="003E1C8E" w:rsidRDefault="0088613F"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8" w:history="1">
            <w:r w:rsidR="00091042" w:rsidRPr="003E1C8E">
              <w:rPr>
                <w:rStyle w:val="a4"/>
                <w:rFonts w:ascii="Times New Roman" w:hAnsi="Times New Roman" w:cs="Times New Roman"/>
                <w:noProof/>
                <w:sz w:val="28"/>
                <w:szCs w:val="28"/>
              </w:rPr>
              <w:t>7.</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Инструменты финансирования</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_Toc4768298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2</w:t>
            </w:r>
            <w:r w:rsidR="00A540CF" w:rsidRPr="003E1C8E">
              <w:rPr>
                <w:rFonts w:ascii="Times New Roman" w:hAnsi="Times New Roman" w:cs="Times New Roman"/>
                <w:noProof/>
                <w:webHidden/>
                <w:sz w:val="28"/>
                <w:szCs w:val="28"/>
              </w:rPr>
              <w:t>0</w:t>
            </w:r>
            <w:r w:rsidR="00091042" w:rsidRPr="003E1C8E">
              <w:rPr>
                <w:rFonts w:ascii="Times New Roman" w:hAnsi="Times New Roman" w:cs="Times New Roman"/>
                <w:noProof/>
                <w:webHidden/>
                <w:sz w:val="28"/>
                <w:szCs w:val="28"/>
              </w:rPr>
              <w:fldChar w:fldCharType="end"/>
            </w:r>
          </w:hyperlink>
        </w:p>
        <w:p w14:paraId="66648576" w14:textId="5725A6B0" w:rsidR="00091042" w:rsidRPr="003E1C8E" w:rsidRDefault="0088613F"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9" w:history="1">
            <w:r w:rsidR="00091042" w:rsidRPr="003E1C8E">
              <w:rPr>
                <w:rStyle w:val="a4"/>
                <w:rFonts w:ascii="Times New Roman" w:hAnsi="Times New Roman" w:cs="Times New Roman"/>
                <w:noProof/>
                <w:sz w:val="28"/>
                <w:szCs w:val="28"/>
              </w:rPr>
              <w:t>8.</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Экспертиза проектов</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_Toc4768299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2</w:t>
            </w:r>
            <w:r w:rsidR="00A540CF" w:rsidRPr="003E1C8E">
              <w:rPr>
                <w:rFonts w:ascii="Times New Roman" w:hAnsi="Times New Roman" w:cs="Times New Roman"/>
                <w:noProof/>
                <w:webHidden/>
                <w:sz w:val="28"/>
                <w:szCs w:val="28"/>
              </w:rPr>
              <w:t>3</w:t>
            </w:r>
            <w:r w:rsidR="00091042" w:rsidRPr="003E1C8E">
              <w:rPr>
                <w:rFonts w:ascii="Times New Roman" w:hAnsi="Times New Roman" w:cs="Times New Roman"/>
                <w:noProof/>
                <w:webHidden/>
                <w:sz w:val="28"/>
                <w:szCs w:val="28"/>
              </w:rPr>
              <w:fldChar w:fldCharType="end"/>
            </w:r>
          </w:hyperlink>
        </w:p>
        <w:p w14:paraId="3960DEE1" w14:textId="60E8E1D4" w:rsidR="00091042" w:rsidRPr="003E1C8E" w:rsidRDefault="0088613F"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300" w:history="1">
            <w:r w:rsidR="00091042" w:rsidRPr="003E1C8E">
              <w:rPr>
                <w:rStyle w:val="a4"/>
                <w:rFonts w:ascii="Times New Roman" w:hAnsi="Times New Roman" w:cs="Times New Roman"/>
                <w:noProof/>
                <w:sz w:val="28"/>
                <w:szCs w:val="28"/>
              </w:rPr>
              <w:t>9.</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Проведение экспертиз проектов</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_Toc4768300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2</w:t>
            </w:r>
            <w:r w:rsidR="00A540CF" w:rsidRPr="003E1C8E">
              <w:rPr>
                <w:rFonts w:ascii="Times New Roman" w:hAnsi="Times New Roman" w:cs="Times New Roman"/>
                <w:noProof/>
                <w:webHidden/>
                <w:sz w:val="28"/>
                <w:szCs w:val="28"/>
              </w:rPr>
              <w:t>6</w:t>
            </w:r>
            <w:r w:rsidR="00091042" w:rsidRPr="003E1C8E">
              <w:rPr>
                <w:rFonts w:ascii="Times New Roman" w:hAnsi="Times New Roman" w:cs="Times New Roman"/>
                <w:noProof/>
                <w:webHidden/>
                <w:sz w:val="28"/>
                <w:szCs w:val="28"/>
              </w:rPr>
              <w:fldChar w:fldCharType="end"/>
            </w:r>
          </w:hyperlink>
        </w:p>
        <w:p w14:paraId="54531D80" w14:textId="00A9B142" w:rsidR="00091042" w:rsidRPr="003E1C8E" w:rsidRDefault="0088613F" w:rsidP="0009104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4768301" w:history="1">
            <w:r w:rsidR="00091042" w:rsidRPr="003E1C8E">
              <w:rPr>
                <w:rStyle w:val="a4"/>
                <w:rFonts w:ascii="Times New Roman" w:hAnsi="Times New Roman" w:cs="Times New Roman"/>
                <w:noProof/>
                <w:sz w:val="28"/>
                <w:szCs w:val="28"/>
              </w:rPr>
              <w:t>10.</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Принятие решения о финансировании проекта</w:t>
            </w:r>
            <w:r w:rsidR="00091042" w:rsidRPr="003E1C8E">
              <w:rPr>
                <w:rFonts w:ascii="Times New Roman" w:hAnsi="Times New Roman" w:cs="Times New Roman"/>
                <w:noProof/>
                <w:webHidden/>
                <w:sz w:val="28"/>
                <w:szCs w:val="28"/>
              </w:rPr>
              <w:tab/>
            </w:r>
            <w:r w:rsidR="00091042" w:rsidRPr="003E1C8E">
              <w:rPr>
                <w:rFonts w:ascii="Times New Roman" w:hAnsi="Times New Roman" w:cs="Times New Roman"/>
                <w:noProof/>
                <w:webHidden/>
                <w:sz w:val="28"/>
                <w:szCs w:val="28"/>
              </w:rPr>
              <w:fldChar w:fldCharType="begin"/>
            </w:r>
            <w:r w:rsidR="00091042" w:rsidRPr="003E1C8E">
              <w:rPr>
                <w:rFonts w:ascii="Times New Roman" w:hAnsi="Times New Roman" w:cs="Times New Roman"/>
                <w:noProof/>
                <w:webHidden/>
                <w:sz w:val="28"/>
                <w:szCs w:val="28"/>
              </w:rPr>
              <w:instrText xml:space="preserve"> PAGEREF _Toc4768301 \h </w:instrText>
            </w:r>
            <w:r w:rsidR="00091042" w:rsidRPr="003E1C8E">
              <w:rPr>
                <w:rFonts w:ascii="Times New Roman" w:hAnsi="Times New Roman" w:cs="Times New Roman"/>
                <w:noProof/>
                <w:webHidden/>
                <w:sz w:val="28"/>
                <w:szCs w:val="28"/>
              </w:rPr>
            </w:r>
            <w:r w:rsidR="00091042" w:rsidRPr="003E1C8E">
              <w:rPr>
                <w:rFonts w:ascii="Times New Roman" w:hAnsi="Times New Roman" w:cs="Times New Roman"/>
                <w:noProof/>
                <w:webHidden/>
                <w:sz w:val="28"/>
                <w:szCs w:val="28"/>
              </w:rPr>
              <w:fldChar w:fldCharType="separate"/>
            </w:r>
            <w:r w:rsidR="00091042" w:rsidRPr="003E1C8E">
              <w:rPr>
                <w:rFonts w:ascii="Times New Roman" w:hAnsi="Times New Roman" w:cs="Times New Roman"/>
                <w:noProof/>
                <w:webHidden/>
                <w:sz w:val="28"/>
                <w:szCs w:val="28"/>
              </w:rPr>
              <w:t>3</w:t>
            </w:r>
            <w:r w:rsidR="00091042" w:rsidRPr="003E1C8E">
              <w:rPr>
                <w:rFonts w:ascii="Times New Roman" w:hAnsi="Times New Roman" w:cs="Times New Roman"/>
                <w:noProof/>
                <w:webHidden/>
                <w:sz w:val="28"/>
                <w:szCs w:val="28"/>
              </w:rPr>
              <w:fldChar w:fldCharType="end"/>
            </w:r>
          </w:hyperlink>
          <w:r w:rsidR="00A540CF" w:rsidRPr="003E1C8E">
            <w:rPr>
              <w:rFonts w:ascii="Times New Roman" w:hAnsi="Times New Roman" w:cs="Times New Roman"/>
              <w:noProof/>
              <w:sz w:val="28"/>
              <w:szCs w:val="28"/>
            </w:rPr>
            <w:t>1</w:t>
          </w:r>
        </w:p>
        <w:p w14:paraId="139FA772" w14:textId="49D1D532" w:rsidR="00091042" w:rsidRPr="003D6437" w:rsidRDefault="00091042" w:rsidP="00091042">
          <w:pPr>
            <w:rPr>
              <w:u w:val="single"/>
            </w:rPr>
          </w:pPr>
          <w:r w:rsidRPr="003E1C8E">
            <w:rPr>
              <w:rFonts w:ascii="Times New Roman" w:hAnsi="Times New Roman" w:cs="Times New Roman"/>
              <w:b/>
              <w:bCs/>
              <w:sz w:val="28"/>
              <w:szCs w:val="28"/>
            </w:rPr>
            <w:fldChar w:fldCharType="end"/>
          </w:r>
          <w:r w:rsidRPr="003E1C8E">
            <w:rPr>
              <w:rFonts w:ascii="Times New Roman" w:hAnsi="Times New Roman" w:cs="Times New Roman"/>
              <w:bCs/>
              <w:sz w:val="28"/>
              <w:szCs w:val="28"/>
            </w:rPr>
            <w:t>Приложение 1………………………………………………………………</w:t>
          </w:r>
          <w:proofErr w:type="gramStart"/>
          <w:r w:rsidRPr="003E1C8E">
            <w:rPr>
              <w:rFonts w:ascii="Times New Roman" w:hAnsi="Times New Roman" w:cs="Times New Roman"/>
              <w:bCs/>
              <w:sz w:val="28"/>
              <w:szCs w:val="28"/>
            </w:rPr>
            <w:t>…….</w:t>
          </w:r>
          <w:proofErr w:type="gramEnd"/>
          <w:r w:rsidR="00BF494A" w:rsidRPr="00FD3687">
            <w:rPr>
              <w:rFonts w:ascii="Times New Roman" w:hAnsi="Times New Roman" w:cs="Times New Roman"/>
              <w:bCs/>
              <w:sz w:val="28"/>
              <w:szCs w:val="28"/>
            </w:rPr>
            <w:t>3</w:t>
          </w:r>
          <w:r w:rsidR="00504E70">
            <w:rPr>
              <w:rFonts w:ascii="Times New Roman" w:hAnsi="Times New Roman" w:cs="Times New Roman"/>
              <w:bCs/>
              <w:sz w:val="28"/>
              <w:szCs w:val="28"/>
            </w:rPr>
            <w:t>5</w:t>
          </w:r>
        </w:p>
      </w:sdtContent>
    </w:sdt>
    <w:p w14:paraId="6EE78220" w14:textId="77777777" w:rsidR="00091042" w:rsidRPr="001D392F" w:rsidRDefault="00091042" w:rsidP="00091042">
      <w:pPr>
        <w:spacing w:after="0" w:line="360" w:lineRule="auto"/>
        <w:jc w:val="center"/>
        <w:rPr>
          <w:rFonts w:ascii="Times New Roman" w:hAnsi="Times New Roman" w:cs="Times New Roman"/>
          <w:sz w:val="28"/>
          <w:szCs w:val="28"/>
        </w:rPr>
      </w:pPr>
    </w:p>
    <w:p w14:paraId="4277EAEE" w14:textId="77777777" w:rsidR="00091042" w:rsidRPr="001D392F" w:rsidRDefault="00091042" w:rsidP="00091042">
      <w:pPr>
        <w:rPr>
          <w:rFonts w:ascii="Times New Roman" w:hAnsi="Times New Roman" w:cs="Times New Roman"/>
          <w:b/>
          <w:bCs/>
          <w:sz w:val="28"/>
          <w:szCs w:val="28"/>
        </w:rPr>
      </w:pPr>
      <w:r w:rsidRPr="001D392F">
        <w:rPr>
          <w:rFonts w:ascii="Times New Roman" w:hAnsi="Times New Roman" w:cs="Times New Roman"/>
          <w:b/>
          <w:bCs/>
          <w:sz w:val="28"/>
          <w:szCs w:val="28"/>
        </w:rPr>
        <w:br w:type="page"/>
      </w:r>
    </w:p>
    <w:p w14:paraId="0D7C761E" w14:textId="77777777" w:rsidR="00091042" w:rsidRPr="00091042" w:rsidRDefault="00091042" w:rsidP="00091042">
      <w:pPr>
        <w:pStyle w:val="1"/>
        <w:rPr>
          <w:rFonts w:ascii="Times New Roman" w:hAnsi="Times New Roman" w:cs="Times New Roman"/>
          <w:color w:val="auto"/>
        </w:rPr>
      </w:pPr>
      <w:bookmarkStart w:id="1" w:name="_Toc4768291"/>
      <w:r w:rsidRPr="00091042">
        <w:rPr>
          <w:rFonts w:ascii="Times New Roman" w:hAnsi="Times New Roman" w:cs="Times New Roman"/>
          <w:color w:val="auto"/>
        </w:rPr>
        <w:lastRenderedPageBreak/>
        <w:t>Предисловие</w:t>
      </w:r>
      <w:bookmarkEnd w:id="1"/>
      <w:r w:rsidRPr="00091042">
        <w:rPr>
          <w:rFonts w:ascii="Times New Roman" w:hAnsi="Times New Roman" w:cs="Times New Roman"/>
          <w:color w:val="auto"/>
        </w:rPr>
        <w:t xml:space="preserve"> </w:t>
      </w:r>
    </w:p>
    <w:p w14:paraId="7ACC2593" w14:textId="77777777" w:rsidR="00091042" w:rsidRPr="001D392F" w:rsidRDefault="00091042" w:rsidP="00091042"/>
    <w:p w14:paraId="04CA7FF4" w14:textId="3BF3D7A3" w:rsidR="00091042" w:rsidRPr="001D392F" w:rsidRDefault="00091042" w:rsidP="00091042">
      <w:pPr>
        <w:jc w:val="both"/>
        <w:rPr>
          <w:rFonts w:ascii="Times New Roman" w:hAnsi="Times New Roman" w:cs="Times New Roman"/>
          <w:sz w:val="28"/>
          <w:szCs w:val="28"/>
        </w:rPr>
      </w:pPr>
      <w:r w:rsidRPr="001D392F">
        <w:rPr>
          <w:rFonts w:ascii="Times New Roman" w:hAnsi="Times New Roman" w:cs="Times New Roman"/>
          <w:sz w:val="28"/>
          <w:szCs w:val="28"/>
        </w:rPr>
        <w:t>1. Разработан Автономным учреждением «Региональный фонд развития промышленности Воронежской области» (АУ «РФРП ВО»)</w:t>
      </w:r>
      <w:r w:rsidR="008739AA">
        <w:rPr>
          <w:rFonts w:ascii="Times New Roman" w:hAnsi="Times New Roman" w:cs="Times New Roman"/>
          <w:sz w:val="28"/>
          <w:szCs w:val="28"/>
        </w:rPr>
        <w:t>.</w:t>
      </w:r>
      <w:r w:rsidRPr="001D392F">
        <w:rPr>
          <w:rFonts w:ascii="Times New Roman" w:hAnsi="Times New Roman" w:cs="Times New Roman"/>
          <w:sz w:val="28"/>
          <w:szCs w:val="28"/>
        </w:rPr>
        <w:t xml:space="preserve"> </w:t>
      </w:r>
    </w:p>
    <w:p w14:paraId="679B5761" w14:textId="0BDFF84A" w:rsidR="00091042" w:rsidRPr="000213EB" w:rsidRDefault="00091042" w:rsidP="00091042">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213EB">
        <w:rPr>
          <w:rFonts w:ascii="Times New Roman" w:hAnsi="Times New Roman" w:cs="Times New Roman"/>
          <w:sz w:val="28"/>
          <w:szCs w:val="28"/>
        </w:rPr>
        <w:t xml:space="preserve">Утвержден Наблюдательным советом АУ «РФРП ВО» (в редакции </w:t>
      </w:r>
      <w:r w:rsidR="000213EB" w:rsidRPr="000213EB">
        <w:rPr>
          <w:rFonts w:ascii="Times New Roman" w:hAnsi="Times New Roman" w:cs="Times New Roman"/>
          <w:sz w:val="28"/>
          <w:szCs w:val="28"/>
        </w:rPr>
        <w:t>2.2</w:t>
      </w:r>
      <w:r w:rsidRPr="000213EB">
        <w:rPr>
          <w:rFonts w:ascii="Times New Roman" w:hAnsi="Times New Roman" w:cs="Times New Roman"/>
          <w:sz w:val="28"/>
          <w:szCs w:val="28"/>
        </w:rPr>
        <w:t xml:space="preserve">) </w:t>
      </w:r>
      <w:r w:rsidR="000213EB" w:rsidRPr="000213EB">
        <w:rPr>
          <w:rFonts w:ascii="Times New Roman" w:hAnsi="Times New Roman" w:cs="Times New Roman"/>
          <w:sz w:val="28"/>
          <w:szCs w:val="28"/>
        </w:rPr>
        <w:t>10.12.2021 (Протокол № 25, вопрос 1).</w:t>
      </w:r>
    </w:p>
    <w:p w14:paraId="61031CAB" w14:textId="4F823773" w:rsidR="000213EB" w:rsidRPr="000213EB" w:rsidRDefault="00091042" w:rsidP="00A43458">
      <w:pPr>
        <w:jc w:val="both"/>
        <w:rPr>
          <w:rFonts w:ascii="Times New Roman" w:hAnsi="Times New Roman" w:cs="Times New Roman"/>
          <w:sz w:val="28"/>
          <w:szCs w:val="28"/>
        </w:rPr>
      </w:pPr>
      <w:r w:rsidRPr="000213EB">
        <w:rPr>
          <w:rFonts w:ascii="Times New Roman" w:hAnsi="Times New Roman" w:cs="Times New Roman"/>
          <w:sz w:val="28"/>
          <w:szCs w:val="28"/>
        </w:rPr>
        <w:t xml:space="preserve">3. </w:t>
      </w:r>
      <w:r w:rsidR="000213EB" w:rsidRPr="000213EB">
        <w:rPr>
          <w:rFonts w:ascii="Times New Roman" w:hAnsi="Times New Roman" w:cs="Times New Roman"/>
          <w:sz w:val="28"/>
          <w:szCs w:val="28"/>
        </w:rPr>
        <w:t>Введен в действие с 10.12.2021 приказом директора автономного учреждения «Региональный фонд развития промышленности Воронежской области» от 10.12.2021 №</w:t>
      </w:r>
      <w:r w:rsidR="0015660D">
        <w:rPr>
          <w:rFonts w:ascii="Times New Roman" w:hAnsi="Times New Roman" w:cs="Times New Roman"/>
          <w:sz w:val="28"/>
          <w:szCs w:val="28"/>
        </w:rPr>
        <w:t xml:space="preserve"> 44</w:t>
      </w:r>
      <w:r w:rsidR="000213EB" w:rsidRPr="000213EB">
        <w:rPr>
          <w:rFonts w:ascii="Times New Roman" w:hAnsi="Times New Roman" w:cs="Times New Roman"/>
          <w:sz w:val="28"/>
          <w:szCs w:val="28"/>
        </w:rPr>
        <w:t xml:space="preserve"> «О введении в действие Стандартов АУ «РФРП ВО».</w:t>
      </w:r>
    </w:p>
    <w:p w14:paraId="1B23C212" w14:textId="1AEF14F1" w:rsidR="00A43458" w:rsidRDefault="00A43458" w:rsidP="00A43458">
      <w:pPr>
        <w:jc w:val="both"/>
        <w:rPr>
          <w:rFonts w:ascii="Times New Roman" w:hAnsi="Times New Roman" w:cs="Times New Roman"/>
          <w:sz w:val="28"/>
          <w:szCs w:val="28"/>
        </w:rPr>
      </w:pPr>
      <w:r w:rsidRPr="00FD3687">
        <w:rPr>
          <w:rFonts w:ascii="Times New Roman" w:hAnsi="Times New Roman" w:cs="Times New Roman"/>
          <w:sz w:val="28"/>
          <w:szCs w:val="28"/>
        </w:rPr>
        <w:t xml:space="preserve">4. Взамен редакции </w:t>
      </w:r>
      <w:r w:rsidR="008739AA" w:rsidRPr="003956B2">
        <w:rPr>
          <w:rFonts w:ascii="Times New Roman" w:hAnsi="Times New Roman" w:cs="Times New Roman"/>
          <w:sz w:val="28"/>
          <w:szCs w:val="28"/>
        </w:rPr>
        <w:t>2</w:t>
      </w:r>
      <w:r w:rsidRPr="00FD3687">
        <w:rPr>
          <w:rFonts w:ascii="Times New Roman" w:hAnsi="Times New Roman" w:cs="Times New Roman"/>
          <w:sz w:val="28"/>
          <w:szCs w:val="28"/>
        </w:rPr>
        <w:t>.</w:t>
      </w:r>
      <w:r w:rsidR="008D60AE">
        <w:rPr>
          <w:rFonts w:ascii="Times New Roman" w:hAnsi="Times New Roman" w:cs="Times New Roman"/>
          <w:sz w:val="28"/>
          <w:szCs w:val="28"/>
        </w:rPr>
        <w:t>1</w:t>
      </w:r>
      <w:r w:rsidRPr="00FD3687">
        <w:rPr>
          <w:rFonts w:ascii="Times New Roman" w:hAnsi="Times New Roman" w:cs="Times New Roman"/>
          <w:sz w:val="28"/>
          <w:szCs w:val="28"/>
        </w:rPr>
        <w:t xml:space="preserve">, введенной в действие с </w:t>
      </w:r>
      <w:r w:rsidR="003956B2">
        <w:rPr>
          <w:rFonts w:ascii="Times New Roman" w:hAnsi="Times New Roman" w:cs="Times New Roman"/>
          <w:sz w:val="28"/>
          <w:szCs w:val="28"/>
        </w:rPr>
        <w:t>1</w:t>
      </w:r>
      <w:r w:rsidR="008D60AE">
        <w:rPr>
          <w:rFonts w:ascii="Times New Roman" w:hAnsi="Times New Roman" w:cs="Times New Roman"/>
          <w:sz w:val="28"/>
          <w:szCs w:val="28"/>
        </w:rPr>
        <w:t>5</w:t>
      </w:r>
      <w:r w:rsidR="003956B2">
        <w:rPr>
          <w:rFonts w:ascii="Times New Roman" w:hAnsi="Times New Roman" w:cs="Times New Roman"/>
          <w:sz w:val="28"/>
          <w:szCs w:val="28"/>
        </w:rPr>
        <w:t>.0</w:t>
      </w:r>
      <w:r w:rsidR="008D60AE">
        <w:rPr>
          <w:rFonts w:ascii="Times New Roman" w:hAnsi="Times New Roman" w:cs="Times New Roman"/>
          <w:sz w:val="28"/>
          <w:szCs w:val="28"/>
        </w:rPr>
        <w:t>2</w:t>
      </w:r>
      <w:r w:rsidR="003956B2">
        <w:rPr>
          <w:rFonts w:ascii="Times New Roman" w:hAnsi="Times New Roman" w:cs="Times New Roman"/>
          <w:sz w:val="28"/>
          <w:szCs w:val="28"/>
        </w:rPr>
        <w:t>.2021</w:t>
      </w:r>
      <w:r w:rsidRPr="00FD3687">
        <w:rPr>
          <w:rFonts w:ascii="Times New Roman" w:hAnsi="Times New Roman" w:cs="Times New Roman"/>
          <w:sz w:val="28"/>
          <w:szCs w:val="28"/>
        </w:rPr>
        <w:t xml:space="preserve"> приказом директора АУ «РФРП ВО» от </w:t>
      </w:r>
      <w:r w:rsidR="003956B2">
        <w:rPr>
          <w:rFonts w:ascii="Times New Roman" w:hAnsi="Times New Roman" w:cs="Times New Roman"/>
          <w:sz w:val="28"/>
          <w:szCs w:val="28"/>
        </w:rPr>
        <w:t>1</w:t>
      </w:r>
      <w:r w:rsidR="008D60AE">
        <w:rPr>
          <w:rFonts w:ascii="Times New Roman" w:hAnsi="Times New Roman" w:cs="Times New Roman"/>
          <w:sz w:val="28"/>
          <w:szCs w:val="28"/>
        </w:rPr>
        <w:t>5</w:t>
      </w:r>
      <w:r w:rsidR="003956B2">
        <w:rPr>
          <w:rFonts w:ascii="Times New Roman" w:hAnsi="Times New Roman" w:cs="Times New Roman"/>
          <w:sz w:val="28"/>
          <w:szCs w:val="28"/>
        </w:rPr>
        <w:t>.0</w:t>
      </w:r>
      <w:r w:rsidR="008D60AE">
        <w:rPr>
          <w:rFonts w:ascii="Times New Roman" w:hAnsi="Times New Roman" w:cs="Times New Roman"/>
          <w:sz w:val="28"/>
          <w:szCs w:val="28"/>
        </w:rPr>
        <w:t>2</w:t>
      </w:r>
      <w:r w:rsidR="003956B2">
        <w:rPr>
          <w:rFonts w:ascii="Times New Roman" w:hAnsi="Times New Roman" w:cs="Times New Roman"/>
          <w:sz w:val="28"/>
          <w:szCs w:val="28"/>
        </w:rPr>
        <w:t xml:space="preserve">.2021 № </w:t>
      </w:r>
      <w:r w:rsidR="008D60AE">
        <w:rPr>
          <w:rFonts w:ascii="Times New Roman" w:hAnsi="Times New Roman" w:cs="Times New Roman"/>
          <w:sz w:val="28"/>
          <w:szCs w:val="28"/>
        </w:rPr>
        <w:t>5</w:t>
      </w:r>
      <w:r w:rsidR="003956B2">
        <w:rPr>
          <w:rFonts w:ascii="Times New Roman" w:hAnsi="Times New Roman" w:cs="Times New Roman"/>
          <w:sz w:val="28"/>
          <w:szCs w:val="28"/>
        </w:rPr>
        <w:t xml:space="preserve"> «О введении в действие Стандартов АУ «РФРП ВО</w:t>
      </w:r>
      <w:r w:rsidRPr="00FD3687">
        <w:rPr>
          <w:rFonts w:ascii="Times New Roman" w:hAnsi="Times New Roman" w:cs="Times New Roman"/>
          <w:sz w:val="28"/>
          <w:szCs w:val="28"/>
        </w:rPr>
        <w:t>».</w:t>
      </w:r>
    </w:p>
    <w:p w14:paraId="58F5E56F" w14:textId="43DA8C36" w:rsidR="00A43458" w:rsidRDefault="008D60AE" w:rsidP="00091042">
      <w:pPr>
        <w:jc w:val="both"/>
        <w:rPr>
          <w:rFonts w:ascii="Times New Roman" w:hAnsi="Times New Roman" w:cs="Times New Roman"/>
          <w:sz w:val="28"/>
          <w:szCs w:val="28"/>
        </w:rPr>
      </w:pPr>
      <w:r>
        <w:rPr>
          <w:rFonts w:ascii="Times New Roman" w:hAnsi="Times New Roman" w:cs="Times New Roman"/>
          <w:sz w:val="28"/>
          <w:szCs w:val="28"/>
        </w:rPr>
        <w:t xml:space="preserve">5. </w:t>
      </w:r>
      <w:r w:rsidRPr="00A81B26">
        <w:rPr>
          <w:rFonts w:ascii="Times New Roman" w:hAnsi="Times New Roman" w:cs="Times New Roman"/>
          <w:sz w:val="28"/>
          <w:szCs w:val="28"/>
        </w:rPr>
        <w:t>Для проектов, решения об одобрении которых приняты Экспертным советом Фонда ВО ранее, применяется Стандарт в редакции, действующей на дату рассмотрения проекта.</w:t>
      </w:r>
    </w:p>
    <w:p w14:paraId="7998CC63" w14:textId="77777777" w:rsidR="00091042" w:rsidRPr="001D392F" w:rsidRDefault="00091042" w:rsidP="00091042">
      <w:pPr>
        <w:jc w:val="both"/>
        <w:rPr>
          <w:rFonts w:ascii="Times New Roman" w:hAnsi="Times New Roman" w:cs="Times New Roman"/>
          <w:sz w:val="28"/>
          <w:szCs w:val="28"/>
        </w:rPr>
      </w:pPr>
    </w:p>
    <w:p w14:paraId="75E5E49A" w14:textId="77777777" w:rsidR="00091042" w:rsidRPr="001D392F" w:rsidRDefault="00091042" w:rsidP="00091042">
      <w:pPr>
        <w:rPr>
          <w:rFonts w:ascii="Times New Roman" w:hAnsi="Times New Roman" w:cs="Times New Roman"/>
          <w:sz w:val="28"/>
          <w:szCs w:val="28"/>
        </w:rPr>
      </w:pPr>
      <w:r w:rsidRPr="001D392F">
        <w:rPr>
          <w:rFonts w:ascii="Times New Roman" w:hAnsi="Times New Roman" w:cs="Times New Roman"/>
          <w:sz w:val="28"/>
          <w:szCs w:val="28"/>
        </w:rPr>
        <w:br w:type="page"/>
      </w:r>
    </w:p>
    <w:p w14:paraId="0F7FE4DB" w14:textId="77777777" w:rsidR="00091042" w:rsidRPr="00091042" w:rsidRDefault="0009104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 w:name="_Toc424118370"/>
      <w:bookmarkStart w:id="3" w:name="_Toc526158994"/>
      <w:r w:rsidRPr="00091042">
        <w:rPr>
          <w:rFonts w:ascii="Times New Roman" w:eastAsia="Times New Roman" w:hAnsi="Times New Roman" w:cs="Times New Roman"/>
          <w:b/>
          <w:bCs/>
          <w:kern w:val="28"/>
          <w:sz w:val="28"/>
          <w:szCs w:val="28"/>
          <w:lang w:eastAsia="ru-RU"/>
        </w:rPr>
        <w:lastRenderedPageBreak/>
        <w:t>Введение</w:t>
      </w:r>
      <w:bookmarkEnd w:id="2"/>
      <w:bookmarkEnd w:id="3"/>
    </w:p>
    <w:p w14:paraId="387B513E"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sz w:val="28"/>
          <w:szCs w:val="28"/>
        </w:rPr>
        <w:t xml:space="preserve">1.1. </w:t>
      </w:r>
      <w:r w:rsidRPr="00FD3687">
        <w:rPr>
          <w:rFonts w:ascii="Times New Roman" w:eastAsia="Calibri" w:hAnsi="Times New Roman" w:cs="Times New Roman"/>
          <w:sz w:val="28"/>
          <w:szCs w:val="28"/>
        </w:rPr>
        <w:t xml:space="preserve">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совместного финансирования в рамках Программы «Совместные займы» со стороны Автономного учреждения «Региональный фонд развития промышленности Воронежской области» (далее – Фонд ВО) и Федерального государственного автономного учреждения «Российский фонд технологического развития» (Фонд развития промышленности, далее – Фонд), в соответствии с Соглашением о взаимодействии в процессе совместного финансирования проектов (от 13.03.2019 № ДОГ-73/19-СОТР) по Программе «Комплектующие изделия» (далее – Фонды, программа). </w:t>
      </w:r>
    </w:p>
    <w:p w14:paraId="1F524277" w14:textId="328731FF" w:rsidR="004121E6"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1.2. Финансирование проектов осуществляется Фондом</w:t>
      </w:r>
      <w:r w:rsidR="00934BEB" w:rsidRPr="00FD3687">
        <w:rPr>
          <w:rFonts w:ascii="Times New Roman" w:eastAsia="Calibri" w:hAnsi="Times New Roman" w:cs="Times New Roman"/>
          <w:sz w:val="28"/>
          <w:szCs w:val="28"/>
        </w:rPr>
        <w:t xml:space="preserve"> ВО</w:t>
      </w:r>
      <w:r w:rsidRPr="00FD3687">
        <w:rPr>
          <w:rFonts w:ascii="Times New Roman" w:eastAsia="Calibri" w:hAnsi="Times New Roman" w:cs="Times New Roman"/>
          <w:sz w:val="28"/>
          <w:szCs w:val="28"/>
        </w:rPr>
        <w:t xml:space="preserve"> в соответствии со следующими условиями:</w:t>
      </w:r>
    </w:p>
    <w:p w14:paraId="6FF14F5A"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условиям программы;</w:t>
      </w:r>
    </w:p>
    <w:p w14:paraId="51AA00F6"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критериям отбора проектов</w:t>
      </w:r>
      <w:r w:rsidR="004121E6" w:rsidRPr="00FD3687">
        <w:rPr>
          <w:rFonts w:ascii="Times New Roman" w:eastAsia="Calibri" w:hAnsi="Times New Roman" w:cs="Times New Roman"/>
          <w:sz w:val="28"/>
          <w:szCs w:val="28"/>
        </w:rPr>
        <w:t>;</w:t>
      </w:r>
    </w:p>
    <w:p w14:paraId="37B5E04B"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Заявителя требованиям, предъявляемым настоящим стандартом к претендентам на получение финансирования;</w:t>
      </w:r>
    </w:p>
    <w:p w14:paraId="0EC939F6" w14:textId="708EF765" w:rsidR="00091042"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планируемых расходов перечню направлений целевого использования предоставляемого финансирования проекта.</w:t>
      </w:r>
    </w:p>
    <w:p w14:paraId="58C14A43"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 xml:space="preserve">1.3.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Фондами. </w:t>
      </w:r>
    </w:p>
    <w:p w14:paraId="0A4AD984"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1.4. 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w:t>
      </w:r>
      <w:r w:rsidRPr="00091042">
        <w:rPr>
          <w:rFonts w:ascii="Times New Roman" w:eastAsia="Calibri" w:hAnsi="Times New Roman" w:cs="Times New Roman"/>
          <w:sz w:val="28"/>
          <w:szCs w:val="28"/>
        </w:rPr>
        <w:t xml:space="preserve"> и условиям предоставления субсидий, за счет средств которой осуществляется финансирование. </w:t>
      </w:r>
    </w:p>
    <w:p w14:paraId="74874304" w14:textId="77777777" w:rsidR="00091042" w:rsidRDefault="00091042" w:rsidP="00091042">
      <w:pPr>
        <w:tabs>
          <w:tab w:val="left" w:pos="993"/>
        </w:tabs>
        <w:spacing w:before="120" w:after="0" w:line="240" w:lineRule="auto"/>
        <w:ind w:firstLine="709"/>
        <w:jc w:val="both"/>
        <w:rPr>
          <w:rFonts w:ascii="Times New Roman" w:eastAsia="Calibri" w:hAnsi="Times New Roman" w:cs="Times New Roman"/>
          <w:sz w:val="28"/>
          <w:szCs w:val="28"/>
        </w:rPr>
      </w:pPr>
    </w:p>
    <w:p w14:paraId="0422D4C9" w14:textId="77777777" w:rsidR="00091042" w:rsidRPr="00091042" w:rsidRDefault="00091042" w:rsidP="0074024D">
      <w:pPr>
        <w:numPr>
          <w:ilvl w:val="0"/>
          <w:numId w:val="1"/>
        </w:numPr>
        <w:tabs>
          <w:tab w:val="left" w:pos="993"/>
        </w:tabs>
        <w:spacing w:before="120" w:after="0" w:line="240" w:lineRule="auto"/>
        <w:jc w:val="both"/>
        <w:rPr>
          <w:rFonts w:ascii="Times New Roman" w:eastAsia="Calibri" w:hAnsi="Times New Roman" w:cs="Times New Roman"/>
          <w:b/>
          <w:bCs/>
          <w:sz w:val="28"/>
          <w:szCs w:val="28"/>
        </w:rPr>
      </w:pPr>
      <w:bookmarkStart w:id="4" w:name="_Toc526158995"/>
      <w:r w:rsidRPr="00091042">
        <w:rPr>
          <w:rFonts w:ascii="Times New Roman" w:eastAsia="Calibri" w:hAnsi="Times New Roman" w:cs="Times New Roman"/>
          <w:b/>
          <w:bCs/>
          <w:sz w:val="28"/>
          <w:szCs w:val="28"/>
        </w:rPr>
        <w:t>Основные термины и определения</w:t>
      </w:r>
      <w:bookmarkEnd w:id="4"/>
    </w:p>
    <w:p w14:paraId="4749DEE3"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bookmarkStart w:id="5" w:name="_Toc437460690"/>
      <w:r w:rsidRPr="00091042">
        <w:rPr>
          <w:rFonts w:ascii="Times New Roman" w:eastAsia="Calibri" w:hAnsi="Times New Roman" w:cs="Times New Roman"/>
          <w:b/>
          <w:sz w:val="28"/>
          <w:szCs w:val="28"/>
        </w:rPr>
        <w:t xml:space="preserve">Аффилированные лица </w:t>
      </w:r>
      <w:r w:rsidRPr="00091042">
        <w:rPr>
          <w:rFonts w:ascii="Times New Roman" w:eastAsia="Calibri" w:hAnsi="Times New Roman" w:cs="Times New Roman"/>
          <w:sz w:val="28"/>
          <w:szCs w:val="28"/>
        </w:rPr>
        <w:t>–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77F88952"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Бенефициарный владелец</w:t>
      </w:r>
      <w:r w:rsidRPr="00091042">
        <w:rPr>
          <w:rFonts w:ascii="Times New Roman" w:eastAsia="Calibri" w:hAnsi="Times New Roman" w:cs="Times New Roman"/>
          <w:sz w:val="28"/>
          <w:szCs w:val="28"/>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14B90D59" w14:textId="0ED892D6" w:rsidR="00091042" w:rsidRPr="00091042" w:rsidRDefault="00091042" w:rsidP="00124F44">
      <w:pPr>
        <w:tabs>
          <w:tab w:val="left" w:pos="993"/>
        </w:tabs>
        <w:spacing w:before="120" w:after="0" w:line="240" w:lineRule="auto"/>
        <w:jc w:val="both"/>
        <w:rPr>
          <w:rFonts w:ascii="Times New Roman" w:eastAsia="Calibri" w:hAnsi="Times New Roman" w:cs="Times New Roman"/>
          <w:bCs/>
          <w:sz w:val="28"/>
          <w:szCs w:val="28"/>
        </w:rPr>
      </w:pPr>
      <w:bookmarkStart w:id="6" w:name="_Toc438817165"/>
      <w:r w:rsidRPr="00091042">
        <w:rPr>
          <w:rFonts w:ascii="Times New Roman" w:eastAsia="Calibri" w:hAnsi="Times New Roman" w:cs="Times New Roman"/>
          <w:b/>
          <w:bCs/>
          <w:sz w:val="28"/>
          <w:szCs w:val="28"/>
        </w:rPr>
        <w:t xml:space="preserve">Государственная информационная система промышленности (ГИСП) - </w:t>
      </w:r>
      <w:r w:rsidRPr="00091042">
        <w:rPr>
          <w:rFonts w:ascii="Times New Roman" w:eastAsia="Calibri" w:hAnsi="Times New Roman" w:cs="Times New Roman"/>
          <w:bCs/>
          <w:sz w:val="28"/>
          <w:szCs w:val="28"/>
        </w:rPr>
        <w:t xml:space="preserve">государственная информационная система, созданная в соответствии со </w:t>
      </w:r>
      <w:r w:rsidRPr="00091042">
        <w:rPr>
          <w:rFonts w:ascii="Times New Roman" w:eastAsia="Calibri" w:hAnsi="Times New Roman" w:cs="Times New Roman"/>
          <w:bCs/>
          <w:sz w:val="28"/>
          <w:szCs w:val="28"/>
        </w:rPr>
        <w:lastRenderedPageBreak/>
        <w:t>статьей 14 Федерального закона от 31.12.2014 №</w:t>
      </w:r>
      <w:r w:rsidRPr="00091042">
        <w:rPr>
          <w:rFonts w:ascii="Times New Roman" w:eastAsia="Calibri" w:hAnsi="Times New Roman" w:cs="Times New Roman"/>
          <w:sz w:val="28"/>
          <w:szCs w:val="28"/>
        </w:rPr>
        <w:t> </w:t>
      </w:r>
      <w:r w:rsidRPr="00091042">
        <w:rPr>
          <w:rFonts w:ascii="Times New Roman" w:eastAsia="Calibri" w:hAnsi="Times New Roman" w:cs="Times New Roman"/>
          <w:bCs/>
          <w:sz w:val="28"/>
          <w:szCs w:val="28"/>
        </w:rPr>
        <w:t xml:space="preserve">488-ФЗ </w:t>
      </w:r>
      <w:r w:rsidR="009C0E38">
        <w:rPr>
          <w:rFonts w:ascii="Times New Roman" w:eastAsia="Calibri" w:hAnsi="Times New Roman" w:cs="Times New Roman"/>
          <w:bCs/>
          <w:sz w:val="28"/>
          <w:szCs w:val="28"/>
        </w:rPr>
        <w:t>«</w:t>
      </w:r>
      <w:r w:rsidRPr="00091042">
        <w:rPr>
          <w:rFonts w:ascii="Times New Roman" w:eastAsia="Calibri" w:hAnsi="Times New Roman" w:cs="Times New Roman"/>
          <w:bCs/>
          <w:sz w:val="28"/>
          <w:szCs w:val="28"/>
        </w:rPr>
        <w:t>О промышленной политике в Российской Федерации</w:t>
      </w:r>
      <w:r w:rsidR="009C0E38">
        <w:rPr>
          <w:rFonts w:ascii="Times New Roman" w:eastAsia="Calibri" w:hAnsi="Times New Roman" w:cs="Times New Roman"/>
          <w:bCs/>
          <w:sz w:val="28"/>
          <w:szCs w:val="28"/>
        </w:rPr>
        <w:t>»</w:t>
      </w:r>
      <w:r w:rsidRPr="00091042">
        <w:rPr>
          <w:rFonts w:ascii="Times New Roman" w:eastAsia="Calibri" w:hAnsi="Times New Roman" w:cs="Times New Roman"/>
          <w:bCs/>
          <w:sz w:val="28"/>
          <w:szCs w:val="28"/>
        </w:rPr>
        <w:t>.</w:t>
      </w:r>
    </w:p>
    <w:p w14:paraId="1A41BADE"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091042">
        <w:rPr>
          <w:rFonts w:ascii="Times New Roman" w:eastAsia="Calibri" w:hAnsi="Times New Roman" w:cs="Times New Roman"/>
          <w:b/>
          <w:bCs/>
          <w:sz w:val="28"/>
          <w:szCs w:val="28"/>
        </w:rPr>
        <w:t xml:space="preserve">Группа лиц </w:t>
      </w:r>
      <w:r w:rsidRPr="00091042">
        <w:rPr>
          <w:rFonts w:ascii="Times New Roman" w:eastAsia="Calibri" w:hAnsi="Times New Roman" w:cs="Times New Roman"/>
          <w:bCs/>
          <w:sz w:val="28"/>
          <w:szCs w:val="28"/>
        </w:rPr>
        <w:t xml:space="preserve">– совокупность физических и юридических лиц, каждое из которых </w:t>
      </w:r>
      <w:r w:rsidRPr="00091042">
        <w:rPr>
          <w:rFonts w:ascii="Times New Roman" w:eastAsia="Calibri" w:hAnsi="Times New Roman" w:cs="Times New Roman"/>
          <w:sz w:val="28"/>
          <w:szCs w:val="28"/>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66AA9E94"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091042">
        <w:rPr>
          <w:rFonts w:ascii="Times New Roman" w:eastAsia="Calibri" w:hAnsi="Times New Roman" w:cs="Times New Roman"/>
          <w:b/>
          <w:bCs/>
          <w:sz w:val="28"/>
          <w:szCs w:val="28"/>
        </w:rPr>
        <w:t>День</w:t>
      </w:r>
      <w:r w:rsidRPr="00091042">
        <w:rPr>
          <w:rFonts w:ascii="Times New Roman" w:eastAsia="Calibri" w:hAnsi="Times New Roman" w:cs="Times New Roman"/>
          <w:bCs/>
          <w:sz w:val="28"/>
          <w:szCs w:val="28"/>
        </w:rPr>
        <w:t xml:space="preserve"> – рабочий день, определяемый в соответствии действующим трудовым законодательством, если в настоящем стандарте не указано иное. </w:t>
      </w:r>
    </w:p>
    <w:p w14:paraId="3A927BFE" w14:textId="5FFB78E3" w:rsidR="00091042" w:rsidRPr="00091042"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091042">
        <w:rPr>
          <w:rFonts w:ascii="Times New Roman" w:eastAsia="Calibri" w:hAnsi="Times New Roman" w:cs="Times New Roman"/>
          <w:b/>
          <w:sz w:val="28"/>
          <w:szCs w:val="28"/>
        </w:rPr>
        <w:t xml:space="preserve">Заем </w:t>
      </w:r>
      <w:r w:rsidRPr="00091042">
        <w:rPr>
          <w:rFonts w:ascii="Times New Roman" w:eastAsia="Calibri" w:hAnsi="Times New Roman" w:cs="Times New Roman"/>
          <w:sz w:val="28"/>
          <w:szCs w:val="28"/>
        </w:rPr>
        <w:t>–</w:t>
      </w:r>
      <w:r w:rsidRPr="00091042">
        <w:rPr>
          <w:rFonts w:ascii="Times New Roman" w:eastAsia="Calibri" w:hAnsi="Times New Roman" w:cs="Times New Roman"/>
          <w:b/>
          <w:sz w:val="28"/>
          <w:szCs w:val="28"/>
        </w:rPr>
        <w:t xml:space="preserve"> </w:t>
      </w:r>
      <w:r w:rsidRPr="00091042">
        <w:rPr>
          <w:rFonts w:ascii="Times New Roman" w:eastAsia="Calibri" w:hAnsi="Times New Roman" w:cs="Times New Roman"/>
          <w:sz w:val="28"/>
          <w:szCs w:val="28"/>
        </w:rPr>
        <w:t>целевой заем, предоставленный Фонд</w:t>
      </w:r>
      <w:r w:rsidR="00934BEB">
        <w:rPr>
          <w:rFonts w:ascii="Times New Roman" w:eastAsia="Calibri" w:hAnsi="Times New Roman" w:cs="Times New Roman"/>
          <w:sz w:val="28"/>
          <w:szCs w:val="28"/>
        </w:rPr>
        <w:t>ами</w:t>
      </w:r>
      <w:r w:rsidRPr="00091042">
        <w:rPr>
          <w:rFonts w:ascii="Times New Roman" w:eastAsia="Calibri" w:hAnsi="Times New Roman" w:cs="Times New Roman"/>
          <w:sz w:val="28"/>
          <w:szCs w:val="28"/>
        </w:rPr>
        <w:t xml:space="preserve"> в качестве финансирования проектов субъектам деятельности в сфере промышленности.</w:t>
      </w:r>
      <w:bookmarkEnd w:id="6"/>
    </w:p>
    <w:p w14:paraId="20AB8C27"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Заявитель</w:t>
      </w:r>
      <w:r w:rsidRPr="00091042">
        <w:rPr>
          <w:rFonts w:ascii="Times New Roman" w:eastAsia="Calibri" w:hAnsi="Times New Roman" w:cs="Times New Roman"/>
          <w:sz w:val="28"/>
          <w:szCs w:val="28"/>
        </w:rPr>
        <w:t xml:space="preserve"> – российский субъект деятельности в сфере промышленности, предоставивший документы в </w:t>
      </w:r>
      <w:r w:rsidRPr="00FD3687">
        <w:rPr>
          <w:rFonts w:ascii="Times New Roman" w:eastAsia="Calibri" w:hAnsi="Times New Roman" w:cs="Times New Roman"/>
          <w:sz w:val="28"/>
          <w:szCs w:val="28"/>
        </w:rPr>
        <w:t>Фонд ВО</w:t>
      </w:r>
      <w:r w:rsidRPr="00091042">
        <w:rPr>
          <w:rFonts w:ascii="Times New Roman" w:eastAsia="Calibri" w:hAnsi="Times New Roman" w:cs="Times New Roman"/>
          <w:sz w:val="28"/>
          <w:szCs w:val="28"/>
        </w:rPr>
        <w:t xml:space="preserve"> для участия в программах финансирования.</w:t>
      </w:r>
    </w:p>
    <w:bookmarkEnd w:id="5"/>
    <w:p w14:paraId="702C7594" w14:textId="4CC7E28B" w:rsidR="00091042" w:rsidRPr="00091042"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091042">
        <w:rPr>
          <w:rFonts w:ascii="Times New Roman" w:eastAsia="Calibri" w:hAnsi="Times New Roman" w:cs="Times New Roman"/>
          <w:b/>
          <w:sz w:val="28"/>
          <w:szCs w:val="28"/>
        </w:rPr>
        <w:t xml:space="preserve">Комплектующее изделие </w:t>
      </w:r>
      <w:r w:rsidRPr="00091042">
        <w:rPr>
          <w:rFonts w:ascii="Times New Roman" w:eastAsia="Calibri" w:hAnsi="Times New Roman" w:cs="Times New Roman"/>
          <w:sz w:val="28"/>
          <w:szCs w:val="28"/>
        </w:rPr>
        <w:t xml:space="preserve">– изделие, представляющее собой деталь, сборочную единицу или их совокупность, обладающее конструктивной целостностью и предназначенное для применения в составе промышленной продукции, перечисленной в приложении к постановлению Правительства Российской Федерации </w:t>
      </w:r>
      <w:r w:rsidR="009C0E38">
        <w:rPr>
          <w:rFonts w:ascii="Times New Roman" w:eastAsia="Calibri" w:hAnsi="Times New Roman" w:cs="Times New Roman"/>
          <w:sz w:val="28"/>
          <w:szCs w:val="28"/>
        </w:rPr>
        <w:t>«</w:t>
      </w:r>
      <w:r w:rsidRPr="00091042">
        <w:rPr>
          <w:rFonts w:ascii="Times New Roman" w:eastAsia="Calibri" w:hAnsi="Times New Roman" w:cs="Times New Roman"/>
          <w:sz w:val="28"/>
          <w:szCs w:val="28"/>
        </w:rPr>
        <w:t>О подтверждении производства промышленной продукции на территории Российской Федерации</w:t>
      </w:r>
      <w:r w:rsidR="009C0E38">
        <w:rPr>
          <w:rFonts w:ascii="Times New Roman" w:eastAsia="Calibri" w:hAnsi="Times New Roman" w:cs="Times New Roman"/>
          <w:sz w:val="28"/>
          <w:szCs w:val="28"/>
        </w:rPr>
        <w:t>»</w:t>
      </w:r>
      <w:r w:rsidRPr="00091042">
        <w:rPr>
          <w:rFonts w:ascii="Times New Roman" w:eastAsia="Calibri" w:hAnsi="Times New Roman" w:cs="Times New Roman"/>
          <w:sz w:val="28"/>
          <w:szCs w:val="28"/>
          <w:vertAlign w:val="superscript"/>
        </w:rPr>
        <w:footnoteReference w:id="1"/>
      </w:r>
      <w:r w:rsidRPr="00091042">
        <w:rPr>
          <w:rFonts w:ascii="Times New Roman" w:eastAsia="Calibri" w:hAnsi="Times New Roman" w:cs="Times New Roman"/>
          <w:sz w:val="28"/>
          <w:szCs w:val="28"/>
        </w:rPr>
        <w:t xml:space="preserve">.  </w:t>
      </w:r>
      <w:r w:rsidRPr="00091042">
        <w:rPr>
          <w:rFonts w:ascii="Times New Roman" w:eastAsia="Calibri" w:hAnsi="Times New Roman" w:cs="Times New Roman"/>
          <w:b/>
          <w:sz w:val="28"/>
          <w:szCs w:val="28"/>
        </w:rPr>
        <w:t xml:space="preserve"> </w:t>
      </w:r>
    </w:p>
    <w:p w14:paraId="74A79E8E" w14:textId="77777777" w:rsidR="00091042" w:rsidRPr="00124F44" w:rsidRDefault="00091042" w:rsidP="00124F44">
      <w:pPr>
        <w:tabs>
          <w:tab w:val="left" w:pos="993"/>
        </w:tabs>
        <w:spacing w:before="120" w:after="0" w:line="240" w:lineRule="auto"/>
        <w:jc w:val="both"/>
        <w:rPr>
          <w:rFonts w:ascii="Times New Roman" w:eastAsia="Calibri" w:hAnsi="Times New Roman" w:cs="Times New Roman"/>
          <w:sz w:val="16"/>
          <w:szCs w:val="16"/>
        </w:rPr>
      </w:pPr>
      <w:r w:rsidRPr="00091042">
        <w:rPr>
          <w:rFonts w:ascii="Times New Roman" w:eastAsia="Calibri" w:hAnsi="Times New Roman" w:cs="Times New Roman"/>
          <w:b/>
          <w:sz w:val="28"/>
          <w:szCs w:val="28"/>
        </w:rPr>
        <w:t>Ключевой исполнитель</w:t>
      </w:r>
      <w:r w:rsidRPr="00091042">
        <w:rPr>
          <w:rFonts w:ascii="Times New Roman" w:eastAsia="Calibri" w:hAnsi="Times New Roman" w:cs="Times New Roman"/>
          <w:sz w:val="28"/>
          <w:szCs w:val="28"/>
        </w:rPr>
        <w:t xml:space="preserve"> – поставщик промышленного оборудования, подрядчик на выполнение работ (услуг), сумма договора (договоров) с которым составляет 20 и более процентов от суммы займа и оплачивается </w:t>
      </w:r>
      <w:r w:rsidRPr="00124F44">
        <w:rPr>
          <w:rFonts w:ascii="Times New Roman" w:eastAsia="Calibri" w:hAnsi="Times New Roman" w:cs="Times New Roman"/>
          <w:sz w:val="28"/>
          <w:szCs w:val="28"/>
        </w:rPr>
        <w:t>полностью или частично за счет средств займа Фонда.</w:t>
      </w:r>
    </w:p>
    <w:p w14:paraId="5D7AAE16" w14:textId="4D597D46"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bCs/>
          <w:sz w:val="28"/>
          <w:szCs w:val="28"/>
        </w:rPr>
        <w:t xml:space="preserve">Критические замечания – </w:t>
      </w:r>
      <w:r w:rsidRPr="00091042">
        <w:rPr>
          <w:rFonts w:ascii="Times New Roman" w:eastAsia="Calibri" w:hAnsi="Times New Roman" w:cs="Times New Roman"/>
          <w:bCs/>
          <w:sz w:val="28"/>
          <w:szCs w:val="28"/>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w:t>
      </w:r>
      <w:r w:rsidRPr="00091042">
        <w:rPr>
          <w:rFonts w:ascii="Times New Roman" w:eastAsia="Calibri" w:hAnsi="Times New Roman" w:cs="Times New Roman"/>
          <w:sz w:val="28"/>
          <w:szCs w:val="28"/>
        </w:rPr>
        <w:t>не являющиеся безусловным препятствием для финансирования проекта Фонд</w:t>
      </w:r>
      <w:r w:rsidR="00934BEB">
        <w:rPr>
          <w:rFonts w:ascii="Times New Roman" w:eastAsia="Calibri" w:hAnsi="Times New Roman" w:cs="Times New Roman"/>
          <w:sz w:val="28"/>
          <w:szCs w:val="28"/>
        </w:rPr>
        <w:t>ами</w:t>
      </w:r>
      <w:r w:rsidRPr="00091042">
        <w:rPr>
          <w:rFonts w:ascii="Times New Roman" w:eastAsia="Calibri" w:hAnsi="Times New Roman" w:cs="Times New Roman"/>
          <w:sz w:val="28"/>
          <w:szCs w:val="28"/>
        </w:rPr>
        <w:t>.</w:t>
      </w:r>
    </w:p>
    <w:p w14:paraId="46756F9D"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Личный кабинет</w:t>
      </w:r>
      <w:r w:rsidRPr="00091042">
        <w:rPr>
          <w:rFonts w:ascii="Times New Roman" w:eastAsia="Calibri" w:hAnsi="Times New Roman" w:cs="Times New Roman"/>
          <w:bCs/>
          <w:sz w:val="28"/>
          <w:szCs w:val="28"/>
        </w:rPr>
        <w:t xml:space="preserve"> – </w:t>
      </w:r>
      <w:r w:rsidRPr="00091042">
        <w:rPr>
          <w:rFonts w:ascii="Times New Roman" w:eastAsia="Calibri" w:hAnsi="Times New Roman" w:cs="Times New Roman"/>
          <w:sz w:val="28"/>
          <w:szCs w:val="28"/>
        </w:rPr>
        <w:t xml:space="preserve">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w:t>
      </w:r>
      <w:r w:rsidRPr="00FD3687">
        <w:rPr>
          <w:rFonts w:ascii="Times New Roman" w:eastAsia="Calibri" w:hAnsi="Times New Roman" w:cs="Times New Roman"/>
          <w:sz w:val="28"/>
          <w:szCs w:val="28"/>
        </w:rPr>
        <w:t>Фондами</w:t>
      </w:r>
      <w:r w:rsidRPr="00091042">
        <w:rPr>
          <w:rFonts w:ascii="Times New Roman" w:eastAsia="Calibri" w:hAnsi="Times New Roman" w:cs="Times New Roman"/>
          <w:sz w:val="28"/>
          <w:szCs w:val="28"/>
        </w:rPr>
        <w:t xml:space="preserve">. ИС располагается по адресу: </w:t>
      </w:r>
      <w:hyperlink r:id="rId7" w:history="1">
        <w:r w:rsidRPr="00091042">
          <w:rPr>
            <w:rStyle w:val="a4"/>
            <w:rFonts w:ascii="Times New Roman" w:eastAsia="Calibri" w:hAnsi="Times New Roman" w:cs="Times New Roman"/>
            <w:sz w:val="28"/>
            <w:szCs w:val="28"/>
          </w:rPr>
          <w:t>https://lk.frprf.ru/</w:t>
        </w:r>
      </w:hyperlink>
      <w:r w:rsidRPr="00091042">
        <w:rPr>
          <w:rFonts w:ascii="Times New Roman" w:eastAsia="Calibri" w:hAnsi="Times New Roman" w:cs="Times New Roman"/>
          <w:sz w:val="28"/>
          <w:szCs w:val="28"/>
        </w:rPr>
        <w:t>.</w:t>
      </w:r>
    </w:p>
    <w:p w14:paraId="2247A9E9"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Менеджер проекта</w:t>
      </w:r>
      <w:r w:rsidRPr="00091042">
        <w:rPr>
          <w:rFonts w:ascii="Times New Roman" w:eastAsia="Calibri" w:hAnsi="Times New Roman" w:cs="Times New Roman"/>
          <w:sz w:val="28"/>
          <w:szCs w:val="28"/>
        </w:rPr>
        <w:t xml:space="preserve"> – назначенный уполномоченным должностным лицом сотрудник Фонда</w:t>
      </w:r>
      <w:r>
        <w:rPr>
          <w:rFonts w:ascii="Times New Roman" w:eastAsia="Calibri" w:hAnsi="Times New Roman" w:cs="Times New Roman"/>
          <w:sz w:val="28"/>
          <w:szCs w:val="28"/>
        </w:rPr>
        <w:t xml:space="preserve"> </w:t>
      </w:r>
      <w:r w:rsidRPr="00FD3687">
        <w:rPr>
          <w:rFonts w:ascii="Times New Roman" w:eastAsia="Calibri" w:hAnsi="Times New Roman" w:cs="Times New Roman"/>
          <w:sz w:val="28"/>
          <w:szCs w:val="28"/>
        </w:rPr>
        <w:t>ВО</w:t>
      </w:r>
      <w:r w:rsidRPr="00091042">
        <w:rPr>
          <w:rFonts w:ascii="Times New Roman" w:eastAsia="Calibri" w:hAnsi="Times New Roman" w:cs="Times New Roman"/>
          <w:sz w:val="28"/>
          <w:szCs w:val="28"/>
        </w:rPr>
        <w:t xml:space="preserve">, выполняющий функции взаимодействия с Заявителем </w:t>
      </w:r>
      <w:r w:rsidRPr="00091042">
        <w:rPr>
          <w:rFonts w:ascii="Times New Roman" w:eastAsia="Calibri" w:hAnsi="Times New Roman" w:cs="Times New Roman"/>
          <w:sz w:val="28"/>
          <w:szCs w:val="28"/>
        </w:rPr>
        <w:lastRenderedPageBreak/>
        <w:t xml:space="preserve">по проекту, организации проведения экспертиз и принятия решения уполномоченным органом Фонда </w:t>
      </w:r>
      <w:r w:rsidRPr="00FD3687">
        <w:rPr>
          <w:rFonts w:ascii="Times New Roman" w:eastAsia="Calibri" w:hAnsi="Times New Roman" w:cs="Times New Roman"/>
          <w:sz w:val="28"/>
          <w:szCs w:val="28"/>
        </w:rPr>
        <w:t>ВО</w:t>
      </w:r>
      <w:r>
        <w:rPr>
          <w:rFonts w:ascii="Times New Roman" w:eastAsia="Calibri" w:hAnsi="Times New Roman" w:cs="Times New Roman"/>
          <w:sz w:val="28"/>
          <w:szCs w:val="28"/>
        </w:rPr>
        <w:t xml:space="preserve"> </w:t>
      </w:r>
      <w:r w:rsidRPr="00091042">
        <w:rPr>
          <w:rFonts w:ascii="Times New Roman" w:eastAsia="Calibri" w:hAnsi="Times New Roman" w:cs="Times New Roman"/>
          <w:sz w:val="28"/>
          <w:szCs w:val="28"/>
        </w:rPr>
        <w:t>о финансировании проекта.</w:t>
      </w:r>
    </w:p>
    <w:p w14:paraId="324E1B40" w14:textId="77777777" w:rsidR="00E0722A" w:rsidRPr="00FD3687" w:rsidRDefault="00E0722A"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Наблюдательный совет Фонда ВО </w:t>
      </w:r>
      <w:r w:rsidRPr="00FD3687">
        <w:rPr>
          <w:rFonts w:ascii="Times New Roman" w:eastAsia="Calibri" w:hAnsi="Times New Roman" w:cs="Times New Roman"/>
          <w:sz w:val="28"/>
          <w:szCs w:val="28"/>
        </w:rPr>
        <w:t>– коллегиальный орган Фонда ВО, к компетенции которого относится принятие решения о совершении крупной сделки, высший орган управления учреждением.</w:t>
      </w:r>
    </w:p>
    <w:p w14:paraId="7978244A"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b/>
          <w:bCs/>
          <w:sz w:val="28"/>
          <w:szCs w:val="28"/>
        </w:rPr>
      </w:pPr>
      <w:r w:rsidRPr="00FD3687">
        <w:rPr>
          <w:rFonts w:ascii="Times New Roman" w:eastAsia="Calibri" w:hAnsi="Times New Roman" w:cs="Times New Roman"/>
          <w:b/>
          <w:bCs/>
          <w:sz w:val="28"/>
          <w:szCs w:val="28"/>
        </w:rPr>
        <w:t xml:space="preserve">Независимая экспертиза проекта – </w:t>
      </w:r>
      <w:r w:rsidRPr="00FD3687">
        <w:rPr>
          <w:rFonts w:ascii="Times New Roman" w:eastAsia="Calibri" w:hAnsi="Times New Roman" w:cs="Times New Roman"/>
          <w:bCs/>
          <w:sz w:val="28"/>
          <w:szCs w:val="28"/>
        </w:rPr>
        <w:t>экспертиза, проводим</w:t>
      </w:r>
      <w:r w:rsidR="00E0722A" w:rsidRPr="00FD3687">
        <w:rPr>
          <w:rFonts w:ascii="Times New Roman" w:eastAsia="Calibri" w:hAnsi="Times New Roman" w:cs="Times New Roman"/>
          <w:bCs/>
          <w:sz w:val="28"/>
          <w:szCs w:val="28"/>
        </w:rPr>
        <w:t xml:space="preserve">ая за счет и по поручению Фонда / Фонда </w:t>
      </w:r>
      <w:r w:rsidRPr="00FD3687">
        <w:rPr>
          <w:rFonts w:ascii="Times New Roman" w:eastAsia="Calibri" w:hAnsi="Times New Roman" w:cs="Times New Roman"/>
          <w:bCs/>
          <w:sz w:val="28"/>
          <w:szCs w:val="28"/>
        </w:rPr>
        <w:t>ВО сторонней по отношению</w:t>
      </w:r>
      <w:r w:rsidRPr="00091042">
        <w:rPr>
          <w:rFonts w:ascii="Times New Roman" w:eastAsia="Calibri" w:hAnsi="Times New Roman" w:cs="Times New Roman"/>
          <w:bCs/>
          <w:sz w:val="28"/>
          <w:szCs w:val="28"/>
        </w:rPr>
        <w:t xml:space="preserve">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соответствующей требованиям, указанным в приложении № </w:t>
      </w:r>
      <w:r w:rsidR="00E0722A">
        <w:rPr>
          <w:rFonts w:ascii="Times New Roman" w:eastAsia="Calibri" w:hAnsi="Times New Roman" w:cs="Times New Roman"/>
          <w:bCs/>
          <w:sz w:val="28"/>
          <w:szCs w:val="28"/>
        </w:rPr>
        <w:t>1</w:t>
      </w:r>
      <w:r w:rsidRPr="00091042">
        <w:rPr>
          <w:rFonts w:ascii="Times New Roman" w:eastAsia="Calibri" w:hAnsi="Times New Roman" w:cs="Times New Roman"/>
          <w:bCs/>
          <w:sz w:val="28"/>
          <w:szCs w:val="28"/>
        </w:rPr>
        <w:t xml:space="preserve"> к настоящему стандарту.</w:t>
      </w:r>
      <w:r w:rsidRPr="00091042">
        <w:rPr>
          <w:rFonts w:ascii="Times New Roman" w:eastAsia="Calibri" w:hAnsi="Times New Roman" w:cs="Times New Roman"/>
          <w:b/>
          <w:bCs/>
          <w:sz w:val="28"/>
          <w:szCs w:val="28"/>
        </w:rPr>
        <w:t xml:space="preserve"> </w:t>
      </w:r>
    </w:p>
    <w:p w14:paraId="11151403"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Основные участники проекта</w:t>
      </w:r>
      <w:r w:rsidRPr="00091042">
        <w:rPr>
          <w:rFonts w:ascii="Times New Roman" w:eastAsia="Calibri" w:hAnsi="Times New Roman" w:cs="Times New Roman"/>
          <w:sz w:val="28"/>
          <w:szCs w:val="28"/>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 </w:t>
      </w:r>
    </w:p>
    <w:p w14:paraId="70AD6492"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sz w:val="28"/>
          <w:szCs w:val="28"/>
        </w:rPr>
        <w:t>Обеспечение возврата займа</w:t>
      </w:r>
      <w:r w:rsidRPr="00FD3687">
        <w:rPr>
          <w:rFonts w:ascii="Times New Roman" w:eastAsia="Calibri" w:hAnsi="Times New Roman" w:cs="Times New Roman"/>
          <w:sz w:val="28"/>
          <w:szCs w:val="28"/>
        </w:rPr>
        <w:t xml:space="preserve"> – </w:t>
      </w:r>
      <w:r w:rsidR="00E0722A" w:rsidRPr="00FD3687">
        <w:rPr>
          <w:rFonts w:ascii="Times New Roman" w:eastAsia="Calibri" w:hAnsi="Times New Roman" w:cs="Times New Roman"/>
          <w:sz w:val="28"/>
          <w:szCs w:val="28"/>
        </w:rPr>
        <w:t>виды обеспечения, принимаемые Фондами и предусмотренные Стандартом Фонда ВО № СФ-03 «Порядок обеспечения возврата займов, предоставленных в качестве финансирования проектов» (далее – Стандарт Фонда ВО № СФ-03).</w:t>
      </w:r>
    </w:p>
    <w:p w14:paraId="46F818B2"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Общий бюджет проекта</w:t>
      </w:r>
      <w:r w:rsidRPr="00091042">
        <w:rPr>
          <w:rFonts w:ascii="Times New Roman" w:eastAsia="Calibri" w:hAnsi="Times New Roman" w:cs="Times New Roman"/>
          <w:sz w:val="28"/>
          <w:szCs w:val="28"/>
        </w:rPr>
        <w:t xml:space="preserve"> – сумма всех затрат по проекту (не включая проценты по договору займа между Заявителем и </w:t>
      </w:r>
      <w:r w:rsidRPr="00FD3687">
        <w:rPr>
          <w:rFonts w:ascii="Times New Roman" w:eastAsia="Calibri" w:hAnsi="Times New Roman" w:cs="Times New Roman"/>
          <w:sz w:val="28"/>
          <w:szCs w:val="28"/>
        </w:rPr>
        <w:t>Фонд</w:t>
      </w:r>
      <w:r w:rsidR="00E0722A" w:rsidRPr="00FD3687">
        <w:rPr>
          <w:rFonts w:ascii="Times New Roman" w:eastAsia="Calibri" w:hAnsi="Times New Roman" w:cs="Times New Roman"/>
          <w:sz w:val="28"/>
          <w:szCs w:val="28"/>
        </w:rPr>
        <w:t>ами</w:t>
      </w:r>
      <w:r w:rsidRPr="00091042">
        <w:rPr>
          <w:rFonts w:ascii="Times New Roman" w:eastAsia="Calibri" w:hAnsi="Times New Roman" w:cs="Times New Roman"/>
          <w:sz w:val="28"/>
          <w:szCs w:val="28"/>
        </w:rPr>
        <w:t>,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36D82E9F" w14:textId="77777777" w:rsidR="00091042" w:rsidRP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 xml:space="preserve">Проект – </w:t>
      </w:r>
      <w:r w:rsidRPr="00091042">
        <w:rPr>
          <w:rFonts w:ascii="Times New Roman" w:eastAsia="Calibri" w:hAnsi="Times New Roman" w:cs="Times New Roman"/>
          <w:sz w:val="28"/>
          <w:szCs w:val="28"/>
        </w:rPr>
        <w:t xml:space="preserve">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и (или) модернизацию как предприятия в целом, так и его одного или нескольких структурных </w:t>
      </w:r>
      <w:r w:rsidRPr="00091042">
        <w:rPr>
          <w:rFonts w:ascii="Times New Roman" w:eastAsia="Calibri" w:hAnsi="Times New Roman" w:cs="Times New Roman"/>
          <w:sz w:val="28"/>
          <w:szCs w:val="28"/>
        </w:rPr>
        <w:lastRenderedPageBreak/>
        <w:t>подразделений (филиалов, цехов, производственных участков, отделов и т.д.) для внедрения новых технологий и продукции.</w:t>
      </w:r>
    </w:p>
    <w:p w14:paraId="1E8147F4"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bCs/>
          <w:sz w:val="28"/>
          <w:szCs w:val="28"/>
        </w:rPr>
        <w:t>Сайт Фонда</w:t>
      </w:r>
      <w:r w:rsidRPr="00091042">
        <w:rPr>
          <w:rFonts w:ascii="Times New Roman" w:eastAsia="Calibri" w:hAnsi="Times New Roman" w:cs="Times New Roman"/>
          <w:bCs/>
          <w:sz w:val="28"/>
          <w:szCs w:val="28"/>
        </w:rPr>
        <w:t xml:space="preserve"> - </w:t>
      </w:r>
      <w:hyperlink r:id="rId8" w:history="1">
        <w:r w:rsidRPr="00091042">
          <w:rPr>
            <w:rStyle w:val="a4"/>
            <w:rFonts w:ascii="Times New Roman" w:eastAsia="Calibri" w:hAnsi="Times New Roman" w:cs="Times New Roman"/>
            <w:sz w:val="28"/>
            <w:szCs w:val="28"/>
          </w:rPr>
          <w:t>www.frprf.ru</w:t>
        </w:r>
      </w:hyperlink>
      <w:r w:rsidRPr="00091042">
        <w:rPr>
          <w:rFonts w:ascii="Times New Roman" w:eastAsia="Calibri" w:hAnsi="Times New Roman" w:cs="Times New Roman"/>
          <w:sz w:val="28"/>
          <w:szCs w:val="28"/>
        </w:rPr>
        <w:t>.</w:t>
      </w:r>
    </w:p>
    <w:p w14:paraId="60B22C56" w14:textId="77777777" w:rsidR="00E0722A" w:rsidRPr="00E0722A" w:rsidRDefault="00E0722A"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Сайт Фонда ВО </w:t>
      </w:r>
      <w:r w:rsidRPr="00FD3687">
        <w:rPr>
          <w:rFonts w:ascii="Times New Roman" w:eastAsia="Calibri" w:hAnsi="Times New Roman" w:cs="Times New Roman"/>
          <w:sz w:val="28"/>
          <w:szCs w:val="28"/>
        </w:rPr>
        <w:t xml:space="preserve">– </w:t>
      </w:r>
      <w:hyperlink r:id="rId9" w:history="1">
        <w:r w:rsidRPr="00FD3687">
          <w:rPr>
            <w:rStyle w:val="a4"/>
            <w:rFonts w:ascii="Times New Roman" w:eastAsia="Calibri" w:hAnsi="Times New Roman" w:cs="Times New Roman"/>
            <w:sz w:val="28"/>
            <w:szCs w:val="28"/>
          </w:rPr>
          <w:t>http://рфрп36.рф/</w:t>
        </w:r>
      </w:hyperlink>
      <w:r w:rsidRPr="00FD3687">
        <w:rPr>
          <w:rFonts w:ascii="Times New Roman" w:eastAsia="Calibri" w:hAnsi="Times New Roman" w:cs="Times New Roman"/>
          <w:sz w:val="28"/>
          <w:szCs w:val="28"/>
        </w:rPr>
        <w:t>.</w:t>
      </w:r>
    </w:p>
    <w:p w14:paraId="2E5BD122" w14:textId="28F58D65"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b/>
          <w:sz w:val="28"/>
          <w:szCs w:val="28"/>
        </w:rPr>
        <w:t xml:space="preserve">Статус проекта </w:t>
      </w:r>
      <w:r w:rsidR="009C0E38">
        <w:rPr>
          <w:rFonts w:ascii="Times New Roman" w:eastAsia="Calibri" w:hAnsi="Times New Roman" w:cs="Times New Roman"/>
          <w:b/>
          <w:sz w:val="28"/>
          <w:szCs w:val="28"/>
        </w:rPr>
        <w:t>«</w:t>
      </w:r>
      <w:r w:rsidRPr="00091042">
        <w:rPr>
          <w:rFonts w:ascii="Times New Roman" w:eastAsia="Calibri" w:hAnsi="Times New Roman" w:cs="Times New Roman"/>
          <w:b/>
          <w:sz w:val="28"/>
          <w:szCs w:val="28"/>
        </w:rPr>
        <w:t>Ожидание финансирования</w:t>
      </w:r>
      <w:r w:rsidR="009C0E38">
        <w:rPr>
          <w:rFonts w:ascii="Times New Roman" w:eastAsia="Calibri" w:hAnsi="Times New Roman" w:cs="Times New Roman"/>
          <w:b/>
          <w:sz w:val="28"/>
          <w:szCs w:val="28"/>
        </w:rPr>
        <w:t>»</w:t>
      </w:r>
      <w:r w:rsidRPr="00091042">
        <w:rPr>
          <w:rFonts w:ascii="Times New Roman" w:eastAsia="Calibri" w:hAnsi="Times New Roman" w:cs="Times New Roman"/>
          <w:sz w:val="28"/>
          <w:szCs w:val="28"/>
        </w:rPr>
        <w:t xml:space="preserve"> – присваивается проекту, который рассмотрен </w:t>
      </w:r>
      <w:r w:rsidRPr="00FD3687">
        <w:rPr>
          <w:rFonts w:ascii="Times New Roman" w:eastAsia="Calibri" w:hAnsi="Times New Roman" w:cs="Times New Roman"/>
          <w:sz w:val="28"/>
          <w:szCs w:val="28"/>
        </w:rPr>
        <w:t>на Экспертном совете</w:t>
      </w:r>
      <w:r w:rsidR="00E0722A" w:rsidRPr="00FD3687">
        <w:rPr>
          <w:rFonts w:ascii="Times New Roman" w:eastAsia="Calibri" w:hAnsi="Times New Roman" w:cs="Times New Roman"/>
          <w:sz w:val="28"/>
          <w:szCs w:val="28"/>
        </w:rPr>
        <w:t xml:space="preserve"> </w:t>
      </w:r>
      <w:r w:rsidRPr="00FD3687">
        <w:rPr>
          <w:rFonts w:ascii="Times New Roman" w:eastAsia="Calibri" w:hAnsi="Times New Roman" w:cs="Times New Roman"/>
          <w:sz w:val="28"/>
          <w:szCs w:val="28"/>
        </w:rPr>
        <w:t>/Наблюдательном совете</w:t>
      </w:r>
      <w:r w:rsidR="00E0722A" w:rsidRPr="00FD3687">
        <w:rPr>
          <w:rFonts w:ascii="Times New Roman" w:eastAsia="Calibri" w:hAnsi="Times New Roman" w:cs="Times New Roman"/>
          <w:sz w:val="28"/>
          <w:szCs w:val="28"/>
        </w:rPr>
        <w:t xml:space="preserve"> Фондов</w:t>
      </w:r>
      <w:r w:rsidRPr="00FD3687">
        <w:rPr>
          <w:rFonts w:ascii="Times New Roman" w:eastAsia="Calibri" w:hAnsi="Times New Roman" w:cs="Times New Roman"/>
          <w:sz w:val="28"/>
          <w:szCs w:val="28"/>
        </w:rPr>
        <w:t>, и принято решение о предоставлении финансирования, но в течение установленного срока финансирование не предоставлено по пр</w:t>
      </w:r>
      <w:r w:rsidR="00E0722A" w:rsidRPr="00FD3687">
        <w:rPr>
          <w:rFonts w:ascii="Times New Roman" w:eastAsia="Calibri" w:hAnsi="Times New Roman" w:cs="Times New Roman"/>
          <w:sz w:val="28"/>
          <w:szCs w:val="28"/>
        </w:rPr>
        <w:t>ичине отсутствия средств у Фондов</w:t>
      </w:r>
      <w:r w:rsidRPr="00FD3687">
        <w:rPr>
          <w:rFonts w:ascii="Times New Roman" w:eastAsia="Calibri" w:hAnsi="Times New Roman" w:cs="Times New Roman"/>
          <w:sz w:val="28"/>
          <w:szCs w:val="28"/>
        </w:rPr>
        <w:t>.</w:t>
      </w:r>
    </w:p>
    <w:p w14:paraId="434AB000" w14:textId="7B9C3F88" w:rsidR="004121E6" w:rsidRPr="00FD3687"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
          <w:bCs/>
          <w:sz w:val="28"/>
          <w:szCs w:val="28"/>
        </w:rPr>
        <w:t xml:space="preserve">Статус проекта </w:t>
      </w:r>
      <w:r w:rsidR="009C0E38">
        <w:rPr>
          <w:rFonts w:ascii="Times New Roman" w:eastAsia="Calibri" w:hAnsi="Times New Roman" w:cs="Times New Roman"/>
          <w:sz w:val="28"/>
          <w:szCs w:val="28"/>
        </w:rPr>
        <w:t>«</w:t>
      </w:r>
      <w:r w:rsidRPr="00FD3687">
        <w:rPr>
          <w:rFonts w:ascii="Times New Roman" w:eastAsia="Calibri" w:hAnsi="Times New Roman" w:cs="Times New Roman"/>
          <w:b/>
          <w:bCs/>
          <w:sz w:val="28"/>
          <w:szCs w:val="28"/>
        </w:rPr>
        <w:t>Приостановлена работа по проекту</w:t>
      </w:r>
      <w:r w:rsidR="009C0E38">
        <w:rPr>
          <w:rFonts w:ascii="Times New Roman" w:eastAsia="Calibri" w:hAnsi="Times New Roman" w:cs="Times New Roman"/>
          <w:sz w:val="28"/>
          <w:szCs w:val="28"/>
        </w:rPr>
        <w:t>»</w:t>
      </w:r>
      <w:r w:rsidRPr="00FD3687">
        <w:rPr>
          <w:rFonts w:ascii="Times New Roman" w:eastAsia="Calibri" w:hAnsi="Times New Roman" w:cs="Times New Roman"/>
          <w:bCs/>
          <w:sz w:val="28"/>
          <w:szCs w:val="28"/>
        </w:rPr>
        <w:t xml:space="preserve"> – присваивается проекту, по которому:</w:t>
      </w:r>
    </w:p>
    <w:p w14:paraId="37D57EC7" w14:textId="77777777" w:rsidR="004121E6" w:rsidRPr="00FD3687"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завершена комплексная </w:t>
      </w:r>
      <w:r w:rsidRPr="00FD3687">
        <w:rPr>
          <w:rFonts w:ascii="Times New Roman" w:eastAsia="Calibri" w:hAnsi="Times New Roman" w:cs="Times New Roman"/>
          <w:sz w:val="28"/>
          <w:szCs w:val="28"/>
        </w:rPr>
        <w:t>экспертиза, проект рассмотрен на Экспертном совете</w:t>
      </w:r>
      <w:r w:rsidR="00E0722A" w:rsidRPr="00FD3687">
        <w:rPr>
          <w:rFonts w:ascii="Times New Roman" w:eastAsia="Calibri" w:hAnsi="Times New Roman" w:cs="Times New Roman"/>
          <w:sz w:val="28"/>
          <w:szCs w:val="28"/>
        </w:rPr>
        <w:t xml:space="preserve"> Фонда </w:t>
      </w:r>
      <w:r w:rsidR="00BB4092" w:rsidRPr="00FD3687">
        <w:rPr>
          <w:rFonts w:ascii="Times New Roman" w:eastAsia="Calibri" w:hAnsi="Times New Roman" w:cs="Times New Roman"/>
          <w:sz w:val="28"/>
          <w:szCs w:val="28"/>
        </w:rPr>
        <w:t>ВО и на Экспертном совете Фонда</w:t>
      </w:r>
      <w:r w:rsidRPr="00FD3687">
        <w:rPr>
          <w:rFonts w:ascii="Times New Roman" w:eastAsia="Calibri" w:hAnsi="Times New Roman" w:cs="Times New Roman"/>
          <w:sz w:val="28"/>
          <w:szCs w:val="28"/>
        </w:rPr>
        <w:t xml:space="preserve">, и </w:t>
      </w:r>
      <w:r w:rsidRPr="00FD3687">
        <w:rPr>
          <w:rFonts w:ascii="Times New Roman" w:eastAsia="Calibri" w:hAnsi="Times New Roman" w:cs="Times New Roman"/>
          <w:bCs/>
          <w:sz w:val="28"/>
          <w:szCs w:val="28"/>
        </w:rPr>
        <w:t>принято решение о предоставлении финансирования,</w:t>
      </w:r>
      <w:r w:rsidRPr="00FD3687">
        <w:rPr>
          <w:rFonts w:ascii="Times New Roman" w:eastAsia="Calibri" w:hAnsi="Times New Roman" w:cs="Times New Roman"/>
          <w:sz w:val="28"/>
          <w:szCs w:val="28"/>
        </w:rPr>
        <w:t xml:space="preserve"> но в течение установленного срока не заключен договор займа;</w:t>
      </w:r>
      <w:r w:rsidRPr="00FD3687">
        <w:rPr>
          <w:vertAlign w:val="superscript"/>
        </w:rPr>
        <w:footnoteReference w:id="2"/>
      </w:r>
    </w:p>
    <w:p w14:paraId="25E2C263" w14:textId="77777777" w:rsidR="004121E6" w:rsidRPr="00FD3687"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завершена комплексная </w:t>
      </w:r>
      <w:r w:rsidRPr="00FD3687">
        <w:rPr>
          <w:rFonts w:ascii="Times New Roman" w:eastAsia="Calibri" w:hAnsi="Times New Roman" w:cs="Times New Roman"/>
          <w:sz w:val="28"/>
          <w:szCs w:val="28"/>
        </w:rPr>
        <w:t>экспертиза, проект рассмотрен на Экспертном совете</w:t>
      </w:r>
      <w:r w:rsidR="00BB4092" w:rsidRPr="00FD3687">
        <w:rPr>
          <w:rFonts w:ascii="Times New Roman" w:eastAsia="Calibri" w:hAnsi="Times New Roman" w:cs="Times New Roman"/>
          <w:sz w:val="28"/>
          <w:szCs w:val="28"/>
        </w:rPr>
        <w:t xml:space="preserve"> Фонда ВО или на Экспертном совете Фонда</w:t>
      </w:r>
      <w:r w:rsidRPr="00FD3687">
        <w:rPr>
          <w:rFonts w:ascii="Times New Roman" w:eastAsia="Calibri" w:hAnsi="Times New Roman" w:cs="Times New Roman"/>
          <w:sz w:val="28"/>
          <w:szCs w:val="28"/>
        </w:rPr>
        <w:t>, и принято решение об отложении принятия решения по проекту до получения дополнительной информации/устранения выявленных недостатков,</w:t>
      </w:r>
      <w:r w:rsidRPr="00FD3687">
        <w:rPr>
          <w:rFonts w:ascii="Times New Roman" w:eastAsia="Calibri" w:hAnsi="Times New Roman" w:cs="Times New Roman"/>
          <w:bCs/>
          <w:sz w:val="28"/>
          <w:szCs w:val="28"/>
        </w:rPr>
        <w:t xml:space="preserve"> но </w:t>
      </w:r>
      <w:r w:rsidRPr="00FD3687">
        <w:rPr>
          <w:rFonts w:ascii="Times New Roman" w:eastAsia="Calibri" w:hAnsi="Times New Roman" w:cs="Times New Roman"/>
          <w:sz w:val="28"/>
          <w:szCs w:val="28"/>
        </w:rPr>
        <w:t>в течение установленного срока</w:t>
      </w:r>
      <w:r w:rsidRPr="00FD3687">
        <w:rPr>
          <w:rFonts w:ascii="Times New Roman" w:eastAsia="Calibri" w:hAnsi="Times New Roman" w:cs="Times New Roman"/>
          <w:bCs/>
          <w:sz w:val="28"/>
          <w:szCs w:val="28"/>
        </w:rPr>
        <w:t xml:space="preserve"> решение не исполнено Заявителем;</w:t>
      </w:r>
      <w:r w:rsidRPr="00FD3687">
        <w:rPr>
          <w:bCs/>
          <w:vertAlign w:val="superscript"/>
        </w:rPr>
        <w:footnoteReference w:id="3"/>
      </w:r>
    </w:p>
    <w:p w14:paraId="7F95D3F0" w14:textId="77777777" w:rsidR="004121E6"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D3687">
        <w:rPr>
          <w:rFonts w:ascii="Times New Roman" w:eastAsia="Calibri" w:hAnsi="Times New Roman" w:cs="Times New Roman"/>
          <w:bCs/>
          <w:sz w:val="28"/>
          <w:szCs w:val="28"/>
        </w:rPr>
        <w:t xml:space="preserve">на этапе комплексной </w:t>
      </w:r>
      <w:r w:rsidRPr="00FD3687">
        <w:rPr>
          <w:rFonts w:ascii="Times New Roman" w:eastAsia="Calibri" w:hAnsi="Times New Roman" w:cs="Times New Roman"/>
          <w:sz w:val="28"/>
          <w:szCs w:val="28"/>
        </w:rPr>
        <w:t xml:space="preserve">экспертизы или по ее завершению до вынесения проекта на Экспертный совет </w:t>
      </w:r>
      <w:r w:rsidR="00BB4092" w:rsidRPr="00FD3687">
        <w:rPr>
          <w:rFonts w:ascii="Times New Roman" w:eastAsia="Calibri" w:hAnsi="Times New Roman" w:cs="Times New Roman"/>
          <w:sz w:val="28"/>
          <w:szCs w:val="28"/>
        </w:rPr>
        <w:t xml:space="preserve">Фонда ВО или на Экспертный совет Фонда </w:t>
      </w:r>
      <w:r w:rsidRPr="00FD3687">
        <w:rPr>
          <w:rFonts w:ascii="Times New Roman" w:eastAsia="Calibri" w:hAnsi="Times New Roman" w:cs="Times New Roman"/>
          <w:sz w:val="28"/>
          <w:szCs w:val="28"/>
        </w:rPr>
        <w:t>Заявителем не устранены недостатки, не представлены затребованные</w:t>
      </w:r>
      <w:r w:rsidRPr="004121E6">
        <w:rPr>
          <w:rFonts w:ascii="Times New Roman" w:eastAsia="Calibri" w:hAnsi="Times New Roman" w:cs="Times New Roman"/>
          <w:sz w:val="28"/>
          <w:szCs w:val="28"/>
        </w:rPr>
        <w:t xml:space="preserve"> документы, не актуализировалась информация</w:t>
      </w:r>
      <w:r w:rsidRPr="004121E6">
        <w:rPr>
          <w:rFonts w:ascii="Times New Roman" w:eastAsia="Calibri" w:hAnsi="Times New Roman" w:cs="Times New Roman"/>
          <w:bCs/>
          <w:sz w:val="28"/>
          <w:szCs w:val="28"/>
        </w:rPr>
        <w:t xml:space="preserve"> </w:t>
      </w:r>
      <w:r w:rsidRPr="004121E6">
        <w:rPr>
          <w:rFonts w:ascii="Times New Roman" w:eastAsia="Calibri" w:hAnsi="Times New Roman" w:cs="Times New Roman"/>
          <w:sz w:val="28"/>
          <w:szCs w:val="28"/>
        </w:rPr>
        <w:t>в течение установленного срока</w:t>
      </w:r>
      <w:r w:rsidRPr="004121E6">
        <w:rPr>
          <w:rFonts w:ascii="Times New Roman" w:eastAsia="Calibri" w:hAnsi="Times New Roman" w:cs="Times New Roman"/>
          <w:bCs/>
          <w:sz w:val="28"/>
          <w:szCs w:val="28"/>
        </w:rPr>
        <w:t>;</w:t>
      </w:r>
      <w:r w:rsidRPr="00091042">
        <w:rPr>
          <w:bCs/>
          <w:vertAlign w:val="superscript"/>
        </w:rPr>
        <w:footnoteReference w:id="4"/>
      </w:r>
      <w:r w:rsidRPr="004121E6">
        <w:rPr>
          <w:rFonts w:ascii="Times New Roman" w:eastAsia="Calibri" w:hAnsi="Times New Roman" w:cs="Times New Roman"/>
          <w:bCs/>
          <w:sz w:val="28"/>
          <w:szCs w:val="28"/>
        </w:rPr>
        <w:t xml:space="preserve"> </w:t>
      </w:r>
    </w:p>
    <w:p w14:paraId="0DB19E6B" w14:textId="771BB285" w:rsidR="00091042" w:rsidRPr="004121E6" w:rsidRDefault="004121E6"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з</w:t>
      </w:r>
      <w:r w:rsidR="00091042" w:rsidRPr="004121E6">
        <w:rPr>
          <w:rFonts w:ascii="Times New Roman" w:eastAsia="Calibri" w:hAnsi="Times New Roman" w:cs="Times New Roman"/>
          <w:sz w:val="28"/>
          <w:szCs w:val="28"/>
        </w:rPr>
        <w:t xml:space="preserve">аявка отозвана Заявителем до </w:t>
      </w:r>
      <w:r w:rsidR="00091042" w:rsidRPr="004121E6">
        <w:rPr>
          <w:rFonts w:ascii="Times New Roman" w:eastAsia="Calibri" w:hAnsi="Times New Roman" w:cs="Times New Roman"/>
          <w:bCs/>
          <w:sz w:val="28"/>
          <w:szCs w:val="28"/>
        </w:rPr>
        <w:t xml:space="preserve">завершения процедуры комплексной </w:t>
      </w:r>
      <w:r w:rsidR="00091042" w:rsidRPr="004121E6">
        <w:rPr>
          <w:rFonts w:ascii="Times New Roman" w:eastAsia="Calibri" w:hAnsi="Times New Roman" w:cs="Times New Roman"/>
          <w:sz w:val="28"/>
          <w:szCs w:val="28"/>
        </w:rPr>
        <w:t>экспертизы и отбора проектов.</w:t>
      </w:r>
    </w:p>
    <w:p w14:paraId="66DC02C9" w14:textId="4071700C" w:rsidR="004121E6"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091042">
        <w:rPr>
          <w:rFonts w:ascii="Times New Roman" w:eastAsia="Calibri" w:hAnsi="Times New Roman" w:cs="Times New Roman"/>
          <w:b/>
          <w:bCs/>
          <w:sz w:val="28"/>
          <w:szCs w:val="28"/>
        </w:rPr>
        <w:t xml:space="preserve">Статус проекта </w:t>
      </w:r>
      <w:r w:rsidR="009C0E38">
        <w:rPr>
          <w:rFonts w:ascii="Times New Roman" w:eastAsia="Calibri" w:hAnsi="Times New Roman" w:cs="Times New Roman"/>
          <w:sz w:val="28"/>
          <w:szCs w:val="28"/>
        </w:rPr>
        <w:t>«</w:t>
      </w:r>
      <w:r w:rsidRPr="00091042">
        <w:rPr>
          <w:rFonts w:ascii="Times New Roman" w:eastAsia="Calibri" w:hAnsi="Times New Roman" w:cs="Times New Roman"/>
          <w:b/>
          <w:bCs/>
          <w:sz w:val="28"/>
          <w:szCs w:val="28"/>
        </w:rPr>
        <w:t>Прекращена работа по проекту</w:t>
      </w:r>
      <w:r w:rsidR="009C0E38">
        <w:rPr>
          <w:rFonts w:ascii="Times New Roman" w:eastAsia="Calibri" w:hAnsi="Times New Roman" w:cs="Times New Roman"/>
          <w:sz w:val="28"/>
          <w:szCs w:val="28"/>
        </w:rPr>
        <w:t>»</w:t>
      </w:r>
      <w:r w:rsidRPr="00091042">
        <w:rPr>
          <w:rFonts w:ascii="Times New Roman" w:eastAsia="Calibri" w:hAnsi="Times New Roman" w:cs="Times New Roman"/>
          <w:bCs/>
          <w:sz w:val="28"/>
          <w:szCs w:val="28"/>
        </w:rPr>
        <w:t xml:space="preserve"> - присваивается проекту, по которому: </w:t>
      </w:r>
    </w:p>
    <w:p w14:paraId="7B38EFB2" w14:textId="77777777" w:rsidR="004121E6" w:rsidRPr="004121E6"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4121E6">
        <w:rPr>
          <w:rFonts w:ascii="Times New Roman" w:eastAsia="Calibri" w:hAnsi="Times New Roman" w:cs="Times New Roman"/>
          <w:sz w:val="28"/>
          <w:szCs w:val="28"/>
        </w:rPr>
        <w:t>на этапе экспертизы и отбора проектов выявлены замечания, которые носят критический характер и не могут быть устранены;</w:t>
      </w:r>
    </w:p>
    <w:p w14:paraId="5B5EA58A" w14:textId="77777777" w:rsidR="004121E6" w:rsidRPr="004121E6"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4121E6">
        <w:rPr>
          <w:rFonts w:ascii="Times New Roman" w:eastAsia="Calibri" w:hAnsi="Times New Roman" w:cs="Times New Roman"/>
          <w:bCs/>
          <w:sz w:val="28"/>
          <w:szCs w:val="28"/>
        </w:rPr>
        <w:t xml:space="preserve">на этапе входной </w:t>
      </w:r>
      <w:r w:rsidRPr="004121E6">
        <w:rPr>
          <w:rFonts w:ascii="Times New Roman" w:eastAsia="Calibri" w:hAnsi="Times New Roman" w:cs="Times New Roman"/>
          <w:sz w:val="28"/>
          <w:szCs w:val="28"/>
        </w:rPr>
        <w:t>экспертизы Заявителем не устранены недостатки, не представлены затребованные документы, не актуализировалась информация</w:t>
      </w:r>
      <w:r w:rsidRPr="004121E6">
        <w:rPr>
          <w:rFonts w:ascii="Times New Roman" w:eastAsia="Calibri" w:hAnsi="Times New Roman" w:cs="Times New Roman"/>
          <w:bCs/>
          <w:sz w:val="28"/>
          <w:szCs w:val="28"/>
        </w:rPr>
        <w:t xml:space="preserve"> </w:t>
      </w:r>
      <w:r w:rsidRPr="004121E6">
        <w:rPr>
          <w:rFonts w:ascii="Times New Roman" w:eastAsia="Calibri" w:hAnsi="Times New Roman" w:cs="Times New Roman"/>
          <w:sz w:val="28"/>
          <w:szCs w:val="28"/>
        </w:rPr>
        <w:t>более 4 (Четырех) месяцев;</w:t>
      </w:r>
    </w:p>
    <w:p w14:paraId="2E11707C" w14:textId="3461F049" w:rsidR="00091042" w:rsidRPr="004121E6"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4121E6">
        <w:rPr>
          <w:rFonts w:ascii="Times New Roman" w:eastAsia="Calibri" w:hAnsi="Times New Roman" w:cs="Times New Roman"/>
          <w:sz w:val="28"/>
          <w:szCs w:val="28"/>
        </w:rPr>
        <w:t xml:space="preserve">статус </w:t>
      </w:r>
      <w:r w:rsidR="009C0E38">
        <w:rPr>
          <w:rFonts w:ascii="Times New Roman" w:eastAsia="Calibri" w:hAnsi="Times New Roman" w:cs="Times New Roman"/>
          <w:sz w:val="28"/>
          <w:szCs w:val="28"/>
        </w:rPr>
        <w:t>«</w:t>
      </w:r>
      <w:r w:rsidRPr="004121E6">
        <w:rPr>
          <w:rFonts w:ascii="Times New Roman" w:eastAsia="Calibri" w:hAnsi="Times New Roman" w:cs="Times New Roman"/>
          <w:sz w:val="28"/>
          <w:szCs w:val="28"/>
        </w:rPr>
        <w:t>Приостановлена работа по проекту</w:t>
      </w:r>
      <w:r w:rsidR="009C0E38">
        <w:rPr>
          <w:rFonts w:ascii="Times New Roman" w:eastAsia="Calibri" w:hAnsi="Times New Roman" w:cs="Times New Roman"/>
          <w:sz w:val="28"/>
          <w:szCs w:val="28"/>
        </w:rPr>
        <w:t>»</w:t>
      </w:r>
      <w:r w:rsidRPr="004121E6">
        <w:rPr>
          <w:rFonts w:ascii="Times New Roman" w:eastAsia="Calibri" w:hAnsi="Times New Roman" w:cs="Times New Roman"/>
          <w:sz w:val="28"/>
          <w:szCs w:val="28"/>
        </w:rPr>
        <w:t xml:space="preserve"> присвоен более 4 (Четырех) месяцев.</w:t>
      </w:r>
    </w:p>
    <w:p w14:paraId="6E15082E" w14:textId="77777777" w:rsidR="00BB409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b/>
          <w:sz w:val="28"/>
          <w:szCs w:val="28"/>
        </w:rPr>
        <w:lastRenderedPageBreak/>
        <w:t>Субъект деятельности в сфере промышленности</w:t>
      </w:r>
      <w:r w:rsidRPr="00CB37EB">
        <w:rPr>
          <w:rFonts w:ascii="Times New Roman" w:eastAsia="Calibri" w:hAnsi="Times New Roman" w:cs="Times New Roman"/>
          <w:sz w:val="28"/>
          <w:szCs w:val="28"/>
        </w:rPr>
        <w:t xml:space="preserve"> – </w:t>
      </w:r>
      <w:r w:rsidR="00BB4092" w:rsidRPr="00FD3687">
        <w:rPr>
          <w:rFonts w:ascii="Times New Roman" w:eastAsia="Calibri" w:hAnsi="Times New Roman" w:cs="Times New Roman"/>
          <w:sz w:val="28"/>
          <w:szCs w:val="28"/>
        </w:rPr>
        <w:t>российское юридическое лицо, осуществляющее деятельность в сфере промышленности на территории Воронежской области</w:t>
      </w:r>
      <w:r w:rsidR="00BB4092" w:rsidRPr="00FD3687">
        <w:rPr>
          <w:rFonts w:ascii="Times New Roman" w:eastAsia="Calibri" w:hAnsi="Times New Roman" w:cs="Times New Roman"/>
          <w:sz w:val="28"/>
          <w:szCs w:val="28"/>
          <w:vertAlign w:val="superscript"/>
        </w:rPr>
        <w:footnoteReference w:id="5"/>
      </w:r>
      <w:r w:rsidR="00BB4092" w:rsidRPr="00FD3687">
        <w:rPr>
          <w:rFonts w:ascii="Times New Roman" w:eastAsia="Calibri" w:hAnsi="Times New Roman" w:cs="Times New Roman"/>
          <w:sz w:val="28"/>
          <w:szCs w:val="28"/>
        </w:rPr>
        <w:t xml:space="preserve">. </w:t>
      </w:r>
    </w:p>
    <w:p w14:paraId="37E7C353"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sz w:val="28"/>
          <w:szCs w:val="28"/>
        </w:rPr>
        <w:t>Технологическое перевооружение и модернизация</w:t>
      </w:r>
      <w:r w:rsidRPr="00FD3687">
        <w:rPr>
          <w:rFonts w:ascii="Times New Roman" w:eastAsia="Calibri" w:hAnsi="Times New Roman" w:cs="Times New Roman"/>
          <w:sz w:val="28"/>
          <w:szCs w:val="28"/>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 </w:t>
      </w:r>
    </w:p>
    <w:p w14:paraId="513D0F4F" w14:textId="166A7C0A"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Фонд </w:t>
      </w:r>
      <w:r w:rsidRPr="00FD3687">
        <w:rPr>
          <w:rFonts w:ascii="Times New Roman" w:eastAsia="Calibri" w:hAnsi="Times New Roman" w:cs="Times New Roman"/>
          <w:bCs/>
          <w:sz w:val="28"/>
          <w:szCs w:val="28"/>
        </w:rPr>
        <w:t xml:space="preserve">– </w:t>
      </w:r>
      <w:r w:rsidRPr="00FD3687">
        <w:rPr>
          <w:rFonts w:ascii="Times New Roman" w:eastAsia="Calibri" w:hAnsi="Times New Roman" w:cs="Times New Roman"/>
          <w:sz w:val="28"/>
          <w:szCs w:val="28"/>
        </w:rPr>
        <w:t xml:space="preserve">Федеральное государственное автономное учреждение </w:t>
      </w:r>
      <w:r w:rsidR="009C0E38">
        <w:rPr>
          <w:rFonts w:ascii="Times New Roman" w:eastAsia="Calibri" w:hAnsi="Times New Roman" w:cs="Times New Roman"/>
          <w:sz w:val="28"/>
          <w:szCs w:val="28"/>
        </w:rPr>
        <w:t>«</w:t>
      </w:r>
      <w:r w:rsidRPr="00FD3687">
        <w:rPr>
          <w:rFonts w:ascii="Times New Roman" w:eastAsia="Calibri" w:hAnsi="Times New Roman" w:cs="Times New Roman"/>
          <w:sz w:val="28"/>
          <w:szCs w:val="28"/>
        </w:rPr>
        <w:t>Российский фонд технологического развития</w:t>
      </w:r>
      <w:r w:rsidR="009C0E38">
        <w:rPr>
          <w:rFonts w:ascii="Times New Roman" w:eastAsia="Calibri" w:hAnsi="Times New Roman" w:cs="Times New Roman"/>
          <w:sz w:val="28"/>
          <w:szCs w:val="28"/>
        </w:rPr>
        <w:t>»</w:t>
      </w:r>
      <w:r w:rsidRPr="00FD3687">
        <w:rPr>
          <w:rFonts w:ascii="Times New Roman" w:eastAsia="Calibri" w:hAnsi="Times New Roman" w:cs="Times New Roman"/>
          <w:sz w:val="28"/>
          <w:szCs w:val="28"/>
        </w:rPr>
        <w:t xml:space="preserve"> (Фонд развития промышленности).</w:t>
      </w:r>
    </w:p>
    <w:p w14:paraId="2E812078" w14:textId="77777777" w:rsidR="00BB4092" w:rsidRPr="00FD3687" w:rsidRDefault="00BB409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Фонд ВО </w:t>
      </w:r>
      <w:r w:rsidRPr="00FD3687">
        <w:rPr>
          <w:rFonts w:ascii="Times New Roman" w:eastAsia="Calibri" w:hAnsi="Times New Roman" w:cs="Times New Roman"/>
          <w:sz w:val="28"/>
          <w:szCs w:val="28"/>
        </w:rPr>
        <w:t xml:space="preserve">– Автономное учреждение «Региональный фонд развития промышленности Воронежской области». </w:t>
      </w:r>
    </w:p>
    <w:p w14:paraId="2AC75C1C"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sz w:val="28"/>
          <w:szCs w:val="28"/>
        </w:rPr>
        <w:t xml:space="preserve">Экспертный совет </w:t>
      </w:r>
      <w:r w:rsidR="00BB4092" w:rsidRPr="00FD3687">
        <w:rPr>
          <w:rFonts w:ascii="Times New Roman" w:eastAsia="Calibri" w:hAnsi="Times New Roman" w:cs="Times New Roman"/>
          <w:b/>
          <w:sz w:val="28"/>
          <w:szCs w:val="28"/>
        </w:rPr>
        <w:t xml:space="preserve">Фонда </w:t>
      </w:r>
      <w:r w:rsidRPr="00FD3687">
        <w:rPr>
          <w:rFonts w:ascii="Times New Roman" w:eastAsia="Calibri" w:hAnsi="Times New Roman" w:cs="Times New Roman"/>
          <w:b/>
          <w:sz w:val="28"/>
          <w:szCs w:val="28"/>
        </w:rPr>
        <w:t xml:space="preserve">– </w:t>
      </w:r>
      <w:r w:rsidRPr="00FD3687">
        <w:rPr>
          <w:rFonts w:ascii="Times New Roman" w:eastAsia="Calibri" w:hAnsi="Times New Roman" w:cs="Times New Roman"/>
          <w:sz w:val="28"/>
          <w:szCs w:val="28"/>
        </w:rPr>
        <w:t>коллегиальный орган управления Фонда, к компетенции которого относится принятие решения о предоставлении финансовой поддержки по проектам.</w:t>
      </w:r>
    </w:p>
    <w:p w14:paraId="3D2560B5" w14:textId="77777777" w:rsidR="00BB4092" w:rsidRPr="00FD3687" w:rsidRDefault="00BB409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Экспертный совет Фонда ВО </w:t>
      </w:r>
      <w:r w:rsidRPr="00FD3687">
        <w:rPr>
          <w:rFonts w:ascii="Times New Roman" w:eastAsia="Calibri" w:hAnsi="Times New Roman" w:cs="Times New Roman"/>
          <w:sz w:val="28"/>
          <w:szCs w:val="28"/>
        </w:rPr>
        <w:t xml:space="preserve">– коллегиальный орган управления Фонда, к компетенции которого относится принятие решения о предоставлении финансовой поддержки по проектам. </w:t>
      </w:r>
    </w:p>
    <w:p w14:paraId="238C5A3C" w14:textId="77777777" w:rsidR="00BB4092" w:rsidRPr="00FD3687" w:rsidRDefault="00BB409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7" w:name="_Toc526158996"/>
      <w:bookmarkStart w:id="8" w:name="_Toc437460692"/>
      <w:bookmarkStart w:id="9" w:name="_Toc424117593"/>
      <w:r w:rsidRPr="00FD3687">
        <w:rPr>
          <w:rFonts w:ascii="Times New Roman" w:eastAsia="Times New Roman" w:hAnsi="Times New Roman" w:cs="Times New Roman"/>
          <w:b/>
          <w:bCs/>
          <w:kern w:val="28"/>
          <w:sz w:val="28"/>
          <w:szCs w:val="28"/>
          <w:lang w:eastAsia="ru-RU"/>
        </w:rPr>
        <w:t>Условия программы</w:t>
      </w:r>
      <w:bookmarkEnd w:id="7"/>
      <w:r w:rsidRPr="00FD3687">
        <w:rPr>
          <w:rFonts w:ascii="Times New Roman" w:eastAsia="Times New Roman" w:hAnsi="Times New Roman" w:cs="Times New Roman"/>
          <w:b/>
          <w:bCs/>
          <w:kern w:val="28"/>
          <w:sz w:val="28"/>
          <w:szCs w:val="28"/>
          <w:lang w:eastAsia="ru-RU"/>
        </w:rPr>
        <w:t xml:space="preserve"> </w:t>
      </w:r>
      <w:bookmarkStart w:id="10" w:name="_Toc424117594"/>
      <w:bookmarkEnd w:id="8"/>
      <w:bookmarkEnd w:id="9"/>
    </w:p>
    <w:p w14:paraId="796356E8" w14:textId="77777777" w:rsidR="00124F44" w:rsidRDefault="00124F44" w:rsidP="00124F44">
      <w:pPr>
        <w:tabs>
          <w:tab w:val="left" w:pos="993"/>
        </w:tabs>
        <w:spacing w:after="0" w:line="240" w:lineRule="auto"/>
        <w:jc w:val="both"/>
        <w:rPr>
          <w:rFonts w:ascii="Times New Roman" w:eastAsia="Calibri" w:hAnsi="Times New Roman" w:cs="Times New Roman"/>
          <w:i/>
          <w:sz w:val="28"/>
          <w:szCs w:val="28"/>
        </w:rPr>
      </w:pPr>
    </w:p>
    <w:p w14:paraId="5A6E7C99" w14:textId="6CFFF3C9" w:rsidR="00BB4092" w:rsidRDefault="00BB4092" w:rsidP="00124F44">
      <w:pPr>
        <w:tabs>
          <w:tab w:val="left" w:pos="993"/>
        </w:tabs>
        <w:spacing w:after="0" w:line="240" w:lineRule="auto"/>
        <w:jc w:val="both"/>
        <w:rPr>
          <w:rFonts w:ascii="Times New Roman" w:eastAsia="Calibri" w:hAnsi="Times New Roman" w:cs="Times New Roman"/>
          <w:iCs/>
          <w:sz w:val="28"/>
          <w:szCs w:val="28"/>
        </w:rPr>
      </w:pPr>
      <w:r w:rsidRPr="00124F44">
        <w:rPr>
          <w:rFonts w:ascii="Times New Roman" w:eastAsia="Calibri" w:hAnsi="Times New Roman" w:cs="Times New Roman"/>
          <w:iCs/>
          <w:sz w:val="28"/>
          <w:szCs w:val="28"/>
        </w:rPr>
        <w:t xml:space="preserve">В соответствии с программой </w:t>
      </w:r>
      <w:r w:rsidR="009C0E38">
        <w:rPr>
          <w:rFonts w:ascii="Times New Roman" w:eastAsia="Times New Roman" w:hAnsi="Times New Roman" w:cs="Times New Roman"/>
          <w:iCs/>
          <w:sz w:val="28"/>
          <w:szCs w:val="28"/>
          <w:lang w:eastAsia="ru-RU"/>
        </w:rPr>
        <w:t>«</w:t>
      </w:r>
      <w:r w:rsidRPr="00124F44">
        <w:rPr>
          <w:rFonts w:ascii="Times New Roman" w:eastAsia="Calibri" w:hAnsi="Times New Roman" w:cs="Times New Roman"/>
          <w:iCs/>
          <w:sz w:val="28"/>
          <w:szCs w:val="28"/>
        </w:rPr>
        <w:t>Комплектующие изделия</w:t>
      </w:r>
      <w:r w:rsidR="009C0E38">
        <w:rPr>
          <w:rFonts w:ascii="Times New Roman" w:eastAsia="Times New Roman" w:hAnsi="Times New Roman" w:cs="Times New Roman"/>
          <w:iCs/>
          <w:sz w:val="28"/>
          <w:szCs w:val="28"/>
          <w:lang w:eastAsia="ru-RU"/>
        </w:rPr>
        <w:t>»</w:t>
      </w:r>
      <w:r w:rsidRPr="00124F44">
        <w:rPr>
          <w:rFonts w:ascii="Times New Roman" w:eastAsia="Calibri" w:hAnsi="Times New Roman" w:cs="Times New Roman"/>
          <w:iCs/>
          <w:sz w:val="28"/>
          <w:szCs w:val="28"/>
        </w:rPr>
        <w:t xml:space="preserve"> производится заемное финансирование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 Российской Федерации от 17 июля 2015 г. № 719 </w:t>
      </w:r>
      <w:r w:rsidR="009C0E38">
        <w:rPr>
          <w:rFonts w:ascii="Times New Roman" w:eastAsia="Calibri" w:hAnsi="Times New Roman" w:cs="Times New Roman"/>
          <w:iCs/>
          <w:sz w:val="28"/>
          <w:szCs w:val="28"/>
        </w:rPr>
        <w:t>«</w:t>
      </w:r>
      <w:r w:rsidRPr="00124F44">
        <w:rPr>
          <w:rFonts w:ascii="Times New Roman" w:eastAsia="Calibri" w:hAnsi="Times New Roman" w:cs="Times New Roman"/>
          <w:iCs/>
          <w:sz w:val="28"/>
          <w:szCs w:val="28"/>
        </w:rPr>
        <w:t>О подтверждении производства промышленной продукции на территории Российской Федерации</w:t>
      </w:r>
      <w:r w:rsidR="009C0E38">
        <w:rPr>
          <w:rFonts w:ascii="Times New Roman" w:eastAsia="Calibri" w:hAnsi="Times New Roman" w:cs="Times New Roman"/>
          <w:iCs/>
          <w:sz w:val="28"/>
          <w:szCs w:val="28"/>
        </w:rPr>
        <w:t>»</w:t>
      </w:r>
      <w:r w:rsidR="004B2C8B" w:rsidRPr="00124F44">
        <w:rPr>
          <w:rFonts w:ascii="Times New Roman" w:eastAsia="Calibri" w:hAnsi="Times New Roman" w:cs="Times New Roman"/>
          <w:iCs/>
          <w:sz w:val="28"/>
          <w:szCs w:val="28"/>
        </w:rPr>
        <w:t>.</w:t>
      </w:r>
    </w:p>
    <w:p w14:paraId="31F8AA73" w14:textId="77777777" w:rsidR="00124F44" w:rsidRDefault="00124F44" w:rsidP="00124F44">
      <w:pPr>
        <w:tabs>
          <w:tab w:val="left" w:pos="993"/>
        </w:tabs>
        <w:spacing w:after="0" w:line="240" w:lineRule="auto"/>
        <w:jc w:val="both"/>
        <w:rPr>
          <w:rFonts w:ascii="Times New Roman" w:eastAsia="Calibri" w:hAnsi="Times New Roman" w:cs="Times New Roman"/>
          <w:iCs/>
          <w:sz w:val="28"/>
          <w:szCs w:val="28"/>
        </w:rPr>
      </w:pPr>
    </w:p>
    <w:p w14:paraId="34A271AB" w14:textId="41B0AD64" w:rsidR="004121E6" w:rsidRDefault="00BB4092" w:rsidP="00124F44">
      <w:pPr>
        <w:tabs>
          <w:tab w:val="left" w:pos="993"/>
        </w:tabs>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3.1. В рамках программы осуществляется финансирование проектов, соответствующих следующим требованиям:</w:t>
      </w:r>
    </w:p>
    <w:p w14:paraId="68E15E7B"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срок займа – не более 5 лет; </w:t>
      </w:r>
    </w:p>
    <w:p w14:paraId="539A9C15"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общий бюджет проекта – не </w:t>
      </w:r>
      <w:r w:rsidRPr="00FD3687">
        <w:rPr>
          <w:rFonts w:ascii="Times New Roman" w:eastAsia="Calibri" w:hAnsi="Times New Roman" w:cs="Times New Roman"/>
          <w:sz w:val="28"/>
          <w:szCs w:val="28"/>
        </w:rPr>
        <w:t xml:space="preserve">менее </w:t>
      </w:r>
      <w:r w:rsidR="004B2C8B" w:rsidRPr="00FD3687">
        <w:rPr>
          <w:rFonts w:ascii="Times New Roman" w:eastAsia="Calibri" w:hAnsi="Times New Roman" w:cs="Times New Roman"/>
          <w:sz w:val="28"/>
          <w:szCs w:val="28"/>
        </w:rPr>
        <w:t>25</w:t>
      </w:r>
      <w:r w:rsidRPr="004121E6">
        <w:rPr>
          <w:rFonts w:ascii="Times New Roman" w:eastAsia="Calibri" w:hAnsi="Times New Roman" w:cs="Times New Roman"/>
          <w:sz w:val="28"/>
          <w:szCs w:val="28"/>
        </w:rPr>
        <w:t xml:space="preserve"> млн руб.;</w:t>
      </w:r>
    </w:p>
    <w:p w14:paraId="60DA95C0"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сумма займа – от </w:t>
      </w:r>
      <w:r w:rsidR="004B2C8B" w:rsidRPr="00FD3687">
        <w:rPr>
          <w:rFonts w:ascii="Times New Roman" w:eastAsia="Calibri" w:hAnsi="Times New Roman" w:cs="Times New Roman"/>
          <w:sz w:val="28"/>
          <w:szCs w:val="28"/>
        </w:rPr>
        <w:t>2</w:t>
      </w:r>
      <w:r w:rsidRPr="00FD3687">
        <w:rPr>
          <w:rFonts w:ascii="Times New Roman" w:eastAsia="Calibri" w:hAnsi="Times New Roman" w:cs="Times New Roman"/>
          <w:sz w:val="28"/>
          <w:szCs w:val="28"/>
        </w:rPr>
        <w:t xml:space="preserve">0 до </w:t>
      </w:r>
      <w:r w:rsidR="004B2C8B" w:rsidRPr="00FD3687">
        <w:rPr>
          <w:rFonts w:ascii="Times New Roman" w:eastAsia="Calibri" w:hAnsi="Times New Roman" w:cs="Times New Roman"/>
          <w:sz w:val="28"/>
          <w:szCs w:val="28"/>
        </w:rPr>
        <w:t>1</w:t>
      </w:r>
      <w:r w:rsidRPr="00FD3687">
        <w:rPr>
          <w:rFonts w:ascii="Times New Roman" w:eastAsia="Calibri" w:hAnsi="Times New Roman" w:cs="Times New Roman"/>
          <w:sz w:val="28"/>
          <w:szCs w:val="28"/>
        </w:rPr>
        <w:t>00</w:t>
      </w:r>
      <w:r w:rsidRPr="004121E6">
        <w:rPr>
          <w:rFonts w:ascii="Times New Roman" w:eastAsia="Calibri" w:hAnsi="Times New Roman" w:cs="Times New Roman"/>
          <w:sz w:val="28"/>
          <w:szCs w:val="28"/>
        </w:rPr>
        <w:t xml:space="preserve"> млн. руб.;</w:t>
      </w:r>
    </w:p>
    <w:p w14:paraId="2C73BD0B" w14:textId="77777777" w:rsid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целевой объем продаж новой продукции - не менее 30% от суммы займа в год, начиная со 2 года серийного производства</w:t>
      </w:r>
      <w:r w:rsidRPr="00CB37EB">
        <w:rPr>
          <w:vertAlign w:val="superscript"/>
        </w:rPr>
        <w:footnoteReference w:id="6"/>
      </w:r>
      <w:r w:rsidRPr="004121E6">
        <w:rPr>
          <w:rFonts w:ascii="Times New Roman" w:eastAsia="Calibri" w:hAnsi="Times New Roman" w:cs="Times New Roman"/>
          <w:sz w:val="28"/>
          <w:szCs w:val="28"/>
        </w:rPr>
        <w:t>;</w:t>
      </w:r>
    </w:p>
    <w:p w14:paraId="0E074E4B" w14:textId="619BAE1F" w:rsidR="00BB4092" w:rsidRPr="004121E6"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 xml:space="preserve">наличие обязательств по </w:t>
      </w:r>
      <w:proofErr w:type="spellStart"/>
      <w:r w:rsidRPr="004121E6">
        <w:rPr>
          <w:rFonts w:ascii="Times New Roman" w:eastAsia="Calibri" w:hAnsi="Times New Roman" w:cs="Times New Roman"/>
          <w:sz w:val="28"/>
          <w:szCs w:val="28"/>
        </w:rPr>
        <w:t>софинансированию</w:t>
      </w:r>
      <w:proofErr w:type="spellEnd"/>
      <w:r w:rsidRPr="004121E6">
        <w:rPr>
          <w:rFonts w:ascii="Times New Roman" w:eastAsia="Calibri" w:hAnsi="Times New Roman" w:cs="Times New Roman"/>
          <w:sz w:val="28"/>
          <w:szCs w:val="28"/>
        </w:rPr>
        <w:t xml:space="preserve"> проекта со стороны Заявителя, частных инвесторов или за счет банковских кредитов в объеме не менее 20% общего бюджета проекта. </w:t>
      </w:r>
    </w:p>
    <w:p w14:paraId="49533C3B" w14:textId="0A7A527E" w:rsidR="00BB4092" w:rsidRPr="00BB4092" w:rsidRDefault="00BB4092" w:rsidP="00124F44">
      <w:pPr>
        <w:tabs>
          <w:tab w:val="left" w:pos="851"/>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Экспертный совет Фонда</w:t>
      </w:r>
      <w:r w:rsidR="00FD3687">
        <w:rPr>
          <w:rFonts w:ascii="Times New Roman" w:eastAsia="Calibri" w:hAnsi="Times New Roman" w:cs="Times New Roman"/>
          <w:sz w:val="28"/>
          <w:szCs w:val="28"/>
        </w:rPr>
        <w:t xml:space="preserve"> / Фонда ВО</w:t>
      </w:r>
      <w:r w:rsidRPr="00FD3687">
        <w:rPr>
          <w:rFonts w:ascii="Times New Roman" w:eastAsia="Calibri" w:hAnsi="Times New Roman" w:cs="Times New Roman"/>
          <w:sz w:val="28"/>
          <w:szCs w:val="28"/>
        </w:rPr>
        <w:t xml:space="preserve"> при принятии решения о финансировании проекта определяет сумму, порядок предоставления займа (транши) и срок займа, исходя из особенностей проекта и финансового состояния Заявителя, но не более суммы, запрошенной Заявителем.</w:t>
      </w:r>
    </w:p>
    <w:p w14:paraId="5784ABFB" w14:textId="77777777" w:rsidR="004121E6" w:rsidRDefault="00BB4092" w:rsidP="00124F44">
      <w:pPr>
        <w:tabs>
          <w:tab w:val="left" w:pos="0"/>
        </w:tabs>
        <w:spacing w:before="120"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При расчете объема </w:t>
      </w:r>
      <w:proofErr w:type="spellStart"/>
      <w:r w:rsidRPr="00BB4092">
        <w:rPr>
          <w:rFonts w:ascii="Times New Roman" w:eastAsia="Calibri" w:hAnsi="Times New Roman" w:cs="Times New Roman"/>
          <w:sz w:val="28"/>
          <w:szCs w:val="28"/>
        </w:rPr>
        <w:t>софинансирования</w:t>
      </w:r>
      <w:proofErr w:type="spellEnd"/>
      <w:r w:rsidRPr="00BB4092">
        <w:rPr>
          <w:rFonts w:ascii="Times New Roman" w:eastAsia="Calibri" w:hAnsi="Times New Roman" w:cs="Times New Roman"/>
          <w:sz w:val="28"/>
          <w:szCs w:val="28"/>
        </w:rPr>
        <w:t xml:space="preserve"> проекта со стороны Заявителя, частных инвесторов или за счет банковских кредитов:</w:t>
      </w:r>
    </w:p>
    <w:p w14:paraId="37C15D32" w14:textId="77777777" w:rsidR="004121E6"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r w:rsidR="004B2C8B" w:rsidRPr="004121E6">
        <w:rPr>
          <w:rFonts w:ascii="Times New Roman" w:eastAsia="Calibri" w:hAnsi="Times New Roman" w:cs="Times New Roman"/>
          <w:sz w:val="28"/>
          <w:szCs w:val="28"/>
        </w:rPr>
        <w:t xml:space="preserve"> </w:t>
      </w:r>
      <w:r w:rsidR="004B2C8B" w:rsidRPr="00FD3687">
        <w:rPr>
          <w:rFonts w:ascii="Times New Roman" w:eastAsia="Calibri" w:hAnsi="Times New Roman" w:cs="Times New Roman"/>
          <w:sz w:val="28"/>
          <w:szCs w:val="28"/>
        </w:rPr>
        <w:t>до вынесения проекта на рассмотрение Экспертного совета Фонда ВО</w:t>
      </w:r>
      <w:r w:rsidRPr="00FD3687">
        <w:rPr>
          <w:rFonts w:ascii="Times New Roman" w:eastAsia="Calibri" w:hAnsi="Times New Roman" w:cs="Times New Roman"/>
          <w:sz w:val="28"/>
          <w:szCs w:val="28"/>
        </w:rPr>
        <w:t>;</w:t>
      </w:r>
      <w:r w:rsidRPr="004121E6">
        <w:rPr>
          <w:rFonts w:ascii="Times New Roman" w:eastAsia="Calibri" w:hAnsi="Times New Roman" w:cs="Times New Roman"/>
          <w:sz w:val="28"/>
          <w:szCs w:val="28"/>
        </w:rPr>
        <w:t xml:space="preserve"> </w:t>
      </w:r>
    </w:p>
    <w:p w14:paraId="3CDEB05B" w14:textId="77777777" w:rsidR="004121E6"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14:paraId="6A6FB312" w14:textId="24827C13" w:rsidR="00BB4092" w:rsidRPr="004121E6"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не учитываются доходы в виде денежного потока, генерируемого проектом.</w:t>
      </w:r>
    </w:p>
    <w:p w14:paraId="5A35B372" w14:textId="77777777" w:rsidR="00BB4092" w:rsidRPr="00BB4092" w:rsidRDefault="00BB4092" w:rsidP="00124F44">
      <w:pPr>
        <w:tabs>
          <w:tab w:val="left" w:pos="0"/>
        </w:tabs>
        <w:spacing w:before="120"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В случае если Заемщик в качестве </w:t>
      </w:r>
      <w:proofErr w:type="spellStart"/>
      <w:r w:rsidRPr="00BB4092">
        <w:rPr>
          <w:rFonts w:ascii="Times New Roman" w:eastAsia="Calibri" w:hAnsi="Times New Roman" w:cs="Times New Roman"/>
          <w:sz w:val="28"/>
          <w:szCs w:val="28"/>
        </w:rPr>
        <w:t>софинансирования</w:t>
      </w:r>
      <w:proofErr w:type="spellEnd"/>
      <w:r w:rsidRPr="00BB4092">
        <w:rPr>
          <w:rFonts w:ascii="Times New Roman" w:eastAsia="Calibri" w:hAnsi="Times New Roman" w:cs="Times New Roman"/>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BB4092">
        <w:rPr>
          <w:rFonts w:ascii="Times New Roman" w:eastAsia="Calibri" w:hAnsi="Times New Roman" w:cs="Times New Roman"/>
          <w:sz w:val="28"/>
          <w:szCs w:val="28"/>
        </w:rPr>
        <w:t>софинансирование</w:t>
      </w:r>
      <w:proofErr w:type="spellEnd"/>
      <w:r w:rsidRPr="00BB4092">
        <w:rPr>
          <w:rFonts w:ascii="Times New Roman" w:eastAsia="Calibri" w:hAnsi="Times New Roman" w:cs="Times New Roman"/>
          <w:sz w:val="28"/>
          <w:szCs w:val="28"/>
        </w:rPr>
        <w:t xml:space="preserve"> в неденежной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59320A8F" w14:textId="77777777" w:rsidR="004B2C8B" w:rsidRPr="00BF4808" w:rsidRDefault="00BB4092" w:rsidP="00124F44">
      <w:pPr>
        <w:tabs>
          <w:tab w:val="left" w:pos="0"/>
        </w:tabs>
        <w:spacing w:before="120"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3.2. </w:t>
      </w:r>
      <w:bookmarkStart w:id="11" w:name="_Toc437460693"/>
      <w:bookmarkStart w:id="12" w:name="_Toc526158997"/>
      <w:r w:rsidR="004B2C8B" w:rsidRPr="00BF4808">
        <w:rPr>
          <w:rFonts w:ascii="Times New Roman" w:eastAsia="Calibri" w:hAnsi="Times New Roman" w:cs="Times New Roman"/>
          <w:sz w:val="28"/>
          <w:szCs w:val="28"/>
        </w:rPr>
        <w:t xml:space="preserve">В рамках данной программы Фонд ВО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Фондов в </w:t>
      </w:r>
      <w:proofErr w:type="spellStart"/>
      <w:r w:rsidR="004B2C8B" w:rsidRPr="00BF4808">
        <w:rPr>
          <w:rFonts w:ascii="Times New Roman" w:eastAsia="Calibri" w:hAnsi="Times New Roman" w:cs="Times New Roman"/>
          <w:sz w:val="28"/>
          <w:szCs w:val="28"/>
        </w:rPr>
        <w:t>софинансировании</w:t>
      </w:r>
      <w:proofErr w:type="spellEnd"/>
      <w:r w:rsidR="004B2C8B" w:rsidRPr="00BF4808">
        <w:rPr>
          <w:rFonts w:ascii="Times New Roman" w:eastAsia="Calibri" w:hAnsi="Times New Roman" w:cs="Times New Roman"/>
          <w:sz w:val="28"/>
          <w:szCs w:val="28"/>
        </w:rPr>
        <w:t xml:space="preserve"> проектов.  </w:t>
      </w:r>
    </w:p>
    <w:p w14:paraId="6FCBEA3C" w14:textId="77777777" w:rsidR="004B2C8B" w:rsidRPr="00BF4808" w:rsidRDefault="004B2C8B" w:rsidP="00124F44">
      <w:pPr>
        <w:tabs>
          <w:tab w:val="left" w:pos="0"/>
        </w:tabs>
        <w:spacing w:before="120" w:after="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 xml:space="preserve">Сумма займа при финансировании проекта, может быть уменьшена решением Экспертного совета Фонда ВО по сравнению с запрошенной Заявителем. </w:t>
      </w:r>
    </w:p>
    <w:p w14:paraId="7CE5FB46" w14:textId="77777777" w:rsidR="004B2C8B" w:rsidRPr="00BF4808" w:rsidRDefault="004B2C8B" w:rsidP="00124F44">
      <w:pPr>
        <w:tabs>
          <w:tab w:val="left" w:pos="0"/>
        </w:tabs>
        <w:spacing w:before="120" w:after="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 xml:space="preserve">Срок займа может быть установлен Экспертным советом Фонда более коротким, чем запрошенный Заявителем, с учетом особенностей реализации проекта. </w:t>
      </w:r>
    </w:p>
    <w:p w14:paraId="1DE5B9D2" w14:textId="77777777" w:rsidR="004B2C8B" w:rsidRPr="00CB37EB" w:rsidRDefault="004B2C8B" w:rsidP="00124F44">
      <w:pPr>
        <w:tabs>
          <w:tab w:val="left" w:pos="0"/>
        </w:tabs>
        <w:spacing w:before="120" w:after="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Проекты Фонда ВО должны отвечать требованиям разделов 4-7 настоящего стандарта.</w:t>
      </w:r>
      <w:r w:rsidRPr="00CB37EB">
        <w:rPr>
          <w:rFonts w:ascii="Times New Roman" w:eastAsia="Calibri" w:hAnsi="Times New Roman" w:cs="Times New Roman"/>
          <w:sz w:val="28"/>
          <w:szCs w:val="28"/>
        </w:rPr>
        <w:t xml:space="preserve"> </w:t>
      </w:r>
    </w:p>
    <w:bookmarkEnd w:id="10"/>
    <w:bookmarkEnd w:id="11"/>
    <w:bookmarkEnd w:id="12"/>
    <w:p w14:paraId="26E65EB3" w14:textId="77777777" w:rsidR="00FC0C51" w:rsidRPr="00CB37EB"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4. Критерии отбора проекта на финансирование</w:t>
      </w:r>
      <w:r w:rsidRPr="00CB37EB">
        <w:rPr>
          <w:rFonts w:ascii="Times New Roman" w:eastAsia="Times New Roman" w:hAnsi="Times New Roman" w:cs="Times New Roman"/>
          <w:b/>
          <w:bCs/>
          <w:kern w:val="28"/>
          <w:sz w:val="28"/>
          <w:szCs w:val="28"/>
          <w:lang w:eastAsia="ru-RU"/>
        </w:rPr>
        <w:t xml:space="preserve"> </w:t>
      </w:r>
    </w:p>
    <w:p w14:paraId="6ECBB857" w14:textId="77777777" w:rsidR="00FC0C51" w:rsidRDefault="00FC0C51" w:rsidP="00BB4092">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eastAsia="Calibri" w:hAnsi="Times New Roman" w:cs="Times New Roman"/>
          <w:sz w:val="28"/>
          <w:szCs w:val="28"/>
        </w:rPr>
      </w:pPr>
    </w:p>
    <w:p w14:paraId="7F0AF2F7"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lastRenderedPageBreak/>
        <w:t xml:space="preserve">4.1. В рамках отбора проектов для финансирования со стороны </w:t>
      </w:r>
      <w:r w:rsidRPr="00BF4808">
        <w:rPr>
          <w:rFonts w:ascii="Times New Roman" w:eastAsia="Calibri" w:hAnsi="Times New Roman" w:cs="Times New Roman"/>
          <w:sz w:val="28"/>
          <w:szCs w:val="28"/>
        </w:rPr>
        <w:t>Фонд</w:t>
      </w:r>
      <w:r w:rsidR="00151993" w:rsidRPr="00BF4808">
        <w:rPr>
          <w:rFonts w:ascii="Times New Roman" w:eastAsia="Calibri" w:hAnsi="Times New Roman" w:cs="Times New Roman"/>
          <w:sz w:val="28"/>
          <w:szCs w:val="28"/>
        </w:rPr>
        <w:t>ов</w:t>
      </w:r>
      <w:r w:rsidRPr="00BB4092">
        <w:rPr>
          <w:rFonts w:ascii="Times New Roman" w:eastAsia="Calibri" w:hAnsi="Times New Roman" w:cs="Times New Roman"/>
          <w:sz w:val="28"/>
          <w:szCs w:val="28"/>
        </w:rPr>
        <w:t xml:space="preserve"> осуществляется оценка проектов на соответствие следующим критериям:</w:t>
      </w:r>
    </w:p>
    <w:p w14:paraId="73DF88EA"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рыночная перспективность и конкурентоспособность продукции;</w:t>
      </w:r>
    </w:p>
    <w:p w14:paraId="5A5947DE"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p>
    <w:p w14:paraId="5BF33182"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p>
    <w:p w14:paraId="7524B146"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финансово-экономическая эффективность и устойчивость проекта;</w:t>
      </w:r>
    </w:p>
    <w:p w14:paraId="488A4575"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финансовая состоятельность Заявителя; </w:t>
      </w:r>
    </w:p>
    <w:p w14:paraId="7A01305C" w14:textId="77777777" w:rsid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качество и достаточность обеспечения возврата займа;</w:t>
      </w:r>
    </w:p>
    <w:p w14:paraId="241F9C5A" w14:textId="3FA6B882" w:rsidR="00BB4092" w:rsidRPr="004121E6" w:rsidRDefault="00BB4092" w:rsidP="0074024D">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юридическая состоятельность Заявителя, лиц, предоставивших обеспечение, ключевых исполнителей и схемы реализации проекта.</w:t>
      </w:r>
    </w:p>
    <w:p w14:paraId="6BBDE097" w14:textId="5BC7D2B3"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Для целей настоящего стандарта проект может соответствовать одному или нескольким параметрам, установленным в составе критериев оценки соответствия проекта (за исключением следующего - обязательно соответствие одному из параметров </w:t>
      </w:r>
      <w:r w:rsidR="009C0E38">
        <w:rPr>
          <w:rFonts w:ascii="Times New Roman" w:eastAsia="Calibri" w:hAnsi="Times New Roman" w:cs="Times New Roman"/>
          <w:sz w:val="28"/>
          <w:szCs w:val="28"/>
          <w:lang w:eastAsia="ru-RU"/>
        </w:rPr>
        <w:t>«</w:t>
      </w:r>
      <w:r w:rsidRPr="00BB4092">
        <w:rPr>
          <w:rFonts w:ascii="Times New Roman" w:eastAsia="Calibri" w:hAnsi="Times New Roman" w:cs="Times New Roman"/>
          <w:sz w:val="28"/>
          <w:szCs w:val="28"/>
          <w:lang w:eastAsia="ru-RU"/>
        </w:rPr>
        <w:t>Н</w:t>
      </w:r>
      <w:r w:rsidRPr="00BB4092">
        <w:rPr>
          <w:rFonts w:ascii="Times New Roman" w:eastAsia="Calibri" w:hAnsi="Times New Roman" w:cs="Times New Roman"/>
          <w:sz w:val="28"/>
          <w:szCs w:val="28"/>
        </w:rPr>
        <w:t>аличие у получаемой в ходе реализации проекта промышленной продукции потенциала импортозамещения</w:t>
      </w:r>
      <w:r w:rsidR="009C0E38">
        <w:rPr>
          <w:rFonts w:ascii="Times New Roman" w:eastAsia="Calibri" w:hAnsi="Times New Roman" w:cs="Times New Roman"/>
          <w:sz w:val="28"/>
          <w:szCs w:val="28"/>
          <w:lang w:eastAsia="ru-RU"/>
        </w:rPr>
        <w:t>»</w:t>
      </w:r>
      <w:r w:rsidRPr="00BB4092">
        <w:rPr>
          <w:rFonts w:ascii="Times New Roman" w:eastAsia="Calibri" w:hAnsi="Times New Roman" w:cs="Times New Roman"/>
          <w:sz w:val="28"/>
          <w:szCs w:val="28"/>
        </w:rPr>
        <w:t xml:space="preserve"> либо </w:t>
      </w:r>
      <w:r w:rsidR="009C0E38">
        <w:rPr>
          <w:rFonts w:ascii="Times New Roman" w:eastAsia="Calibri" w:hAnsi="Times New Roman" w:cs="Times New Roman"/>
          <w:sz w:val="28"/>
          <w:szCs w:val="28"/>
          <w:lang w:eastAsia="ru-RU"/>
        </w:rPr>
        <w:t>«</w:t>
      </w:r>
      <w:r w:rsidRPr="00BB4092">
        <w:rPr>
          <w:rFonts w:ascii="Times New Roman" w:eastAsia="Calibri" w:hAnsi="Times New Roman" w:cs="Times New Roman"/>
          <w:sz w:val="28"/>
          <w:szCs w:val="28"/>
          <w:lang w:eastAsia="ru-RU"/>
        </w:rPr>
        <w:t>С</w:t>
      </w:r>
      <w:r w:rsidRPr="00BB4092">
        <w:rPr>
          <w:rFonts w:ascii="Times New Roman" w:eastAsia="Calibri" w:hAnsi="Times New Roman" w:cs="Times New Roman"/>
          <w:sz w:val="28"/>
          <w:szCs w:val="28"/>
        </w:rPr>
        <w:t>оответствие разработок и внедряемых технологий принципам наилучших доступных технологий</w:t>
      </w:r>
      <w:r w:rsidR="009C0E38">
        <w:rPr>
          <w:rFonts w:ascii="Times New Roman" w:eastAsia="Calibri" w:hAnsi="Times New Roman" w:cs="Times New Roman"/>
          <w:sz w:val="28"/>
          <w:szCs w:val="28"/>
          <w:lang w:eastAsia="ru-RU"/>
        </w:rPr>
        <w:t>»</w:t>
      </w:r>
      <w:r w:rsidRPr="00BB4092">
        <w:rPr>
          <w:rFonts w:ascii="Times New Roman" w:eastAsia="Calibri" w:hAnsi="Times New Roman" w:cs="Times New Roman"/>
          <w:sz w:val="28"/>
          <w:szCs w:val="28"/>
        </w:rPr>
        <w:t xml:space="preserve">). </w:t>
      </w:r>
    </w:p>
    <w:p w14:paraId="258EED99" w14:textId="2F457CB1"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4.2. Для оценки соответствия проекта критерию </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Рыночная перспективность и конкурентоспособность продукции</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соответствия Проекта одному или нескольким из следующих параметров: </w:t>
      </w:r>
    </w:p>
    <w:p w14:paraId="2DDA183F" w14:textId="77777777" w:rsidR="004121E6" w:rsidRDefault="00BB4092" w:rsidP="0074024D">
      <w:pPr>
        <w:pStyle w:val="ad"/>
        <w:numPr>
          <w:ilvl w:val="0"/>
          <w:numId w:val="12"/>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рынка для продукта и положительная динамика его развития;</w:t>
      </w:r>
    </w:p>
    <w:p w14:paraId="76E60892" w14:textId="77777777" w:rsidR="004121E6" w:rsidRDefault="00BB4092" w:rsidP="0074024D">
      <w:pPr>
        <w:pStyle w:val="ad"/>
        <w:numPr>
          <w:ilvl w:val="0"/>
          <w:numId w:val="12"/>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r w:rsidR="004121E6">
        <w:rPr>
          <w:rFonts w:ascii="Times New Roman" w:eastAsia="Calibri" w:hAnsi="Times New Roman" w:cs="Times New Roman"/>
          <w:sz w:val="28"/>
          <w:szCs w:val="28"/>
        </w:rPr>
        <w:t>;</w:t>
      </w:r>
    </w:p>
    <w:p w14:paraId="2AC5AF27" w14:textId="4422A4E0" w:rsidR="00BB4092" w:rsidRPr="004121E6" w:rsidRDefault="00BB4092" w:rsidP="0074024D">
      <w:pPr>
        <w:pStyle w:val="ad"/>
        <w:numPr>
          <w:ilvl w:val="0"/>
          <w:numId w:val="12"/>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у получаемой в ходе реализации проекта промышленной продукции потенциала импортозамещения</w:t>
      </w:r>
      <w:r w:rsidR="004121E6">
        <w:rPr>
          <w:rFonts w:ascii="Times New Roman" w:eastAsia="Calibri" w:hAnsi="Times New Roman" w:cs="Times New Roman"/>
          <w:sz w:val="28"/>
          <w:szCs w:val="28"/>
        </w:rPr>
        <w:t>.</w:t>
      </w:r>
    </w:p>
    <w:p w14:paraId="5157CEE9" w14:textId="2DF16102"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4.3. Для оценки соответствия проекта критерию </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соответствия проекта одному или нескольким из следующих параметров:</w:t>
      </w:r>
    </w:p>
    <w:p w14:paraId="6EFDC804" w14:textId="77777777" w:rsid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новизна технических решений относительно российского технического уровня или мирового технического уровня (в продукте проекта);</w:t>
      </w:r>
    </w:p>
    <w:p w14:paraId="4551D94A" w14:textId="17DCF889" w:rsid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 xml:space="preserve">отнесение получаемой в ходе реализации проекта продукции к промышленной продукции, не имеющей аналогов, производимых в Российской Федерации, в т.ч. подтверждение того, что выпускаемая продукция предназначена для применения в составе промышленной продукции, перечисленной в приложении к постановлению Правительства Российской Федерации № 719 от 17 июля 2015 г. Российской Федерации </w:t>
      </w:r>
      <w:r w:rsidR="009C0E38">
        <w:rPr>
          <w:rFonts w:ascii="Times New Roman" w:eastAsia="Calibri" w:hAnsi="Times New Roman" w:cs="Times New Roman"/>
          <w:sz w:val="28"/>
          <w:szCs w:val="28"/>
        </w:rPr>
        <w:t>«</w:t>
      </w:r>
      <w:r w:rsidRPr="004121E6">
        <w:rPr>
          <w:rFonts w:ascii="Times New Roman" w:eastAsia="Calibri" w:hAnsi="Times New Roman" w:cs="Times New Roman"/>
          <w:sz w:val="28"/>
          <w:szCs w:val="28"/>
        </w:rPr>
        <w:t>О подтверждении производства промышленной продукции на территории Российской Федерации</w:t>
      </w:r>
      <w:r w:rsidR="009C0E38">
        <w:rPr>
          <w:rFonts w:ascii="Times New Roman" w:eastAsia="Calibri" w:hAnsi="Times New Roman" w:cs="Times New Roman"/>
          <w:sz w:val="28"/>
          <w:szCs w:val="28"/>
        </w:rPr>
        <w:t>»</w:t>
      </w:r>
      <w:r w:rsidRPr="004121E6">
        <w:rPr>
          <w:rFonts w:ascii="Times New Roman" w:eastAsia="Calibri" w:hAnsi="Times New Roman" w:cs="Times New Roman"/>
          <w:sz w:val="28"/>
          <w:szCs w:val="28"/>
        </w:rPr>
        <w:t xml:space="preserve">; </w:t>
      </w:r>
    </w:p>
    <w:p w14:paraId="02BB60FD" w14:textId="77777777" w:rsid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r w:rsidRPr="00CB37EB">
        <w:rPr>
          <w:vertAlign w:val="superscript"/>
        </w:rPr>
        <w:footnoteReference w:id="7"/>
      </w:r>
      <w:r w:rsidRPr="004121E6">
        <w:rPr>
          <w:rFonts w:ascii="Times New Roman" w:eastAsia="Calibri" w:hAnsi="Times New Roman" w:cs="Times New Roman"/>
          <w:sz w:val="28"/>
          <w:szCs w:val="28"/>
        </w:rPr>
        <w:t xml:space="preserve">; </w:t>
      </w:r>
    </w:p>
    <w:p w14:paraId="4DCA5711" w14:textId="45E1CE7D" w:rsidR="00BB4092" w:rsidRPr="004121E6" w:rsidRDefault="00BB4092" w:rsidP="0074024D">
      <w:pPr>
        <w:pStyle w:val="ad"/>
        <w:numPr>
          <w:ilvl w:val="0"/>
          <w:numId w:val="13"/>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техническая реализуемость проекта. </w:t>
      </w:r>
    </w:p>
    <w:p w14:paraId="71897F12" w14:textId="44CA3159"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4.4. Для оценки соответствия проекта критерию </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по следующим параметрам:</w:t>
      </w:r>
    </w:p>
    <w:p w14:paraId="58DC9564"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w:t>
      </w:r>
    </w:p>
    <w:p w14:paraId="54E6C7C1"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отсутствие критической зависимости проекта от импортного сырья или комплектующих; </w:t>
      </w:r>
    </w:p>
    <w:p w14:paraId="07F92158"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w:t>
      </w:r>
      <w:r w:rsidR="004121E6">
        <w:rPr>
          <w:rFonts w:ascii="Times New Roman" w:eastAsia="Calibri" w:hAnsi="Times New Roman" w:cs="Times New Roman"/>
          <w:sz w:val="28"/>
          <w:szCs w:val="28"/>
        </w:rPr>
        <w:t>;</w:t>
      </w:r>
    </w:p>
    <w:p w14:paraId="629D11F5"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наличие материально-технической базы для выполнения разработки у Заявителя; </w:t>
      </w:r>
    </w:p>
    <w:p w14:paraId="3AF76F80"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обоснованность графика и сроков мероприятий разработки нового продукта; </w:t>
      </w:r>
    </w:p>
    <w:p w14:paraId="116CFE7E" w14:textId="77777777" w:rsid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обоснованность бюджета на разработку нового продукта;</w:t>
      </w:r>
    </w:p>
    <w:p w14:paraId="36A44D19" w14:textId="1ED5F6E2" w:rsidR="00BB4092" w:rsidRPr="004121E6" w:rsidRDefault="00BB4092" w:rsidP="0074024D">
      <w:pPr>
        <w:pStyle w:val="ad"/>
        <w:numPr>
          <w:ilvl w:val="0"/>
          <w:numId w:val="14"/>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необходимых для разработки компетенций, профессиональная репутация проектной команды Заявителя.</w:t>
      </w:r>
    </w:p>
    <w:p w14:paraId="3FC7E1D7" w14:textId="0E3B3605" w:rsidR="004121E6" w:rsidRDefault="00BB4092" w:rsidP="00124F44">
      <w:pPr>
        <w:shd w:val="clear" w:color="auto" w:fill="FFFFFF"/>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4.5. Для оценки соответствия проекта критерию </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Финансово-экономическая эффективность и устойчивость проекта</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финансовых ресурсов Заявителя по следующим параметрам:</w:t>
      </w:r>
    </w:p>
    <w:p w14:paraId="1C193991" w14:textId="77777777"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обоснованность и достаточность планируемых финансовых ресурсов для реализации проекта;</w:t>
      </w:r>
    </w:p>
    <w:p w14:paraId="06EDA1F2" w14:textId="18FF1880" w:rsidR="00BA14C0" w:rsidRPr="008E0DBC" w:rsidRDefault="00BA14C0" w:rsidP="0074024D">
      <w:pPr>
        <w:pStyle w:val="ad"/>
        <w:numPr>
          <w:ilvl w:val="0"/>
          <w:numId w:val="15"/>
        </w:numPr>
        <w:shd w:val="clear" w:color="auto" w:fill="FFFFFF"/>
        <w:spacing w:before="120" w:after="120" w:line="240" w:lineRule="auto"/>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lastRenderedPageBreak/>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8E0DBC">
        <w:rPr>
          <w:rFonts w:ascii="Times New Roman" w:eastAsia="Calibri" w:hAnsi="Times New Roman" w:cs="Times New Roman"/>
          <w:bCs/>
          <w:sz w:val="28"/>
          <w:szCs w:val="28"/>
        </w:rPr>
        <w:t>софинансирования</w:t>
      </w:r>
      <w:proofErr w:type="spellEnd"/>
      <w:r w:rsidRPr="008E0DBC">
        <w:rPr>
          <w:rFonts w:ascii="Times New Roman" w:eastAsia="Calibri" w:hAnsi="Times New Roman" w:cs="Times New Roman"/>
          <w:bCs/>
          <w:sz w:val="28"/>
          <w:szCs w:val="28"/>
        </w:rPr>
        <w:t xml:space="preserve"> со стороны третьих лиц;</w:t>
      </w:r>
    </w:p>
    <w:p w14:paraId="4DF2E7F2" w14:textId="77307DF2"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в полном объеме необходимых финансовых ресурсов, достаточных для обслуживания и погашения займа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Заявителем, в т.ч. за счет денежных потоков, генерируемых проектом, либо подтверждена возможность обслуживания займа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xml:space="preserve"> за счет денежных потоков от текущей деятельности Заявителя;</w:t>
      </w:r>
    </w:p>
    <w:p w14:paraId="19CBC44F" w14:textId="77777777" w:rsidR="004121E6"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сумма чистого дисконтированного денежного потока, генерируемого проектом (</w:t>
      </w:r>
      <w:proofErr w:type="spellStart"/>
      <w:r w:rsidRPr="004121E6">
        <w:rPr>
          <w:rFonts w:ascii="Times New Roman" w:eastAsia="Calibri" w:hAnsi="Times New Roman" w:cs="Times New Roman"/>
          <w:sz w:val="28"/>
          <w:szCs w:val="28"/>
        </w:rPr>
        <w:t>net</w:t>
      </w:r>
      <w:proofErr w:type="spellEnd"/>
      <w:r w:rsidRPr="004121E6">
        <w:rPr>
          <w:rFonts w:ascii="Times New Roman" w:eastAsia="Calibri" w:hAnsi="Times New Roman" w:cs="Times New Roman"/>
          <w:sz w:val="28"/>
          <w:szCs w:val="28"/>
        </w:rPr>
        <w:t xml:space="preserve"> </w:t>
      </w:r>
      <w:proofErr w:type="spellStart"/>
      <w:r w:rsidRPr="004121E6">
        <w:rPr>
          <w:rFonts w:ascii="Times New Roman" w:eastAsia="Calibri" w:hAnsi="Times New Roman" w:cs="Times New Roman"/>
          <w:sz w:val="28"/>
          <w:szCs w:val="28"/>
        </w:rPr>
        <w:t>present</w:t>
      </w:r>
      <w:proofErr w:type="spellEnd"/>
      <w:r w:rsidRPr="004121E6">
        <w:rPr>
          <w:rFonts w:ascii="Times New Roman" w:eastAsia="Calibri" w:hAnsi="Times New Roman" w:cs="Times New Roman"/>
          <w:sz w:val="28"/>
          <w:szCs w:val="28"/>
        </w:rPr>
        <w:t xml:space="preserve"> </w:t>
      </w:r>
      <w:proofErr w:type="spellStart"/>
      <w:r w:rsidRPr="004121E6">
        <w:rPr>
          <w:rFonts w:ascii="Times New Roman" w:eastAsia="Calibri" w:hAnsi="Times New Roman" w:cs="Times New Roman"/>
          <w:sz w:val="28"/>
          <w:szCs w:val="28"/>
        </w:rPr>
        <w:t>value</w:t>
      </w:r>
      <w:proofErr w:type="spellEnd"/>
      <w:r w:rsidRPr="004121E6">
        <w:rPr>
          <w:rFonts w:ascii="Times New Roman" w:eastAsia="Calibri" w:hAnsi="Times New Roman" w:cs="Times New Roman"/>
          <w:sz w:val="28"/>
          <w:szCs w:val="28"/>
        </w:rPr>
        <w:t>, NPV), положительна;</w:t>
      </w:r>
    </w:p>
    <w:p w14:paraId="1D48EE2A" w14:textId="37C84A00" w:rsidR="00BB4092" w:rsidRDefault="00BB4092" w:rsidP="0074024D">
      <w:pPr>
        <w:pStyle w:val="ad"/>
        <w:numPr>
          <w:ilvl w:val="0"/>
          <w:numId w:val="15"/>
        </w:numPr>
        <w:shd w:val="clear" w:color="auto" w:fill="FFFFFF"/>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090E3672" w14:textId="77777777" w:rsidR="005F6D03" w:rsidRPr="008E0DBC" w:rsidRDefault="005F6D03" w:rsidP="005F6D03">
      <w:pPr>
        <w:jc w:val="both"/>
        <w:rPr>
          <w:rFonts w:ascii="Times New Roman" w:hAnsi="Times New Roman" w:cs="Times New Roman"/>
          <w:bCs/>
          <w:sz w:val="28"/>
          <w:szCs w:val="28"/>
        </w:rPr>
      </w:pPr>
      <w:r w:rsidRPr="008E0DBC">
        <w:rPr>
          <w:rFonts w:ascii="Times New Roman" w:hAnsi="Times New Roman" w:cs="Times New Roman"/>
          <w:bCs/>
          <w:sz w:val="28"/>
          <w:szCs w:val="28"/>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w:t>
      </w:r>
    </w:p>
    <w:p w14:paraId="014B68FE" w14:textId="77777777" w:rsidR="005F6D03" w:rsidRPr="008E0DBC" w:rsidRDefault="005F6D03" w:rsidP="005F6D03">
      <w:pPr>
        <w:pStyle w:val="ad"/>
        <w:numPr>
          <w:ilvl w:val="0"/>
          <w:numId w:val="45"/>
        </w:numPr>
        <w:ind w:left="992" w:hanging="425"/>
        <w:jc w:val="both"/>
        <w:rPr>
          <w:rFonts w:ascii="Times New Roman" w:hAnsi="Times New Roman" w:cs="Times New Roman"/>
          <w:bCs/>
          <w:sz w:val="28"/>
          <w:szCs w:val="28"/>
        </w:rPr>
      </w:pPr>
      <w:r w:rsidRPr="008E0DBC">
        <w:rPr>
          <w:rFonts w:ascii="Times New Roman" w:hAnsi="Times New Roman" w:cs="Times New Roman"/>
          <w:bCs/>
          <w:sz w:val="28"/>
          <w:szCs w:val="28"/>
        </w:rPr>
        <w:t xml:space="preserve">обоснованность и достаточность планируемых финансовых ресурсов для реализации проекта; </w:t>
      </w:r>
    </w:p>
    <w:p w14:paraId="450786E1" w14:textId="77777777" w:rsidR="005F6D03" w:rsidRPr="008E0DBC" w:rsidRDefault="005F6D03" w:rsidP="005F6D03">
      <w:pPr>
        <w:pStyle w:val="ad"/>
        <w:numPr>
          <w:ilvl w:val="0"/>
          <w:numId w:val="45"/>
        </w:numPr>
        <w:ind w:left="992" w:hanging="425"/>
        <w:jc w:val="both"/>
        <w:rPr>
          <w:rFonts w:ascii="Times New Roman" w:hAnsi="Times New Roman" w:cs="Times New Roman"/>
          <w:bCs/>
          <w:sz w:val="28"/>
          <w:szCs w:val="28"/>
        </w:rPr>
      </w:pPr>
      <w:r w:rsidRPr="008E0DBC">
        <w:rPr>
          <w:rFonts w:ascii="Times New Roman" w:hAnsi="Times New Roman" w:cs="Times New Roman"/>
          <w:bCs/>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8E0DBC">
        <w:rPr>
          <w:rFonts w:ascii="Times New Roman" w:hAnsi="Times New Roman" w:cs="Times New Roman"/>
          <w:bCs/>
          <w:sz w:val="28"/>
          <w:szCs w:val="28"/>
        </w:rPr>
        <w:t>софинансирования</w:t>
      </w:r>
      <w:proofErr w:type="spellEnd"/>
      <w:r w:rsidRPr="008E0DBC">
        <w:rPr>
          <w:rFonts w:ascii="Times New Roman" w:hAnsi="Times New Roman" w:cs="Times New Roman"/>
          <w:bCs/>
          <w:sz w:val="28"/>
          <w:szCs w:val="28"/>
        </w:rPr>
        <w:t xml:space="preserve"> со стороны третьих лиц; </w:t>
      </w:r>
    </w:p>
    <w:p w14:paraId="4CCE3ED4" w14:textId="77777777" w:rsidR="005F6D03" w:rsidRPr="008E0DBC" w:rsidRDefault="005F6D03" w:rsidP="005F6D03">
      <w:pPr>
        <w:pStyle w:val="ad"/>
        <w:numPr>
          <w:ilvl w:val="0"/>
          <w:numId w:val="45"/>
        </w:numPr>
        <w:ind w:left="992" w:hanging="425"/>
        <w:jc w:val="both"/>
        <w:rPr>
          <w:rFonts w:ascii="Times New Roman" w:hAnsi="Times New Roman" w:cs="Times New Roman"/>
          <w:bCs/>
          <w:sz w:val="28"/>
          <w:szCs w:val="28"/>
        </w:rPr>
      </w:pPr>
      <w:r w:rsidRPr="008E0DBC">
        <w:rPr>
          <w:rFonts w:ascii="Times New Roman" w:hAnsi="Times New Roman" w:cs="Times New Roman"/>
          <w:bCs/>
          <w:sz w:val="28"/>
          <w:szCs w:val="28"/>
        </w:rPr>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11E57BA1" w14:textId="4F064B1A" w:rsid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4.6. Для оценки соответствия проекта критерию </w:t>
      </w:r>
      <w:r w:rsidR="009C0E38">
        <w:rPr>
          <w:rFonts w:ascii="Times New Roman" w:eastAsia="Calibri" w:hAnsi="Times New Roman" w:cs="Times New Roman"/>
          <w:sz w:val="28"/>
          <w:szCs w:val="28"/>
        </w:rPr>
        <w:t>«</w:t>
      </w:r>
      <w:r w:rsidRPr="00BB4092">
        <w:rPr>
          <w:rFonts w:ascii="Times New Roman" w:eastAsia="Calibri" w:hAnsi="Times New Roman" w:cs="Times New Roman"/>
          <w:sz w:val="28"/>
          <w:szCs w:val="28"/>
        </w:rPr>
        <w:t>Финансовая состоятельность Заявителя</w:t>
      </w:r>
      <w:r w:rsidR="009C0E38">
        <w:rPr>
          <w:rFonts w:ascii="Times New Roman" w:eastAsia="Calibri" w:hAnsi="Times New Roman" w:cs="Times New Roman"/>
          <w:sz w:val="28"/>
          <w:szCs w:val="28"/>
        </w:rPr>
        <w:t>»</w:t>
      </w:r>
      <w:r w:rsidRPr="00BB4092">
        <w:rPr>
          <w:rFonts w:ascii="Times New Roman" w:eastAsia="Calibri" w:hAnsi="Times New Roman" w:cs="Times New Roman"/>
          <w:sz w:val="28"/>
          <w:szCs w:val="28"/>
        </w:rPr>
        <w:t xml:space="preserve">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14:paraId="0D5BA5E5" w14:textId="73DC20EF" w:rsidR="00BA14C0" w:rsidRPr="008E0DBC" w:rsidRDefault="00BA14C0"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lastRenderedPageBreak/>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ВЭБ.РФ</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 xml:space="preserve">, страхования Акционерным обществом </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Российское агентство по страхованию экспортных кредитов и инвестиций</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 xml:space="preserve"> (АО ЭКСАР) для оценки соответствия проекта критерию </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Финансовая состоятельность Заявителя</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 xml:space="preserve"> осуществляется экспертиза только по параметру: </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отсутствуют признаки банкротства, определяемые в соответствии с законодательством Российской Федерации</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w:t>
      </w:r>
    </w:p>
    <w:p w14:paraId="2BC49613" w14:textId="77777777" w:rsidR="00CB37EB" w:rsidRPr="00CB37EB"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 xml:space="preserve">4.7. </w:t>
      </w:r>
      <w:r w:rsidR="00CB37EB" w:rsidRPr="00BF4808">
        <w:rPr>
          <w:rFonts w:ascii="Times New Roman" w:eastAsia="Calibri" w:hAnsi="Times New Roman" w:cs="Times New Roman"/>
          <w:sz w:val="28"/>
          <w:szCs w:val="28"/>
        </w:rPr>
        <w:t>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Фонда ВО № СФ-03, предъявляемым к качеству и достаточности обеспечения.</w:t>
      </w:r>
      <w:r w:rsidR="00CB37EB" w:rsidRPr="00CB37EB">
        <w:rPr>
          <w:rFonts w:ascii="Times New Roman" w:eastAsia="Calibri" w:hAnsi="Times New Roman" w:cs="Times New Roman"/>
          <w:sz w:val="28"/>
          <w:szCs w:val="28"/>
        </w:rPr>
        <w:t xml:space="preserve"> </w:t>
      </w:r>
    </w:p>
    <w:p w14:paraId="5CCC45B6" w14:textId="27B60FD4"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4.8. Для оценки соответствия проекта критерию </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Юридическая состоятельность Заявителя, лиц, предоставивших обеспечение и схемы реализации проекта</w:t>
      </w:r>
      <w:proofErr w:type="gramStart"/>
      <w:r w:rsidR="009C0E38">
        <w:rPr>
          <w:rFonts w:ascii="Times New Roman" w:eastAsia="Times New Roman" w:hAnsi="Times New Roman" w:cs="Times New Roman"/>
          <w:sz w:val="28"/>
          <w:szCs w:val="28"/>
          <w:lang w:eastAsia="ru-RU"/>
        </w:rPr>
        <w:t>»</w:t>
      </w:r>
      <w:proofErr w:type="gramEnd"/>
      <w:r w:rsidRPr="00BB4092">
        <w:rPr>
          <w:rFonts w:ascii="Times New Roman" w:eastAsia="Calibri" w:hAnsi="Times New Roman" w:cs="Times New Roman"/>
          <w:sz w:val="28"/>
          <w:szCs w:val="28"/>
        </w:rPr>
        <w:t xml:space="preserve"> осуществляется, в частности, экспертиза по следующим параметрам:</w:t>
      </w:r>
    </w:p>
    <w:p w14:paraId="17B30213"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учредительных документов Заявителя, лиц, предоставивших обеспечение, действующему законодательству;</w:t>
      </w:r>
    </w:p>
    <w:p w14:paraId="7BAEF124" w14:textId="1A5C9E22"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54CA9868"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установлен состав участников (акционеров) и бенефициарных владельцев Заявителя, состав участников (акционеров) лиц, предоставивших обеспечение;</w:t>
      </w:r>
    </w:p>
    <w:p w14:paraId="1ECD1093"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 от стоимости балансовых активов Заявителя / лиц, предоставивших обеспечение;</w:t>
      </w:r>
    </w:p>
    <w:p w14:paraId="5103F5CB" w14:textId="77777777" w:rsid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14:paraId="6496640F" w14:textId="77B40A81" w:rsidR="00BB4092" w:rsidRPr="004121E6" w:rsidRDefault="00BB4092" w:rsidP="0074024D">
      <w:pPr>
        <w:pStyle w:val="ad"/>
        <w:numPr>
          <w:ilvl w:val="0"/>
          <w:numId w:val="1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наличие полномочий представителей сторон к совершению предполагаемой сделки Заявителя, лиц, предоставивших обеспечение.</w:t>
      </w:r>
    </w:p>
    <w:p w14:paraId="78897035"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4.9. В случае привлечения для реализации проекта ключевого исполнителя </w:t>
      </w:r>
      <w:r w:rsidRPr="00BF4808">
        <w:rPr>
          <w:rFonts w:ascii="Times New Roman" w:eastAsia="Calibri" w:hAnsi="Times New Roman" w:cs="Times New Roman"/>
          <w:sz w:val="28"/>
          <w:szCs w:val="28"/>
        </w:rPr>
        <w:t xml:space="preserve">Фонд </w:t>
      </w:r>
      <w:r w:rsidR="00CB37EB" w:rsidRPr="00BF4808">
        <w:rPr>
          <w:rFonts w:ascii="Times New Roman" w:eastAsia="Calibri" w:hAnsi="Times New Roman" w:cs="Times New Roman"/>
          <w:sz w:val="28"/>
          <w:szCs w:val="28"/>
        </w:rPr>
        <w:t>ВО</w:t>
      </w:r>
      <w:r w:rsidR="00CB37EB" w:rsidRPr="00CB37EB">
        <w:rPr>
          <w:rFonts w:ascii="Times New Roman" w:eastAsia="Calibri" w:hAnsi="Times New Roman" w:cs="Times New Roman"/>
          <w:sz w:val="28"/>
          <w:szCs w:val="28"/>
        </w:rPr>
        <w:t xml:space="preserve"> </w:t>
      </w:r>
      <w:r w:rsidRPr="00BB4092">
        <w:rPr>
          <w:rFonts w:ascii="Times New Roman" w:eastAsia="Calibri" w:hAnsi="Times New Roman" w:cs="Times New Roman"/>
          <w:sz w:val="28"/>
          <w:szCs w:val="28"/>
        </w:rPr>
        <w:t>осуществляет оценку соответствия такого лица требованиям настоящего Стандарта к ключевому исполнителю.</w:t>
      </w:r>
    </w:p>
    <w:p w14:paraId="17C4D745" w14:textId="0889D2C0"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Для оценки соответствия проекта критерию </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Производственная обоснованность привлечения ключевого исполнителя</w:t>
      </w:r>
      <w:r w:rsidR="009C0E38">
        <w:rPr>
          <w:rFonts w:ascii="Times New Roman" w:eastAsia="Times New Roman" w:hAnsi="Times New Roman" w:cs="Times New Roman"/>
          <w:sz w:val="28"/>
          <w:szCs w:val="28"/>
          <w:lang w:eastAsia="ru-RU"/>
        </w:rPr>
        <w:t>»</w:t>
      </w:r>
      <w:r w:rsidRPr="00BB4092">
        <w:rPr>
          <w:rFonts w:ascii="Times New Roman" w:eastAsia="Calibri" w:hAnsi="Times New Roman" w:cs="Times New Roman"/>
          <w:sz w:val="28"/>
          <w:szCs w:val="28"/>
        </w:rPr>
        <w:t xml:space="preserve"> осуществляется, в частности, экспертиза по следующим параметрам:</w:t>
      </w:r>
    </w:p>
    <w:p w14:paraId="3861073E" w14:textId="77777777" w:rsid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производственных активов и материально-технической базы у ключевого исполнителя;</w:t>
      </w:r>
    </w:p>
    <w:p w14:paraId="3930AB7B" w14:textId="77777777" w:rsid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соответствие выполняемых работ по проекту основной деятельности компании;</w:t>
      </w:r>
    </w:p>
    <w:p w14:paraId="32B4AE80" w14:textId="77777777" w:rsid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обоснованность бюджета;</w:t>
      </w:r>
    </w:p>
    <w:p w14:paraId="7E04FC10" w14:textId="58D65CD8" w:rsidR="00BB4092" w:rsidRPr="004121E6" w:rsidRDefault="00BB4092" w:rsidP="0074024D">
      <w:pPr>
        <w:pStyle w:val="ad"/>
        <w:numPr>
          <w:ilvl w:val="0"/>
          <w:numId w:val="17"/>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наличие необходимых для разработки компетенций, профессиональная репутация ключевого исполнителя.</w:t>
      </w:r>
    </w:p>
    <w:p w14:paraId="55B9C4B8" w14:textId="5AA573F6" w:rsidR="004121E6" w:rsidRDefault="00BB4092" w:rsidP="00124F44">
      <w:pPr>
        <w:widowControl w:val="0"/>
        <w:tabs>
          <w:tab w:val="left" w:pos="1134"/>
        </w:tabs>
        <w:spacing w:before="120" w:after="0" w:line="240" w:lineRule="auto"/>
        <w:contextualSpacing/>
        <w:jc w:val="both"/>
        <w:rPr>
          <w:rFonts w:ascii="Times New Roman" w:eastAsia="Times New Roman" w:hAnsi="Times New Roman" w:cs="Times New Roman"/>
          <w:sz w:val="28"/>
          <w:szCs w:val="28"/>
          <w:lang w:eastAsia="ru-RU" w:bidi="ru-RU"/>
        </w:rPr>
      </w:pPr>
      <w:r w:rsidRPr="00BB4092">
        <w:rPr>
          <w:rFonts w:ascii="Times New Roman" w:eastAsia="Arial Unicode MS" w:hAnsi="Times New Roman" w:cs="Times New Roman"/>
          <w:sz w:val="28"/>
          <w:szCs w:val="28"/>
          <w:lang w:eastAsia="ru-RU" w:bidi="ru-RU"/>
        </w:rPr>
        <w:t xml:space="preserve">Для оценки соответствия проекта критерию </w:t>
      </w:r>
      <w:r w:rsidR="009C0E38">
        <w:rPr>
          <w:rFonts w:ascii="Times New Roman" w:eastAsia="Times New Roman" w:hAnsi="Times New Roman" w:cs="Times New Roman"/>
          <w:sz w:val="28"/>
          <w:szCs w:val="28"/>
          <w:lang w:eastAsia="ru-RU" w:bidi="ru-RU"/>
        </w:rPr>
        <w:t>«</w:t>
      </w:r>
      <w:r w:rsidRPr="00BB4092">
        <w:rPr>
          <w:rFonts w:ascii="Times New Roman" w:eastAsia="Arial Unicode MS" w:hAnsi="Times New Roman" w:cs="Times New Roman"/>
          <w:sz w:val="28"/>
          <w:szCs w:val="28"/>
          <w:lang w:eastAsia="ru-RU" w:bidi="ru-RU"/>
        </w:rPr>
        <w:t>Юридическая состоятельность ключевого исполнителя</w:t>
      </w:r>
      <w:r w:rsidR="009C0E38">
        <w:rPr>
          <w:rFonts w:ascii="Times New Roman" w:eastAsia="Times New Roman" w:hAnsi="Times New Roman" w:cs="Times New Roman"/>
          <w:sz w:val="28"/>
          <w:szCs w:val="28"/>
          <w:lang w:eastAsia="ru-RU" w:bidi="ru-RU"/>
        </w:rPr>
        <w:t>»</w:t>
      </w:r>
      <w:r w:rsidRPr="00BB4092">
        <w:rPr>
          <w:rFonts w:ascii="Times New Roman" w:eastAsia="Times New Roman" w:hAnsi="Times New Roman" w:cs="Times New Roman"/>
          <w:sz w:val="28"/>
          <w:szCs w:val="28"/>
          <w:lang w:eastAsia="ru-RU" w:bidi="ru-RU"/>
        </w:rPr>
        <w:t xml:space="preserve"> </w:t>
      </w:r>
      <w:r w:rsidRPr="00BB4092">
        <w:rPr>
          <w:rFonts w:ascii="Times New Roman" w:eastAsia="Arial Unicode MS" w:hAnsi="Times New Roman" w:cs="Times New Roman"/>
          <w:sz w:val="28"/>
          <w:szCs w:val="28"/>
          <w:lang w:eastAsia="ru-RU" w:bidi="ru-RU"/>
        </w:rPr>
        <w:t>осуществляется, в частности, экспертиза по следующим параметрам:</w:t>
      </w:r>
    </w:p>
    <w:p w14:paraId="06CE0CF4"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соответствие учредительных документов ключевого исполнителя действующему законодательству и деятельности по проекту;</w:t>
      </w:r>
    </w:p>
    <w:p w14:paraId="5A52B806"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раскрыт состав участников (акционеров) в объеме контрольного пакета акций (долей) и предоставлена информация о бенефициарных владельцах;</w:t>
      </w:r>
    </w:p>
    <w:p w14:paraId="7EA1EBEC"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3FD5935F" w14:textId="77777777" w:rsidR="004121E6"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отсутствие процедуры банкротства, ликвидации ключевого исполнителя;</w:t>
      </w:r>
    </w:p>
    <w:p w14:paraId="3D92B32D" w14:textId="6E2B4382" w:rsidR="00BB4092" w:rsidRPr="004121E6" w:rsidRDefault="00BB4092" w:rsidP="0074024D">
      <w:pPr>
        <w:pStyle w:val="ad"/>
        <w:widowControl w:val="0"/>
        <w:numPr>
          <w:ilvl w:val="0"/>
          <w:numId w:val="18"/>
        </w:numPr>
        <w:tabs>
          <w:tab w:val="left" w:pos="1134"/>
        </w:tabs>
        <w:spacing w:before="120" w:after="0" w:line="240" w:lineRule="auto"/>
        <w:jc w:val="both"/>
        <w:rPr>
          <w:rFonts w:ascii="Times New Roman" w:eastAsia="Times New Roman" w:hAnsi="Times New Roman" w:cs="Times New Roman"/>
          <w:sz w:val="28"/>
          <w:szCs w:val="28"/>
          <w:lang w:eastAsia="ru-RU" w:bidi="ru-RU"/>
        </w:rPr>
      </w:pPr>
      <w:r w:rsidRPr="004121E6">
        <w:rPr>
          <w:rFonts w:ascii="Times New Roman" w:eastAsia="Calibri" w:hAnsi="Times New Roman" w:cs="Times New Roman"/>
          <w:sz w:val="28"/>
          <w:szCs w:val="28"/>
        </w:rPr>
        <w:t>соответствие схемы предполагаемых сделок с Заявителем по проекту действующему законодательству - отсутствие расчетов, проводимых с использованием средств целевого финансирования Фонд</w:t>
      </w:r>
      <w:r w:rsidR="00934BEB">
        <w:rPr>
          <w:rFonts w:ascii="Times New Roman" w:eastAsia="Calibri" w:hAnsi="Times New Roman" w:cs="Times New Roman"/>
          <w:sz w:val="28"/>
          <w:szCs w:val="28"/>
        </w:rPr>
        <w:t>ов</w:t>
      </w:r>
      <w:r w:rsidRPr="004121E6">
        <w:rPr>
          <w:rFonts w:ascii="Times New Roman" w:eastAsia="Calibri" w:hAnsi="Times New Roman" w:cs="Times New Roman"/>
          <w:sz w:val="28"/>
          <w:szCs w:val="28"/>
        </w:rPr>
        <w:t>,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6F1995EC" w14:textId="77777777" w:rsidR="004121E6"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4.10. Для целей настоящего стандарта идентификация бенефициарных владельцев не проводится в отношении лиц, являющихся:</w:t>
      </w:r>
    </w:p>
    <w:p w14:paraId="787D5B48"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B23C44C"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4AB0C822"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CB37EB">
        <w:rPr>
          <w:vertAlign w:val="superscript"/>
        </w:rPr>
        <w:footnoteReference w:id="8"/>
      </w:r>
      <w:r w:rsidRPr="004121E6">
        <w:rPr>
          <w:rFonts w:ascii="Times New Roman" w:eastAsia="Calibri" w:hAnsi="Times New Roman" w:cs="Times New Roman"/>
          <w:sz w:val="28"/>
          <w:szCs w:val="28"/>
        </w:rPr>
        <w:t>, либо раскрывающими информацию о владельцах на общедоступных ресурсах на ином основании;</w:t>
      </w:r>
    </w:p>
    <w:p w14:paraId="0CB7D488" w14:textId="77777777" w:rsidR="004121E6"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дочерними обществами иностранных структур, организационная форма которых не предусматривает наличия бенефициарного владельца; </w:t>
      </w:r>
    </w:p>
    <w:p w14:paraId="2632742F" w14:textId="1C079F0C" w:rsidR="00BB4092" w:rsidRPr="008E0DBC" w:rsidRDefault="00BB4092" w:rsidP="0074024D">
      <w:pPr>
        <w:pStyle w:val="ad"/>
        <w:numPr>
          <w:ilvl w:val="0"/>
          <w:numId w:val="19"/>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t xml:space="preserve">международными компаниями, созданными в соответствии с Федеральным законом от 03.08.2018 № 290-ФЗ </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О международных компаниях</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 xml:space="preserve"> и их дочерними обществами.</w:t>
      </w:r>
    </w:p>
    <w:p w14:paraId="789FE339" w14:textId="77777777" w:rsidR="00BB4092" w:rsidRPr="00BB409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4.11. 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14:paraId="28DCEBBB" w14:textId="77777777" w:rsidR="00BB4092" w:rsidRPr="00BB4092" w:rsidRDefault="00BB4092" w:rsidP="00124F44">
      <w:pPr>
        <w:autoSpaceDE w:val="0"/>
        <w:autoSpaceDN w:val="0"/>
        <w:adjustRightInd w:val="0"/>
        <w:spacing w:after="0" w:line="240" w:lineRule="auto"/>
        <w:jc w:val="both"/>
        <w:rPr>
          <w:rFonts w:ascii="Times New Roman" w:eastAsia="Calibri" w:hAnsi="Times New Roman" w:cs="Times New Roman"/>
          <w:sz w:val="28"/>
          <w:szCs w:val="28"/>
        </w:rPr>
      </w:pPr>
      <w:r w:rsidRPr="00BB4092">
        <w:rPr>
          <w:rFonts w:ascii="Times New Roman" w:eastAsia="Calibri" w:hAnsi="Times New Roman" w:cs="Times New Roman"/>
          <w:sz w:val="28"/>
          <w:szCs w:val="28"/>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BB4092">
        <w:rPr>
          <w:rFonts w:ascii="Times New Roman" w:eastAsia="Calibri" w:hAnsi="Times New Roman" w:cs="Times New Roman"/>
          <w:sz w:val="28"/>
          <w:szCs w:val="28"/>
        </w:rPr>
        <w:t>избежании</w:t>
      </w:r>
      <w:proofErr w:type="spellEnd"/>
      <w:r w:rsidRPr="00BB4092">
        <w:rPr>
          <w:rFonts w:ascii="Times New Roman" w:eastAsia="Calibri" w:hAnsi="Times New Roman" w:cs="Times New Roman"/>
          <w:sz w:val="28"/>
          <w:szCs w:val="28"/>
        </w:rPr>
        <w:t xml:space="preserve"> двойного налогообложения</w:t>
      </w:r>
      <w:r w:rsidRPr="00CB37EB">
        <w:rPr>
          <w:rFonts w:ascii="Times New Roman" w:eastAsia="Calibri" w:hAnsi="Times New Roman" w:cs="Times New Roman"/>
          <w:sz w:val="28"/>
          <w:szCs w:val="28"/>
          <w:vertAlign w:val="superscript"/>
        </w:rPr>
        <w:footnoteReference w:id="9"/>
      </w:r>
      <w:r w:rsidRPr="00BB4092">
        <w:rPr>
          <w:rFonts w:ascii="Times New Roman" w:eastAsia="Calibri" w:hAnsi="Times New Roman" w:cs="Times New Roman"/>
          <w:sz w:val="28"/>
          <w:szCs w:val="28"/>
        </w:rPr>
        <w:t>.</w:t>
      </w:r>
    </w:p>
    <w:p w14:paraId="26330BB2" w14:textId="0AFC6A36" w:rsidR="00BA14C0" w:rsidRPr="008E0DBC" w:rsidRDefault="00BB4092" w:rsidP="00124F44">
      <w:pPr>
        <w:autoSpaceDE w:val="0"/>
        <w:autoSpaceDN w:val="0"/>
        <w:adjustRightInd w:val="0"/>
        <w:spacing w:after="0" w:line="240" w:lineRule="auto"/>
        <w:jc w:val="both"/>
        <w:rPr>
          <w:rFonts w:ascii="Times New Roman" w:eastAsia="Calibri" w:hAnsi="Times New Roman" w:cs="Times New Roman"/>
          <w:bCs/>
          <w:sz w:val="28"/>
          <w:szCs w:val="28"/>
        </w:rPr>
      </w:pPr>
      <w:r w:rsidRPr="00BB4092">
        <w:rPr>
          <w:rFonts w:ascii="Times New Roman" w:eastAsia="Calibri" w:hAnsi="Times New Roman" w:cs="Times New Roman"/>
          <w:sz w:val="28"/>
          <w:szCs w:val="28"/>
        </w:rPr>
        <w:t xml:space="preserve">4.12. </w:t>
      </w:r>
      <w:r w:rsidR="00BA14C0" w:rsidRPr="008E0DBC">
        <w:rPr>
          <w:rFonts w:ascii="Times New Roman" w:eastAsia="Calibri" w:hAnsi="Times New Roman" w:cs="Times New Roman"/>
          <w:bCs/>
          <w:sz w:val="28"/>
          <w:szCs w:val="28"/>
        </w:rPr>
        <w:t xml:space="preserve">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w:t>
      </w:r>
    </w:p>
    <w:p w14:paraId="7036E319" w14:textId="7E8BE81A" w:rsidR="00BA14C0" w:rsidRPr="008E0DBC" w:rsidRDefault="00BA14C0" w:rsidP="00BA14C0">
      <w:pPr>
        <w:pStyle w:val="ad"/>
        <w:numPr>
          <w:ilvl w:val="0"/>
          <w:numId w:val="44"/>
        </w:numPr>
        <w:autoSpaceDE w:val="0"/>
        <w:autoSpaceDN w:val="0"/>
        <w:adjustRightInd w:val="0"/>
        <w:spacing w:before="120" w:after="0" w:line="240" w:lineRule="auto"/>
        <w:ind w:left="1429" w:hanging="357"/>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t xml:space="preserve">об участниках (акционерах) Заявителя в объеме контрольного пакета акций (долей) и его бенефициарных владельцах; </w:t>
      </w:r>
    </w:p>
    <w:p w14:paraId="53B136ED" w14:textId="1367B720" w:rsidR="00BA14C0" w:rsidRPr="008E0DBC" w:rsidRDefault="00BA14C0" w:rsidP="00BA14C0">
      <w:pPr>
        <w:pStyle w:val="ad"/>
        <w:numPr>
          <w:ilvl w:val="0"/>
          <w:numId w:val="44"/>
        </w:numPr>
        <w:autoSpaceDE w:val="0"/>
        <w:autoSpaceDN w:val="0"/>
        <w:adjustRightInd w:val="0"/>
        <w:spacing w:before="120" w:after="0" w:line="240" w:lineRule="auto"/>
        <w:ind w:left="1429" w:hanging="357"/>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t xml:space="preserve">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w:t>
      </w:r>
      <w:r w:rsidRPr="008E0DBC">
        <w:rPr>
          <w:rFonts w:ascii="Times New Roman" w:eastAsia="Calibri" w:hAnsi="Times New Roman" w:cs="Times New Roman"/>
          <w:bCs/>
          <w:sz w:val="28"/>
          <w:szCs w:val="28"/>
        </w:rPr>
        <w:lastRenderedPageBreak/>
        <w:t xml:space="preserve">объеме пятипроцентной доли (и более) в праве общей собственности на имущество, составляющее паевой инвестиционный фонд, б) бенефициарных владельцах участников, указанных в </w:t>
      </w:r>
      <w:proofErr w:type="spellStart"/>
      <w:r w:rsidRPr="008E0DBC">
        <w:rPr>
          <w:rFonts w:ascii="Times New Roman" w:eastAsia="Calibri" w:hAnsi="Times New Roman" w:cs="Times New Roman"/>
          <w:bCs/>
          <w:sz w:val="28"/>
          <w:szCs w:val="28"/>
        </w:rPr>
        <w:t>пп</w:t>
      </w:r>
      <w:proofErr w:type="spellEnd"/>
      <w:r w:rsidRPr="008E0DBC">
        <w:rPr>
          <w:rFonts w:ascii="Times New Roman" w:eastAsia="Calibri" w:hAnsi="Times New Roman" w:cs="Times New Roman"/>
          <w:bCs/>
          <w:sz w:val="28"/>
          <w:szCs w:val="28"/>
        </w:rPr>
        <w:t xml:space="preserve">. </w:t>
      </w:r>
      <w:r w:rsidR="009C0E38" w:rsidRPr="008E0DBC">
        <w:rPr>
          <w:rFonts w:ascii="Times New Roman" w:eastAsia="Calibri" w:hAnsi="Times New Roman" w:cs="Times New Roman"/>
          <w:bCs/>
          <w:sz w:val="28"/>
          <w:szCs w:val="28"/>
        </w:rPr>
        <w:t>«</w:t>
      </w:r>
      <w:r w:rsidRPr="008E0DBC">
        <w:rPr>
          <w:rFonts w:ascii="Times New Roman" w:eastAsia="Calibri" w:hAnsi="Times New Roman" w:cs="Times New Roman"/>
          <w:bCs/>
          <w:sz w:val="28"/>
          <w:szCs w:val="28"/>
        </w:rPr>
        <w:t>а</w:t>
      </w:r>
      <w:r w:rsidR="009C0E38" w:rsidRPr="008E0DBC">
        <w:rPr>
          <w:rFonts w:ascii="Times New Roman" w:eastAsia="Calibri" w:hAnsi="Times New Roman" w:cs="Times New Roman"/>
          <w:bCs/>
          <w:sz w:val="28"/>
          <w:szCs w:val="28"/>
        </w:rPr>
        <w:t xml:space="preserve">» </w:t>
      </w:r>
      <w:r w:rsidRPr="008E0DBC">
        <w:rPr>
          <w:rFonts w:ascii="Times New Roman" w:eastAsia="Calibri" w:hAnsi="Times New Roman" w:cs="Times New Roman"/>
          <w:bCs/>
          <w:sz w:val="28"/>
          <w:szCs w:val="28"/>
        </w:rPr>
        <w:t xml:space="preserve"> 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6910FB05" w14:textId="77777777" w:rsidR="00CB37EB" w:rsidRPr="00CB37EB"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3" w:name="_Toc526158998"/>
      <w:bookmarkStart w:id="14" w:name="_Toc424117595"/>
      <w:bookmarkStart w:id="15" w:name="_Toc437460694"/>
      <w:r>
        <w:rPr>
          <w:rFonts w:ascii="Times New Roman" w:eastAsia="Times New Roman" w:hAnsi="Times New Roman" w:cs="Times New Roman"/>
          <w:b/>
          <w:bCs/>
          <w:kern w:val="28"/>
          <w:sz w:val="28"/>
          <w:szCs w:val="28"/>
          <w:lang w:eastAsia="ru-RU"/>
        </w:rPr>
        <w:t xml:space="preserve">5. </w:t>
      </w:r>
      <w:r w:rsidR="00CB37EB" w:rsidRPr="00CB37EB">
        <w:rPr>
          <w:rFonts w:ascii="Times New Roman" w:eastAsia="Times New Roman" w:hAnsi="Times New Roman" w:cs="Times New Roman"/>
          <w:b/>
          <w:bCs/>
          <w:kern w:val="28"/>
          <w:sz w:val="28"/>
          <w:szCs w:val="28"/>
          <w:lang w:eastAsia="ru-RU"/>
        </w:rPr>
        <w:t>Направления целевого использования средств финансирования проекта</w:t>
      </w:r>
      <w:bookmarkEnd w:id="13"/>
      <w:r w:rsidR="00CB37EB" w:rsidRPr="00CB37EB">
        <w:rPr>
          <w:rFonts w:ascii="Times New Roman" w:eastAsia="Times New Roman" w:hAnsi="Times New Roman" w:cs="Times New Roman"/>
          <w:b/>
          <w:bCs/>
          <w:kern w:val="28"/>
          <w:sz w:val="28"/>
          <w:szCs w:val="28"/>
          <w:lang w:eastAsia="ru-RU"/>
        </w:rPr>
        <w:t xml:space="preserve"> </w:t>
      </w:r>
      <w:bookmarkEnd w:id="14"/>
      <w:bookmarkEnd w:id="15"/>
    </w:p>
    <w:p w14:paraId="4B7AE7E6"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5.1. Средства, полученные для финансирования проекта со стороны </w:t>
      </w:r>
      <w:r w:rsidRPr="00BF4808">
        <w:rPr>
          <w:rFonts w:ascii="Times New Roman" w:eastAsia="Calibri" w:hAnsi="Times New Roman" w:cs="Times New Roman"/>
          <w:sz w:val="28"/>
          <w:szCs w:val="28"/>
        </w:rPr>
        <w:t>Фондов</w:t>
      </w:r>
      <w:r w:rsidRPr="00CB37EB">
        <w:rPr>
          <w:rFonts w:ascii="Times New Roman" w:eastAsia="Calibri" w:hAnsi="Times New Roman" w:cs="Times New Roman"/>
          <w:sz w:val="28"/>
          <w:szCs w:val="28"/>
        </w:rPr>
        <w:t xml:space="preserve">, могут быть направлены на реализацию следующих мероприятий: </w:t>
      </w:r>
    </w:p>
    <w:p w14:paraId="7FE693F1" w14:textId="77777777" w:rsidR="004121E6"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5.1.1. Разработка нового продукта/технологии и подготовка его производства, включая:</w:t>
      </w:r>
    </w:p>
    <w:p w14:paraId="7738C82A" w14:textId="77777777" w:rsidR="004121E6"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опытно-конструкторские и опытно-технологические работы</w:t>
      </w:r>
      <w:r w:rsidRPr="004121E6">
        <w:rPr>
          <w:rFonts w:ascii="Times New Roman" w:eastAsia="Calibri" w:hAnsi="Times New Roman" w:cs="Times New Roman"/>
          <w:sz w:val="28"/>
          <w:szCs w:val="28"/>
        </w:rPr>
        <w:t xml:space="preserve">, </w:t>
      </w:r>
      <w:r w:rsidRPr="004121E6">
        <w:rPr>
          <w:rFonts w:ascii="Times New Roman" w:eastAsia="Times New Roman" w:hAnsi="Times New Roman" w:cs="Times New Roman"/>
          <w:sz w:val="28"/>
          <w:szCs w:val="28"/>
        </w:rPr>
        <w:t>в том числе промышленный дизайн;</w:t>
      </w:r>
    </w:p>
    <w:p w14:paraId="198AB8B9" w14:textId="77777777" w:rsidR="004121E6"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 xml:space="preserve">технические, производственно-технологические, маркетинговые тестирования и испытания; </w:t>
      </w:r>
    </w:p>
    <w:p w14:paraId="5220AE16" w14:textId="77777777" w:rsidR="004121E6"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 xml:space="preserve">проведение патентных исследований (на патентную чистоту, выявление </w:t>
      </w:r>
      <w:proofErr w:type="spellStart"/>
      <w:r w:rsidRPr="004121E6">
        <w:rPr>
          <w:rFonts w:ascii="Times New Roman" w:eastAsia="Times New Roman" w:hAnsi="Times New Roman" w:cs="Times New Roman"/>
          <w:sz w:val="28"/>
          <w:szCs w:val="28"/>
        </w:rPr>
        <w:t>охраноспособных</w:t>
      </w:r>
      <w:proofErr w:type="spellEnd"/>
      <w:r w:rsidRPr="004121E6">
        <w:rPr>
          <w:rFonts w:ascii="Times New Roman" w:eastAsia="Times New Roman" w:hAnsi="Times New Roman" w:cs="Times New Roman"/>
          <w:sz w:val="28"/>
          <w:szCs w:val="28"/>
        </w:rPr>
        <w:t xml:space="preserve"> решений и др.), патентование разработанных решений, в т.ч. зарубежное патентование;</w:t>
      </w:r>
    </w:p>
    <w:p w14:paraId="62261485" w14:textId="53432649" w:rsidR="00CB37EB" w:rsidRPr="004121E6"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сертификация и другие обязательные для вывода продукта на рынок контрольно-сертификационные процедуры.</w:t>
      </w:r>
    </w:p>
    <w:p w14:paraId="69EE210F" w14:textId="7241044A"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и испытательных стендов.</w:t>
      </w:r>
    </w:p>
    <w:p w14:paraId="6F77281E"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CB37EB">
        <w:rPr>
          <w:rFonts w:ascii="Times New Roman" w:eastAsia="Calibri" w:hAnsi="Times New Roman" w:cs="Times New Roman"/>
          <w:sz w:val="28"/>
          <w:szCs w:val="28"/>
        </w:rPr>
        <w:t>прединвестиционный</w:t>
      </w:r>
      <w:proofErr w:type="spellEnd"/>
      <w:r w:rsidRPr="00CB37EB">
        <w:rPr>
          <w:rFonts w:ascii="Times New Roman" w:eastAsia="Calibri" w:hAnsi="Times New Roman" w:cs="Times New Roman"/>
          <w:sz w:val="28"/>
          <w:szCs w:val="28"/>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p w14:paraId="494B07C6"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5.1.4. Приобретение прав на результаты интеллектуальной деятельности (лицензий и патентов) у российских или иностранных правообладателей.</w:t>
      </w:r>
    </w:p>
    <w:p w14:paraId="1762F4A8" w14:textId="77777777" w:rsidR="004121E6"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5.1.5. Инжиниринг:</w:t>
      </w:r>
    </w:p>
    <w:p w14:paraId="42F7BF1C" w14:textId="77777777" w:rsidR="004121E6"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p>
    <w:p w14:paraId="67E22FC2" w14:textId="77777777" w:rsidR="004121E6"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lastRenderedPageBreak/>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3B894DE2" w14:textId="77777777" w:rsidR="004121E6"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4A4FDA1A" w14:textId="09346EBF" w:rsidR="00CB37EB" w:rsidRPr="004121E6"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Times New Roman" w:hAnsi="Times New Roman" w:cs="Times New Roman"/>
          <w:sz w:val="28"/>
          <w:szCs w:val="28"/>
        </w:rPr>
        <w:t>технологический и ценовой аудит проектов (в сумме до 0,3</w:t>
      </w:r>
      <w:r w:rsidRPr="004121E6">
        <w:rPr>
          <w:rFonts w:ascii="Times New Roman" w:eastAsia="Calibri" w:hAnsi="Times New Roman" w:cs="Times New Roman"/>
          <w:sz w:val="28"/>
          <w:szCs w:val="28"/>
        </w:rPr>
        <w:t> </w:t>
      </w:r>
      <w:r w:rsidRPr="004121E6">
        <w:rPr>
          <w:rFonts w:ascii="Times New Roman" w:eastAsia="Times New Roman" w:hAnsi="Times New Roman" w:cs="Times New Roman"/>
          <w:sz w:val="28"/>
          <w:szCs w:val="28"/>
        </w:rPr>
        <w:t>% от общего бюджета проекта, но не более 5 млн рублей).</w:t>
      </w:r>
    </w:p>
    <w:p w14:paraId="746F0510"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5.1.6. Приобретение в собственность</w:t>
      </w:r>
      <w:r w:rsidRPr="00673A9F">
        <w:rPr>
          <w:rFonts w:ascii="Times New Roman" w:eastAsia="Calibri" w:hAnsi="Times New Roman" w:cs="Times New Roman"/>
          <w:sz w:val="28"/>
          <w:szCs w:val="28"/>
          <w:vertAlign w:val="superscript"/>
        </w:rPr>
        <w:footnoteReference w:id="10"/>
      </w:r>
      <w:r w:rsidRPr="00CB37EB">
        <w:rPr>
          <w:rFonts w:ascii="Times New Roman" w:eastAsia="Calibri" w:hAnsi="Times New Roman" w:cs="Times New Roman"/>
          <w:sz w:val="28"/>
          <w:szCs w:val="28"/>
        </w:rPr>
        <w:t xml:space="preserve"> для целей технологического перевооружения и модернизации производства российского и/или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07E84D81" w14:textId="77777777" w:rsidR="004121E6"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5.1.7. Общехозяйственные расходы по проекту – затраты на выполнение функций управления и обслуживания подразделений, реализующих проект - в объеме не более 10 % от суммы займа: </w:t>
      </w:r>
    </w:p>
    <w:p w14:paraId="3203C151"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6D6D97BE"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командировочные и транспортные расходы проектной команды (стоимость проезда и проживания);</w:t>
      </w:r>
    </w:p>
    <w:p w14:paraId="2E9E1E43"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подготовка, переподготовка, обучение инженерного, производственного и эксплуатационного персонала для обеспечения производства;</w:t>
      </w:r>
    </w:p>
    <w:p w14:paraId="7204FFCE"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0137CA68"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затраты на охрану труда и противопожарные мероприятия, расходы на оплату услуг охраны, услуг по хранению имущества;</w:t>
      </w:r>
    </w:p>
    <w:p w14:paraId="0058A492"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расходы по оплате информационных, аудиторских, консультационных и т.п. услуг, услуг связи, комиссий банков;</w:t>
      </w:r>
    </w:p>
    <w:p w14:paraId="1289DD21" w14:textId="77777777" w:rsid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lastRenderedPageBreak/>
        <w:t>приобретение расходных материалов для оргтехники, бумаги и канцелярских принадлежностей, хозяйственного инвентаря;</w:t>
      </w:r>
    </w:p>
    <w:p w14:paraId="14DB8C0C" w14:textId="5B98DE02" w:rsidR="00CB37EB" w:rsidRPr="004121E6"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1B13BF3F" w14:textId="77777777" w:rsidR="004121E6"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5.1.8. Расходы, связанные с производством и выводом на рынок пилотных партий продукции (в объеме до 50 % от суммы займа):</w:t>
      </w:r>
    </w:p>
    <w:p w14:paraId="1015C985"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затраты на оплату сырья, материалов и комплектующих, необходимых для производства пилотных партий комплектующих изделий;</w:t>
      </w:r>
    </w:p>
    <w:p w14:paraId="7653FAE0"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расходы на испытания пилотных партий комплектующих изделий;</w:t>
      </w:r>
    </w:p>
    <w:p w14:paraId="24A0C271"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на оплату труда работников, занятых в производстве пилотных партий комплектующих изделий;</w:t>
      </w:r>
    </w:p>
    <w:p w14:paraId="07339EB8" w14:textId="77777777" w:rsid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логистические затраты на поставку пилотных партий комплектующих изделий;</w:t>
      </w:r>
    </w:p>
    <w:p w14:paraId="2C163A1A" w14:textId="56188F05" w:rsidR="00CB37EB" w:rsidRPr="004121E6"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 xml:space="preserve">расходы на маркетинговое продвижение продукта (но не более 1 млн рублей). </w:t>
      </w:r>
    </w:p>
    <w:p w14:paraId="256C7BC9" w14:textId="77777777" w:rsidR="004121E6"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При изготовлении пилотной партии продукции на производственных линиях поточных производств средства займа могут быть использованы для финансирования расходов, связанных с производством и выводом на рынок пилотной партии продукции в объеме:</w:t>
      </w:r>
    </w:p>
    <w:p w14:paraId="4A5CECC1" w14:textId="7C11E39F" w:rsidR="004121E6"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не более среднемесячного объема выпуска, планируемого после выхода на серийное производство новой продукции</w:t>
      </w:r>
      <w:r w:rsidR="007F6067">
        <w:rPr>
          <w:rFonts w:ascii="Times New Roman" w:eastAsia="Calibri" w:hAnsi="Times New Roman" w:cs="Times New Roman"/>
          <w:sz w:val="28"/>
          <w:szCs w:val="28"/>
        </w:rPr>
        <w:t>;</w:t>
      </w:r>
    </w:p>
    <w:p w14:paraId="4CFAF656" w14:textId="6D2BF4D8" w:rsidR="00CB37EB" w:rsidRPr="004121E6"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r w:rsidRPr="004121E6">
        <w:rPr>
          <w:rFonts w:ascii="Times New Roman" w:eastAsia="Calibri" w:hAnsi="Times New Roman" w:cs="Times New Roman"/>
          <w:sz w:val="28"/>
          <w:szCs w:val="28"/>
        </w:rPr>
        <w:t>не более среднемесячного объема выпуска, рассчитанного за последние 12 месяцев серийного производства, - для ранее выпускавшейся продукции.</w:t>
      </w:r>
    </w:p>
    <w:p w14:paraId="52C92C17"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5.2. Денежные средства, предоставленные Заявителю </w:t>
      </w:r>
      <w:r w:rsidRPr="00BF4808">
        <w:rPr>
          <w:rFonts w:ascii="Times New Roman" w:eastAsia="Calibri" w:hAnsi="Times New Roman" w:cs="Times New Roman"/>
          <w:sz w:val="28"/>
          <w:szCs w:val="28"/>
        </w:rPr>
        <w:t>Фондами</w:t>
      </w:r>
      <w:r w:rsidRPr="00CB37EB">
        <w:rPr>
          <w:rFonts w:ascii="Times New Roman" w:eastAsia="Calibri" w:hAnsi="Times New Roman" w:cs="Times New Roman"/>
          <w:sz w:val="28"/>
          <w:szCs w:val="28"/>
        </w:rPr>
        <w:t xml:space="preserve">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w:t>
      </w:r>
    </w:p>
    <w:p w14:paraId="0AAD48F3" w14:textId="77777777"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w:t>
      </w:r>
      <w:proofErr w:type="spellStart"/>
      <w:r w:rsidRPr="00CB37EB">
        <w:rPr>
          <w:rFonts w:ascii="Times New Roman" w:eastAsia="Calibri" w:hAnsi="Times New Roman" w:cs="Times New Roman"/>
          <w:sz w:val="28"/>
          <w:szCs w:val="28"/>
        </w:rPr>
        <w:t>софинансировании</w:t>
      </w:r>
      <w:proofErr w:type="spellEnd"/>
      <w:r w:rsidRPr="00CB37EB">
        <w:rPr>
          <w:rFonts w:ascii="Times New Roman" w:eastAsia="Calibri" w:hAnsi="Times New Roman" w:cs="Times New Roman"/>
          <w:sz w:val="28"/>
          <w:szCs w:val="28"/>
        </w:rPr>
        <w:t xml:space="preserve"> проекта, установленных в разделе 3 настоящего стандарта.  </w:t>
      </w:r>
    </w:p>
    <w:p w14:paraId="79F2773E" w14:textId="77777777" w:rsidR="007F6067" w:rsidRDefault="00CB37EB" w:rsidP="00124F44">
      <w:pPr>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Средства, полученные для финансирования проекта со стороны </w:t>
      </w:r>
      <w:r w:rsidRPr="00BF4808">
        <w:rPr>
          <w:rFonts w:ascii="Times New Roman" w:eastAsia="Calibri" w:hAnsi="Times New Roman" w:cs="Times New Roman"/>
          <w:sz w:val="28"/>
          <w:szCs w:val="28"/>
        </w:rPr>
        <w:t>Фондов</w:t>
      </w:r>
      <w:r w:rsidRPr="00CB37EB">
        <w:rPr>
          <w:rFonts w:ascii="Times New Roman" w:eastAsia="Calibri" w:hAnsi="Times New Roman" w:cs="Times New Roman"/>
          <w:sz w:val="28"/>
          <w:szCs w:val="28"/>
        </w:rPr>
        <w:t>, не могут быть направлены на реализацию следующих мероприятий:</w:t>
      </w:r>
    </w:p>
    <w:p w14:paraId="172B9D3E" w14:textId="77777777" w:rsid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строительство или капитальный ремонт зданий, сооружений, коммуникаций для организации производства или общехозяйственного назначения;</w:t>
      </w:r>
    </w:p>
    <w:p w14:paraId="48A03B50" w14:textId="77777777" w:rsid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lastRenderedPageBreak/>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4F51B391" w14:textId="0CC9C52C" w:rsid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уплата процентов по заемным средствам, в том числе по Займу, предоставленному Фонд</w:t>
      </w:r>
      <w:r w:rsidR="00BD5BA8">
        <w:rPr>
          <w:rFonts w:ascii="Times New Roman" w:eastAsia="Calibri" w:hAnsi="Times New Roman" w:cs="Times New Roman"/>
          <w:sz w:val="28"/>
          <w:szCs w:val="28"/>
        </w:rPr>
        <w:t>ами</w:t>
      </w:r>
      <w:r w:rsidRPr="007F6067">
        <w:rPr>
          <w:rFonts w:ascii="Times New Roman" w:eastAsia="Calibri" w:hAnsi="Times New Roman" w:cs="Times New Roman"/>
          <w:sz w:val="28"/>
          <w:szCs w:val="28"/>
        </w:rPr>
        <w:t xml:space="preserve"> для финансирования проекта;</w:t>
      </w:r>
    </w:p>
    <w:p w14:paraId="18C7205C" w14:textId="1A5BD045" w:rsidR="00CB37EB" w:rsidRPr="007F6067" w:rsidRDefault="00CB37EB" w:rsidP="0074024D">
      <w:pPr>
        <w:pStyle w:val="ad"/>
        <w:numPr>
          <w:ilvl w:val="0"/>
          <w:numId w:val="25"/>
        </w:numPr>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приобретение сырья и ресурсов для выпуска промышленных партий продукции. </w:t>
      </w:r>
    </w:p>
    <w:p w14:paraId="2A3136AD" w14:textId="4945B51F" w:rsidR="00CB37EB" w:rsidRP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5.3.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w:t>
      </w:r>
      <w:r w:rsidR="004C4462" w:rsidRPr="00CB37EB">
        <w:rPr>
          <w:rFonts w:ascii="Times New Roman" w:eastAsia="Calibri" w:hAnsi="Times New Roman" w:cs="Times New Roman"/>
          <w:sz w:val="28"/>
          <w:szCs w:val="28"/>
        </w:rPr>
        <w:t>Фонд</w:t>
      </w:r>
      <w:r w:rsidR="004C4462">
        <w:rPr>
          <w:rFonts w:ascii="Times New Roman" w:eastAsia="Calibri" w:hAnsi="Times New Roman" w:cs="Times New Roman"/>
          <w:sz w:val="28"/>
          <w:szCs w:val="28"/>
        </w:rPr>
        <w:t>ов</w:t>
      </w:r>
      <w:r w:rsidR="004C4462" w:rsidRPr="00CB37EB">
        <w:rPr>
          <w:rFonts w:ascii="Times New Roman" w:eastAsia="Calibri" w:hAnsi="Times New Roman" w:cs="Times New Roman"/>
          <w:sz w:val="28"/>
          <w:szCs w:val="28"/>
        </w:rPr>
        <w:t xml:space="preserve"> </w:t>
      </w:r>
      <w:r w:rsidRPr="00CB37EB">
        <w:rPr>
          <w:rFonts w:ascii="Times New Roman" w:eastAsia="Calibri" w:hAnsi="Times New Roman" w:cs="Times New Roman"/>
          <w:sz w:val="28"/>
          <w:szCs w:val="28"/>
        </w:rPr>
        <w:t>с проведением повторной производственно-технологической и финансово-экономической экспертиз.</w:t>
      </w:r>
    </w:p>
    <w:p w14:paraId="3D0B48BD" w14:textId="77777777" w:rsidR="00CB37EB"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37EB">
        <w:rPr>
          <w:rFonts w:ascii="Times New Roman" w:eastAsia="Calibri" w:hAnsi="Times New Roman" w:cs="Times New Roman"/>
          <w:sz w:val="28"/>
          <w:szCs w:val="28"/>
        </w:rPr>
        <w:t xml:space="preserve">5.4. Оплата приобретаемых товаров (работ, услуг) за счет средств займа ключевым исполнителям, не раскрытым на момент принятия </w:t>
      </w:r>
      <w:r w:rsidRPr="00BF4808">
        <w:rPr>
          <w:rFonts w:ascii="Times New Roman" w:eastAsia="Calibri" w:hAnsi="Times New Roman" w:cs="Times New Roman"/>
          <w:sz w:val="28"/>
          <w:szCs w:val="28"/>
        </w:rPr>
        <w:t>Фонд</w:t>
      </w:r>
      <w:r w:rsidR="00673A9F" w:rsidRPr="00BF4808">
        <w:rPr>
          <w:rFonts w:ascii="Times New Roman" w:eastAsia="Calibri" w:hAnsi="Times New Roman" w:cs="Times New Roman"/>
          <w:sz w:val="28"/>
          <w:szCs w:val="28"/>
        </w:rPr>
        <w:t>ами</w:t>
      </w:r>
      <w:r w:rsidRPr="00CB37EB">
        <w:rPr>
          <w:rFonts w:ascii="Times New Roman" w:eastAsia="Calibri" w:hAnsi="Times New Roman" w:cs="Times New Roman"/>
          <w:sz w:val="28"/>
          <w:szCs w:val="28"/>
        </w:rPr>
        <w:t xml:space="preserve"> решения о предоставлении финансирования проекта, возможна при условии получения согласования платежа со стороны </w:t>
      </w:r>
      <w:r w:rsidRPr="00BF4808">
        <w:rPr>
          <w:rFonts w:ascii="Times New Roman" w:eastAsia="Calibri" w:hAnsi="Times New Roman" w:cs="Times New Roman"/>
          <w:sz w:val="28"/>
          <w:szCs w:val="28"/>
        </w:rPr>
        <w:t>Фонд</w:t>
      </w:r>
      <w:r w:rsidR="00673A9F" w:rsidRPr="00BF4808">
        <w:rPr>
          <w:rFonts w:ascii="Times New Roman" w:eastAsia="Calibri" w:hAnsi="Times New Roman" w:cs="Times New Roman"/>
          <w:sz w:val="28"/>
          <w:szCs w:val="28"/>
        </w:rPr>
        <w:t>ов</w:t>
      </w:r>
      <w:r w:rsidRPr="00CB37EB">
        <w:rPr>
          <w:rFonts w:ascii="Times New Roman" w:eastAsia="Calibri" w:hAnsi="Times New Roman" w:cs="Times New Roman"/>
          <w:sz w:val="28"/>
          <w:szCs w:val="28"/>
        </w:rPr>
        <w:t xml:space="preserve"> с обязательным проведением дополнительной производственно-технологической и юридической экспертиз ключевого исполнителя.</w:t>
      </w:r>
    </w:p>
    <w:p w14:paraId="74F255D8" w14:textId="77777777" w:rsidR="00673A9F" w:rsidRPr="00673A9F" w:rsidRDefault="00483508" w:rsidP="00483508">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6" w:name="_Toc437460695"/>
      <w:bookmarkStart w:id="17" w:name="_Toc526158999"/>
      <w:bookmarkStart w:id="18" w:name="_Toc424117596"/>
      <w:r w:rsidRPr="00124F44">
        <w:rPr>
          <w:rFonts w:ascii="Times New Roman" w:eastAsia="Times New Roman" w:hAnsi="Times New Roman" w:cs="Times New Roman"/>
          <w:b/>
          <w:bCs/>
          <w:kern w:val="28"/>
          <w:sz w:val="28"/>
          <w:szCs w:val="24"/>
          <w:lang w:eastAsia="ru-RU"/>
        </w:rPr>
        <w:t>6.</w:t>
      </w:r>
      <w:r>
        <w:rPr>
          <w:rFonts w:ascii="Arial" w:eastAsia="Times New Roman" w:hAnsi="Arial" w:cs="Arial"/>
          <w:b/>
          <w:bCs/>
          <w:kern w:val="28"/>
          <w:sz w:val="28"/>
          <w:szCs w:val="24"/>
          <w:lang w:eastAsia="ru-RU"/>
        </w:rPr>
        <w:t xml:space="preserve"> </w:t>
      </w:r>
      <w:r w:rsidR="00673A9F" w:rsidRPr="00673A9F">
        <w:rPr>
          <w:rFonts w:ascii="Times New Roman" w:eastAsia="Times New Roman" w:hAnsi="Times New Roman" w:cs="Times New Roman"/>
          <w:b/>
          <w:bCs/>
          <w:kern w:val="28"/>
          <w:sz w:val="28"/>
          <w:szCs w:val="28"/>
          <w:lang w:eastAsia="ru-RU"/>
        </w:rPr>
        <w:t>Требования к Заявителю</w:t>
      </w:r>
      <w:bookmarkEnd w:id="16"/>
      <w:r w:rsidR="00673A9F" w:rsidRPr="00673A9F">
        <w:rPr>
          <w:rFonts w:ascii="Times New Roman" w:eastAsia="Times New Roman" w:hAnsi="Times New Roman" w:cs="Times New Roman"/>
          <w:b/>
          <w:bCs/>
          <w:kern w:val="28"/>
          <w:sz w:val="28"/>
          <w:szCs w:val="28"/>
          <w:lang w:eastAsia="ru-RU"/>
        </w:rPr>
        <w:t xml:space="preserve"> и основным участникам проекта</w:t>
      </w:r>
      <w:bookmarkEnd w:id="17"/>
    </w:p>
    <w:p w14:paraId="16AAC9B8" w14:textId="77777777" w:rsidR="00124F44" w:rsidRDefault="00124F44" w:rsidP="00124F44">
      <w:pPr>
        <w:tabs>
          <w:tab w:val="left" w:pos="0"/>
          <w:tab w:val="left" w:pos="1134"/>
        </w:tabs>
        <w:spacing w:before="120" w:after="120" w:line="240" w:lineRule="auto"/>
        <w:jc w:val="both"/>
        <w:rPr>
          <w:rFonts w:ascii="Times New Roman" w:eastAsia="Calibri" w:hAnsi="Times New Roman" w:cs="Times New Roman"/>
          <w:sz w:val="28"/>
          <w:szCs w:val="28"/>
        </w:rPr>
      </w:pPr>
    </w:p>
    <w:p w14:paraId="55A37C0A" w14:textId="6A493CB5" w:rsidR="007F6067"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6.1. Лицо, претендующее на получение денежных средств (Заявитель), должно соответствовать следующим требованиям:</w:t>
      </w:r>
    </w:p>
    <w:p w14:paraId="40D59ED9"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09B76EFC" w14:textId="77777777" w:rsidR="007F6067" w:rsidRPr="00BF4808"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являться юридическим лицом или индивидуальным предпринимателем, осуществляющим деятельность в сфере промышленности </w:t>
      </w:r>
      <w:r w:rsidRPr="00BF4808">
        <w:rPr>
          <w:rFonts w:ascii="Times New Roman" w:eastAsia="Calibri" w:hAnsi="Times New Roman" w:cs="Times New Roman"/>
          <w:sz w:val="28"/>
          <w:szCs w:val="28"/>
        </w:rPr>
        <w:t>на территории Воронежской области;</w:t>
      </w:r>
    </w:p>
    <w:p w14:paraId="69D155D3"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являться резидентом Российской Федерации</w:t>
      </w:r>
      <w:r w:rsidRPr="00673A9F">
        <w:rPr>
          <w:vertAlign w:val="superscript"/>
        </w:rPr>
        <w:footnoteReference w:id="11"/>
      </w:r>
      <w:r w:rsidRPr="007F6067">
        <w:rPr>
          <w:rFonts w:ascii="Times New Roman" w:eastAsia="Calibri" w:hAnsi="Times New Roman" w:cs="Times New Roman"/>
          <w:sz w:val="28"/>
          <w:szCs w:val="28"/>
        </w:rPr>
        <w:t xml:space="preserve">; </w:t>
      </w:r>
    </w:p>
    <w:p w14:paraId="14818D84"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Arial Unicode MS" w:hAnsi="Times New Roman" w:cs="Times New Roman"/>
          <w:sz w:val="28"/>
          <w:szCs w:val="28"/>
          <w:lang w:eastAsia="ru-RU" w:bidi="ru-RU"/>
        </w:rPr>
        <w:t>не иметь прямого преобладающего участия в своем уставном капитале (по отдельности или в совокупности)</w:t>
      </w:r>
      <w:r w:rsidRPr="007F6067">
        <w:rPr>
          <w:rFonts w:ascii="Times New Roman" w:eastAsia="Calibri" w:hAnsi="Times New Roman" w:cs="Times New Roman"/>
          <w:sz w:val="28"/>
          <w:szCs w:val="28"/>
        </w:rPr>
        <w:t xml:space="preserve">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r w:rsidRPr="007F6067">
        <w:rPr>
          <w:rFonts w:ascii="Times New Roman" w:eastAsia="Arial Unicode MS" w:hAnsi="Times New Roman" w:cs="Times New Roman"/>
          <w:sz w:val="28"/>
          <w:szCs w:val="28"/>
          <w:lang w:eastAsia="ru-RU" w:bidi="ru-RU"/>
        </w:rPr>
        <w:t xml:space="preserve">, а также такие иностранные лица не должны иметь возможность </w:t>
      </w:r>
      <w:r w:rsidRPr="007F6067">
        <w:rPr>
          <w:rFonts w:ascii="Times New Roman" w:eastAsia="Arial Unicode MS" w:hAnsi="Times New Roman" w:cs="Times New Roman"/>
          <w:sz w:val="28"/>
          <w:szCs w:val="28"/>
          <w:lang w:eastAsia="ru-RU" w:bidi="ru-RU"/>
        </w:rPr>
        <w:lastRenderedPageBreak/>
        <w:t>определять решения, принимаемые таким обществом в соответствии с заключенным между ними договором</w:t>
      </w:r>
      <w:r w:rsidRPr="007F6067">
        <w:rPr>
          <w:rFonts w:ascii="Times New Roman" w:eastAsia="Calibri" w:hAnsi="Times New Roman" w:cs="Times New Roman"/>
          <w:sz w:val="28"/>
          <w:szCs w:val="28"/>
        </w:rPr>
        <w:t>;</w:t>
      </w:r>
    </w:p>
    <w:p w14:paraId="02F41821"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558FE91E"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16E3A081" w14:textId="77777777" w:rsidR="007F6067"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651F7F8F" w14:textId="77777777" w:rsidR="00421547" w:rsidRPr="008E0DBC" w:rsidRDefault="00421547"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 </w:t>
      </w:r>
    </w:p>
    <w:p w14:paraId="4842BEDB" w14:textId="252CB751" w:rsidR="00421547" w:rsidRPr="008E0DBC"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t>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w:t>
      </w:r>
    </w:p>
    <w:p w14:paraId="3F81610A" w14:textId="77777777" w:rsidR="00421547" w:rsidRPr="008E0DBC"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t xml:space="preserve">раскрыты сведения о составе участников (акционеров) и бенефициарных владельцах управляющей компании; </w:t>
      </w:r>
    </w:p>
    <w:p w14:paraId="0B4C9613" w14:textId="77777777" w:rsidR="00421547" w:rsidRPr="008E0DBC"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t xml:space="preserve">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w:t>
      </w:r>
    </w:p>
    <w:p w14:paraId="434E77D4" w14:textId="12ED36F7" w:rsidR="00421547" w:rsidRPr="008E0DBC"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8E0DBC">
        <w:rPr>
          <w:rFonts w:ascii="Times New Roman" w:eastAsia="Calibri" w:hAnsi="Times New Roman" w:cs="Times New Roman"/>
          <w:bCs/>
          <w:sz w:val="28"/>
          <w:szCs w:val="28"/>
        </w:rPr>
        <w:t>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47D9B572" w14:textId="77777777" w:rsidR="00673A9F" w:rsidRPr="00673A9F" w:rsidRDefault="00673A9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6.2. 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w:t>
      </w:r>
      <w:r w:rsidRPr="00BF4808">
        <w:rPr>
          <w:rFonts w:ascii="Times New Roman" w:eastAsia="Calibri" w:hAnsi="Times New Roman" w:cs="Times New Roman"/>
          <w:sz w:val="28"/>
          <w:szCs w:val="28"/>
        </w:rPr>
        <w:t>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w:t>
      </w:r>
    </w:p>
    <w:p w14:paraId="0612C191" w14:textId="77777777" w:rsidR="00673A9F" w:rsidRPr="00673A9F" w:rsidRDefault="00673A9F" w:rsidP="00124F44">
      <w:pPr>
        <w:tabs>
          <w:tab w:val="left" w:pos="0"/>
          <w:tab w:val="left" w:pos="1134"/>
        </w:tabs>
        <w:spacing w:before="120" w:after="120" w:line="240" w:lineRule="auto"/>
        <w:jc w:val="both"/>
        <w:rPr>
          <w:rFonts w:ascii="Times New Roman" w:eastAsia="Times New Roman" w:hAnsi="Times New Roman" w:cs="Times New Roman"/>
          <w:sz w:val="28"/>
          <w:szCs w:val="28"/>
        </w:rPr>
      </w:pPr>
      <w:r w:rsidRPr="00BF4808">
        <w:rPr>
          <w:rFonts w:ascii="Times New Roman" w:eastAsia="Calibri" w:hAnsi="Times New Roman" w:cs="Times New Roman"/>
          <w:sz w:val="28"/>
          <w:szCs w:val="28"/>
        </w:rPr>
        <w:t>Заявителям, имеющим зафиксированные факты несвоевременного выполнения в прошлом обязательств перед 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w:t>
      </w:r>
      <w:r w:rsidRPr="00BF4808">
        <w:rPr>
          <w:rFonts w:ascii="Times New Roman" w:eastAsia="Calibri" w:hAnsi="Times New Roman" w:cs="Times New Roman"/>
          <w:sz w:val="28"/>
          <w:szCs w:val="28"/>
        </w:rPr>
        <w:lastRenderedPageBreak/>
        <w:t>задолженность перед 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по займам, выданным за счет средств бюджета, финансирование проектов предоставляется по решению Наблюдательного совета Фонда </w:t>
      </w:r>
      <w:r w:rsidR="00FC0C51" w:rsidRPr="00BF4808">
        <w:rPr>
          <w:rFonts w:ascii="Times New Roman" w:eastAsia="Calibri" w:hAnsi="Times New Roman" w:cs="Times New Roman"/>
          <w:sz w:val="28"/>
          <w:szCs w:val="28"/>
        </w:rPr>
        <w:t xml:space="preserve">ВО и Наблюдательного совета Фонда </w:t>
      </w:r>
      <w:r w:rsidRPr="00BF4808">
        <w:rPr>
          <w:rFonts w:ascii="Times New Roman" w:eastAsia="Calibri" w:hAnsi="Times New Roman" w:cs="Times New Roman"/>
          <w:sz w:val="28"/>
          <w:szCs w:val="28"/>
        </w:rPr>
        <w:t>(за исключением решения о финансировании проектов Заявителей, входящих в государственные корпорации).</w:t>
      </w:r>
    </w:p>
    <w:p w14:paraId="0252829F" w14:textId="77777777" w:rsidR="007F6067" w:rsidRPr="00BF4808"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6.3. В случае, если между Заявителем и </w:t>
      </w:r>
      <w:r w:rsidRPr="00BF4808">
        <w:rPr>
          <w:rFonts w:ascii="Times New Roman" w:eastAsia="Calibri" w:hAnsi="Times New Roman" w:cs="Times New Roman"/>
          <w:sz w:val="28"/>
          <w:szCs w:val="28"/>
        </w:rPr>
        <w:t>Фонд</w:t>
      </w:r>
      <w:r w:rsidR="00FC0C51"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на дату подачи заявки действует договор (договоры) целевого займа или такой договор находится в процессе заключения, то для приема Фондом </w:t>
      </w:r>
      <w:r w:rsidR="00FC0C51" w:rsidRPr="00BF4808">
        <w:rPr>
          <w:rFonts w:ascii="Times New Roman" w:eastAsia="Calibri" w:hAnsi="Times New Roman" w:cs="Times New Roman"/>
          <w:sz w:val="28"/>
          <w:szCs w:val="28"/>
        </w:rPr>
        <w:t xml:space="preserve">ВО </w:t>
      </w:r>
      <w:r w:rsidRPr="00BF4808">
        <w:rPr>
          <w:rFonts w:ascii="Times New Roman" w:eastAsia="Calibri" w:hAnsi="Times New Roman" w:cs="Times New Roman"/>
          <w:sz w:val="28"/>
          <w:szCs w:val="28"/>
        </w:rPr>
        <w:t>заявки в работу должны выполняться одновременно следующие условия:</w:t>
      </w:r>
    </w:p>
    <w:p w14:paraId="00FD488D" w14:textId="77777777" w:rsidR="007F6067" w:rsidRDefault="00673A9F" w:rsidP="0074024D">
      <w:pPr>
        <w:pStyle w:val="ad"/>
        <w:numPr>
          <w:ilvl w:val="0"/>
          <w:numId w:val="27"/>
        </w:numPr>
        <w:tabs>
          <w:tab w:val="left" w:pos="0"/>
          <w:tab w:val="left" w:pos="1134"/>
        </w:tabs>
        <w:spacing w:before="120" w:after="120" w:line="240" w:lineRule="auto"/>
        <w:jc w:val="both"/>
        <w:rPr>
          <w:rFonts w:ascii="Times New Roman" w:eastAsia="Calibri" w:hAnsi="Times New Roman" w:cs="Times New Roman"/>
          <w:sz w:val="28"/>
          <w:szCs w:val="28"/>
        </w:rPr>
      </w:pPr>
      <w:r w:rsidRPr="00BF4808">
        <w:rPr>
          <w:rFonts w:ascii="Times New Roman" w:eastAsia="Calibri" w:hAnsi="Times New Roman" w:cs="Times New Roman"/>
          <w:sz w:val="28"/>
          <w:szCs w:val="28"/>
        </w:rPr>
        <w:t>суммарная доля заимствований из средств целевого финансирования Фонд</w:t>
      </w:r>
      <w:r w:rsidR="00FC0C51" w:rsidRPr="00BF4808">
        <w:rPr>
          <w:rFonts w:ascii="Times New Roman" w:eastAsia="Calibri" w:hAnsi="Times New Roman" w:cs="Times New Roman"/>
          <w:sz w:val="28"/>
          <w:szCs w:val="28"/>
        </w:rPr>
        <w:t>ов</w:t>
      </w:r>
      <w:r w:rsidRPr="00BF4808">
        <w:rPr>
          <w:rFonts w:ascii="Times New Roman" w:eastAsia="Calibri" w:hAnsi="Times New Roman" w:cs="Times New Roman"/>
          <w:sz w:val="28"/>
          <w:szCs w:val="28"/>
        </w:rPr>
        <w:t xml:space="preserve"> с учетом запрашиваемой</w:t>
      </w:r>
      <w:r w:rsidRPr="007F6067">
        <w:rPr>
          <w:rFonts w:ascii="Times New Roman" w:eastAsia="Calibri" w:hAnsi="Times New Roman" w:cs="Times New Roman"/>
          <w:sz w:val="28"/>
          <w:szCs w:val="28"/>
        </w:rPr>
        <w:t xml:space="preserve"> суммы займа по вновь заявляемому проекту не должна составлять более 50 % балансовой стоимости активов Заявителя на последнюю отчетную дату;</w:t>
      </w:r>
    </w:p>
    <w:p w14:paraId="59ACD3B5" w14:textId="33E20597" w:rsidR="00673A9F" w:rsidRPr="007F6067" w:rsidRDefault="00673A9F" w:rsidP="0074024D">
      <w:pPr>
        <w:pStyle w:val="ad"/>
        <w:numPr>
          <w:ilvl w:val="0"/>
          <w:numId w:val="27"/>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истекли 2 (два) отчетных периода (квартала) с даты заключения последнего договора целевого займа</w:t>
      </w:r>
      <w:r w:rsidRPr="00483508">
        <w:rPr>
          <w:vertAlign w:val="superscript"/>
        </w:rPr>
        <w:footnoteReference w:id="12"/>
      </w:r>
      <w:r w:rsidRPr="007F6067">
        <w:rPr>
          <w:rFonts w:ascii="Times New Roman" w:eastAsia="Calibri" w:hAnsi="Times New Roman" w:cs="Times New Roman"/>
          <w:sz w:val="28"/>
          <w:szCs w:val="28"/>
        </w:rPr>
        <w:t>.</w:t>
      </w:r>
    </w:p>
    <w:p w14:paraId="5642B100" w14:textId="77777777" w:rsidR="00673A9F" w:rsidRPr="00673A9F"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6.4. Наблюдательный совет Фонда определяет предельный размер суммарной доли заимствований, предоставляемых из средств целевого финансирования </w:t>
      </w:r>
      <w:r w:rsidRPr="00BF4808">
        <w:rPr>
          <w:rFonts w:ascii="Times New Roman" w:eastAsia="Calibri" w:hAnsi="Times New Roman" w:cs="Times New Roman"/>
          <w:sz w:val="28"/>
          <w:szCs w:val="28"/>
        </w:rPr>
        <w:t>Фонд</w:t>
      </w:r>
      <w:r w:rsidR="00FC0C51" w:rsidRPr="00BF4808">
        <w:rPr>
          <w:rFonts w:ascii="Times New Roman" w:eastAsia="Calibri" w:hAnsi="Times New Roman" w:cs="Times New Roman"/>
          <w:sz w:val="28"/>
          <w:szCs w:val="28"/>
        </w:rPr>
        <w:t>ов</w:t>
      </w:r>
      <w:r w:rsidRPr="00673A9F">
        <w:rPr>
          <w:rFonts w:ascii="Times New Roman" w:eastAsia="Calibri" w:hAnsi="Times New Roman" w:cs="Times New Roman"/>
          <w:sz w:val="28"/>
          <w:szCs w:val="28"/>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6F73A90F" w14:textId="77777777" w:rsidR="007F6067"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6.5. Лицо, заявленное в проекте как ключевой исполнитель, должно соответствовать следующим требованиям:</w:t>
      </w:r>
    </w:p>
    <w:p w14:paraId="36017641" w14:textId="77777777" w:rsidR="007F6067" w:rsidRPr="007F6067" w:rsidRDefault="00673A9F" w:rsidP="0074024D">
      <w:pPr>
        <w:pStyle w:val="ad"/>
        <w:numPr>
          <w:ilvl w:val="0"/>
          <w:numId w:val="28"/>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pacing w:val="-6"/>
          <w:sz w:val="28"/>
          <w:szCs w:val="28"/>
        </w:rPr>
        <w:t>являться резидентом Российской Федерации</w:t>
      </w:r>
      <w:r w:rsidRPr="00673A9F">
        <w:rPr>
          <w:vertAlign w:val="superscript"/>
        </w:rPr>
        <w:footnoteReference w:id="13"/>
      </w:r>
      <w:r w:rsidRPr="007F6067">
        <w:rPr>
          <w:rFonts w:ascii="Times New Roman" w:eastAsia="Times New Roman" w:hAnsi="Times New Roman" w:cs="Times New Roman"/>
          <w:spacing w:val="-6"/>
          <w:sz w:val="28"/>
          <w:szCs w:val="28"/>
        </w:rPr>
        <w:t xml:space="preserve"> или иностранным юридическим лицом, не зарегистрированным в низконалоговой юрисдикции;</w:t>
      </w:r>
    </w:p>
    <w:p w14:paraId="333BEBEC" w14:textId="77777777" w:rsidR="007F6067" w:rsidRPr="007F6067" w:rsidRDefault="00673A9F" w:rsidP="0074024D">
      <w:pPr>
        <w:pStyle w:val="ad"/>
        <w:numPr>
          <w:ilvl w:val="0"/>
          <w:numId w:val="28"/>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pacing w:val="-6"/>
          <w:sz w:val="28"/>
          <w:szCs w:val="28"/>
        </w:rPr>
        <w:t>не должно находиться в процессе ликвидации или банкротства;</w:t>
      </w:r>
    </w:p>
    <w:p w14:paraId="25EED09B" w14:textId="2C903487" w:rsidR="00673A9F" w:rsidRPr="007F6067" w:rsidRDefault="00673A9F" w:rsidP="0074024D">
      <w:pPr>
        <w:pStyle w:val="ad"/>
        <w:numPr>
          <w:ilvl w:val="0"/>
          <w:numId w:val="28"/>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pacing w:val="-6"/>
          <w:sz w:val="28"/>
          <w:szCs w:val="28"/>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w:t>
      </w:r>
      <w:r w:rsidRPr="007F6067">
        <w:rPr>
          <w:rFonts w:ascii="Times New Roman" w:eastAsia="Calibri" w:hAnsi="Times New Roman" w:cs="Times New Roman"/>
          <w:sz w:val="28"/>
          <w:szCs w:val="28"/>
        </w:rPr>
        <w:t xml:space="preserve"> работах (услугах), произведенной продукции.</w:t>
      </w:r>
    </w:p>
    <w:p w14:paraId="55C57E3C" w14:textId="77777777" w:rsidR="00673A9F" w:rsidRPr="00673A9F" w:rsidRDefault="00483508" w:rsidP="00483508">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9" w:name="_Toc437460696"/>
      <w:bookmarkStart w:id="20" w:name="_Toc526159000"/>
      <w:r w:rsidRPr="00974CBF">
        <w:rPr>
          <w:rFonts w:ascii="Times New Roman" w:eastAsia="Times New Roman" w:hAnsi="Times New Roman" w:cs="Times New Roman"/>
          <w:b/>
          <w:bCs/>
          <w:kern w:val="28"/>
          <w:sz w:val="28"/>
          <w:szCs w:val="28"/>
          <w:lang w:eastAsia="ru-RU"/>
        </w:rPr>
        <w:t xml:space="preserve">7. </w:t>
      </w:r>
      <w:r w:rsidR="00673A9F" w:rsidRPr="00673A9F">
        <w:rPr>
          <w:rFonts w:ascii="Times New Roman" w:eastAsia="Times New Roman" w:hAnsi="Times New Roman" w:cs="Times New Roman"/>
          <w:b/>
          <w:bCs/>
          <w:kern w:val="28"/>
          <w:sz w:val="28"/>
          <w:szCs w:val="28"/>
          <w:lang w:eastAsia="ru-RU"/>
        </w:rPr>
        <w:t>Инструменты финансирования</w:t>
      </w:r>
      <w:bookmarkEnd w:id="18"/>
      <w:bookmarkEnd w:id="19"/>
      <w:bookmarkEnd w:id="20"/>
    </w:p>
    <w:p w14:paraId="4B53A934" w14:textId="77777777" w:rsidR="00124F44" w:rsidRDefault="00124F44" w:rsidP="00124F44">
      <w:pPr>
        <w:tabs>
          <w:tab w:val="left" w:pos="0"/>
          <w:tab w:val="left" w:pos="1134"/>
        </w:tabs>
        <w:spacing w:after="120" w:line="240" w:lineRule="auto"/>
        <w:jc w:val="both"/>
        <w:rPr>
          <w:rFonts w:ascii="Times New Roman" w:eastAsia="Calibri" w:hAnsi="Times New Roman" w:cs="Times New Roman"/>
          <w:sz w:val="28"/>
          <w:szCs w:val="28"/>
        </w:rPr>
      </w:pPr>
    </w:p>
    <w:p w14:paraId="148898EB" w14:textId="310942C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7.1. Финансирование со стороны </w:t>
      </w:r>
      <w:r w:rsidRPr="00BF4808">
        <w:rPr>
          <w:rFonts w:ascii="Times New Roman" w:eastAsia="Calibri" w:hAnsi="Times New Roman" w:cs="Times New Roman"/>
          <w:sz w:val="28"/>
          <w:szCs w:val="28"/>
        </w:rPr>
        <w:t>Фонд</w:t>
      </w:r>
      <w:r w:rsidR="00317782" w:rsidRPr="00BF4808">
        <w:rPr>
          <w:rFonts w:ascii="Times New Roman" w:eastAsia="Calibri" w:hAnsi="Times New Roman" w:cs="Times New Roman"/>
          <w:sz w:val="28"/>
          <w:szCs w:val="28"/>
        </w:rPr>
        <w:t>ов</w:t>
      </w:r>
      <w:r w:rsidRPr="00673A9F">
        <w:rPr>
          <w:rFonts w:ascii="Times New Roman" w:eastAsia="Calibri" w:hAnsi="Times New Roman" w:cs="Times New Roman"/>
          <w:sz w:val="28"/>
          <w:szCs w:val="28"/>
        </w:rPr>
        <w:t xml:space="preserve"> осуществляется путем предоставления целевого займа на условиях возмездности и возвратности.</w:t>
      </w:r>
    </w:p>
    <w:p w14:paraId="575F3008" w14:textId="77BDFBFA"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lastRenderedPageBreak/>
        <w:t xml:space="preserve">7.2. Процентная ставка по предоставляемым целевым займам составляет 1 (Один) процент годовых в первые 3 (Три) года пользования </w:t>
      </w:r>
      <w:r w:rsidRPr="00534A31">
        <w:rPr>
          <w:rFonts w:ascii="Times New Roman" w:eastAsia="Calibri" w:hAnsi="Times New Roman" w:cs="Times New Roman"/>
          <w:sz w:val="28"/>
          <w:szCs w:val="28"/>
        </w:rPr>
        <w:t xml:space="preserve">займа и </w:t>
      </w:r>
      <w:r w:rsidR="00C20EF2" w:rsidRPr="00534A31">
        <w:rPr>
          <w:rFonts w:ascii="Times New Roman" w:eastAsia="Calibri" w:hAnsi="Times New Roman" w:cs="Times New Roman"/>
          <w:sz w:val="28"/>
          <w:szCs w:val="28"/>
        </w:rPr>
        <w:t>3</w:t>
      </w:r>
      <w:r w:rsidRPr="00534A31">
        <w:rPr>
          <w:rFonts w:ascii="Times New Roman" w:eastAsia="Calibri" w:hAnsi="Times New Roman" w:cs="Times New Roman"/>
          <w:sz w:val="28"/>
          <w:szCs w:val="28"/>
        </w:rPr>
        <w:t> (</w:t>
      </w:r>
      <w:r w:rsidR="00C20EF2" w:rsidRPr="00534A31">
        <w:rPr>
          <w:rFonts w:ascii="Times New Roman" w:eastAsia="Calibri" w:hAnsi="Times New Roman" w:cs="Times New Roman"/>
          <w:sz w:val="28"/>
          <w:szCs w:val="28"/>
        </w:rPr>
        <w:t>Три</w:t>
      </w:r>
      <w:r w:rsidRPr="00534A31">
        <w:rPr>
          <w:rFonts w:ascii="Times New Roman" w:eastAsia="Calibri" w:hAnsi="Times New Roman" w:cs="Times New Roman"/>
          <w:sz w:val="28"/>
          <w:szCs w:val="28"/>
        </w:rPr>
        <w:t>) процент</w:t>
      </w:r>
      <w:r w:rsidR="00C20EF2" w:rsidRPr="00534A31">
        <w:rPr>
          <w:rFonts w:ascii="Times New Roman" w:eastAsia="Calibri" w:hAnsi="Times New Roman" w:cs="Times New Roman"/>
          <w:sz w:val="28"/>
          <w:szCs w:val="28"/>
        </w:rPr>
        <w:t>а</w:t>
      </w:r>
      <w:r w:rsidRPr="00534A31">
        <w:rPr>
          <w:rFonts w:ascii="Times New Roman" w:eastAsia="Calibri" w:hAnsi="Times New Roman" w:cs="Times New Roman"/>
          <w:sz w:val="28"/>
          <w:szCs w:val="28"/>
        </w:rPr>
        <w:t xml:space="preserve"> годовых в оставшийся срок пользования займа.</w:t>
      </w:r>
      <w:r w:rsidRPr="00673A9F">
        <w:rPr>
          <w:rFonts w:ascii="Times New Roman" w:eastAsia="Calibri" w:hAnsi="Times New Roman" w:cs="Times New Roman"/>
          <w:sz w:val="28"/>
          <w:szCs w:val="28"/>
        </w:rPr>
        <w:t xml:space="preserve"> </w:t>
      </w:r>
    </w:p>
    <w:p w14:paraId="79C299BD"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7.3. Заем предоставляется на срок, не превышающий срок займа, предусмотренный условиями программы финансирования. Срок займа может быть установлен </w:t>
      </w:r>
      <w:r w:rsidRPr="00BF4808">
        <w:rPr>
          <w:rFonts w:ascii="Times New Roman" w:eastAsia="Calibri" w:hAnsi="Times New Roman" w:cs="Times New Roman"/>
          <w:sz w:val="28"/>
          <w:szCs w:val="28"/>
        </w:rPr>
        <w:t xml:space="preserve">Экспертным советом </w:t>
      </w:r>
      <w:r w:rsidR="00317782" w:rsidRPr="00BF4808">
        <w:rPr>
          <w:rFonts w:ascii="Times New Roman" w:eastAsia="Calibri" w:hAnsi="Times New Roman" w:cs="Times New Roman"/>
          <w:sz w:val="28"/>
          <w:szCs w:val="28"/>
        </w:rPr>
        <w:t>Фонда ВО</w:t>
      </w:r>
      <w:r w:rsidR="00317782" w:rsidRPr="00974CBF">
        <w:rPr>
          <w:rFonts w:ascii="Times New Roman" w:eastAsia="Calibri" w:hAnsi="Times New Roman" w:cs="Times New Roman"/>
          <w:sz w:val="28"/>
          <w:szCs w:val="28"/>
        </w:rPr>
        <w:t xml:space="preserve"> </w:t>
      </w:r>
      <w:r w:rsidRPr="00673A9F">
        <w:rPr>
          <w:rFonts w:ascii="Times New Roman" w:eastAsia="Calibri" w:hAnsi="Times New Roman" w:cs="Times New Roman"/>
          <w:sz w:val="28"/>
          <w:szCs w:val="28"/>
        </w:rPr>
        <w:t>более коротким, чем запрошенный Заявителем, с учетом особенностей реализации проекта и результата финансово-экономической экспертизы.</w:t>
      </w:r>
    </w:p>
    <w:p w14:paraId="3990EB03"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7.4.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w:t>
      </w:r>
      <w:r w:rsidRPr="00BF4808">
        <w:rPr>
          <w:rFonts w:ascii="Times New Roman" w:eastAsia="Calibri" w:hAnsi="Times New Roman" w:cs="Times New Roman"/>
          <w:sz w:val="28"/>
          <w:szCs w:val="28"/>
        </w:rPr>
        <w:t>Стандартом Фонда</w:t>
      </w:r>
      <w:r w:rsidR="00317782" w:rsidRPr="00BF4808">
        <w:rPr>
          <w:rFonts w:ascii="Times New Roman" w:eastAsia="Calibri" w:hAnsi="Times New Roman" w:cs="Times New Roman"/>
          <w:sz w:val="28"/>
          <w:szCs w:val="28"/>
        </w:rPr>
        <w:t xml:space="preserve"> ВО</w:t>
      </w:r>
      <w:r w:rsidRPr="00BF4808">
        <w:rPr>
          <w:rFonts w:ascii="Times New Roman" w:eastAsia="Calibri" w:hAnsi="Times New Roman" w:cs="Times New Roman"/>
          <w:sz w:val="28"/>
          <w:szCs w:val="28"/>
        </w:rPr>
        <w:t xml:space="preserve"> № СФ-</w:t>
      </w:r>
      <w:r w:rsidR="00317782" w:rsidRPr="00BF4808">
        <w:rPr>
          <w:rFonts w:ascii="Times New Roman" w:eastAsia="Calibri" w:hAnsi="Times New Roman" w:cs="Times New Roman"/>
          <w:sz w:val="28"/>
          <w:szCs w:val="28"/>
        </w:rPr>
        <w:t>03</w:t>
      </w:r>
      <w:r w:rsidRPr="00BF4808">
        <w:rPr>
          <w:rFonts w:ascii="Times New Roman" w:eastAsia="Calibri" w:hAnsi="Times New Roman" w:cs="Times New Roman"/>
          <w:sz w:val="28"/>
          <w:szCs w:val="28"/>
        </w:rPr>
        <w:t>.</w:t>
      </w:r>
      <w:r w:rsidRPr="00673A9F">
        <w:rPr>
          <w:rFonts w:ascii="Times New Roman" w:eastAsia="Calibri" w:hAnsi="Times New Roman" w:cs="Times New Roman"/>
          <w:sz w:val="28"/>
          <w:szCs w:val="28"/>
        </w:rPr>
        <w:t xml:space="preserve"> </w:t>
      </w:r>
    </w:p>
    <w:p w14:paraId="0794959B"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6A3C01AB"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Платежи с указанных счетов осуществляются Заявителем только по согласованию с Фонд</w:t>
      </w:r>
      <w:r w:rsidR="00317782" w:rsidRPr="00974CBF">
        <w:rPr>
          <w:rFonts w:ascii="Times New Roman" w:eastAsia="Calibri" w:hAnsi="Times New Roman" w:cs="Times New Roman"/>
          <w:sz w:val="28"/>
          <w:szCs w:val="28"/>
        </w:rPr>
        <w:t>ами</w:t>
      </w:r>
      <w:r w:rsidRPr="00673A9F">
        <w:rPr>
          <w:rFonts w:ascii="Times New Roman" w:eastAsia="Calibri" w:hAnsi="Times New Roman" w:cs="Times New Roman"/>
          <w:sz w:val="28"/>
          <w:szCs w:val="28"/>
        </w:rPr>
        <w:t xml:space="preserve"> в порядке, установленном соответствующими договорами. </w:t>
      </w:r>
    </w:p>
    <w:p w14:paraId="1B18FD53"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7.6.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
    <w:p w14:paraId="28BB2AD3" w14:textId="2D4A88A6" w:rsidR="00673A9F"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1F692033" w14:textId="77777777" w:rsidR="00124F44" w:rsidRPr="00673A9F"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20A6A90E" w14:textId="77777777" w:rsidR="00124F44"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14:paraId="6686F1B0" w14:textId="77777777" w:rsidR="00124F44"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12FC0639" w14:textId="61F2E9D7" w:rsidR="00673A9F"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3F01D571" w14:textId="77777777" w:rsidR="00124F44" w:rsidRPr="00673A9F"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47EC60DA" w14:textId="77777777" w:rsidR="00124F44"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lastRenderedPageBreak/>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595C69F7" w14:textId="77777777" w:rsidR="00124F44"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0EF16ED9" w14:textId="524C6F73" w:rsidR="00673A9F" w:rsidRPr="00673A9F"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1D74C8F6" w14:textId="77777777" w:rsidR="00124F44" w:rsidRDefault="00124F44" w:rsidP="00124F44">
      <w:pPr>
        <w:tabs>
          <w:tab w:val="left" w:pos="0"/>
          <w:tab w:val="left" w:pos="1134"/>
        </w:tabs>
        <w:spacing w:after="120" w:line="240" w:lineRule="auto"/>
        <w:jc w:val="both"/>
        <w:rPr>
          <w:rFonts w:ascii="Times New Roman" w:eastAsia="Calibri" w:hAnsi="Times New Roman" w:cs="Times New Roman"/>
          <w:sz w:val="28"/>
          <w:szCs w:val="28"/>
        </w:rPr>
      </w:pPr>
    </w:p>
    <w:p w14:paraId="5F363559" w14:textId="495A04BE"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3DA99237"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7.8. Погашение основного долга по займу осуществляется Заявителем равными ежеквартальными платежами в течение последних двух лет срока займа.</w:t>
      </w:r>
    </w:p>
    <w:p w14:paraId="2D5B1DA0"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Проценты по займу уплачиваются Заявителем ежеквартально, начиная с первого квартала после выдачи займа.</w:t>
      </w:r>
    </w:p>
    <w:p w14:paraId="1B8C4E35"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Иной порядок погашения суммы займа и процентов может быть установлен Экспертным советом </w:t>
      </w:r>
      <w:r w:rsidR="00317782" w:rsidRPr="00BF4808">
        <w:rPr>
          <w:rFonts w:ascii="Times New Roman" w:eastAsia="Calibri" w:hAnsi="Times New Roman" w:cs="Times New Roman"/>
          <w:sz w:val="28"/>
          <w:szCs w:val="28"/>
        </w:rPr>
        <w:t>Фонда</w:t>
      </w:r>
      <w:r w:rsidR="00317782" w:rsidRPr="00974CBF">
        <w:rPr>
          <w:rFonts w:ascii="Times New Roman" w:eastAsia="Calibri" w:hAnsi="Times New Roman" w:cs="Times New Roman"/>
          <w:sz w:val="28"/>
          <w:szCs w:val="28"/>
        </w:rPr>
        <w:t xml:space="preserve"> </w:t>
      </w:r>
      <w:r w:rsidRPr="00673A9F">
        <w:rPr>
          <w:rFonts w:ascii="Times New Roman" w:eastAsia="Calibri" w:hAnsi="Times New Roman" w:cs="Times New Roman"/>
          <w:sz w:val="28"/>
          <w:szCs w:val="28"/>
        </w:rPr>
        <w:t>с учетом особенностей реализации проекта.</w:t>
      </w:r>
    </w:p>
    <w:p w14:paraId="70A0FAE0"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7.9.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6AC56958"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w:t>
      </w:r>
      <w:r w:rsidRPr="00BF4808">
        <w:rPr>
          <w:rFonts w:ascii="Times New Roman" w:eastAsia="Calibri" w:hAnsi="Times New Roman" w:cs="Times New Roman"/>
          <w:sz w:val="28"/>
          <w:szCs w:val="28"/>
        </w:rPr>
        <w:t xml:space="preserve">Экспертного совета </w:t>
      </w:r>
      <w:r w:rsidR="00317782" w:rsidRPr="00BF4808">
        <w:rPr>
          <w:rFonts w:ascii="Times New Roman" w:eastAsia="Calibri" w:hAnsi="Times New Roman" w:cs="Times New Roman"/>
          <w:sz w:val="28"/>
          <w:szCs w:val="28"/>
        </w:rPr>
        <w:t xml:space="preserve">Фонда/Фонда ВО </w:t>
      </w:r>
      <w:r w:rsidRPr="00BF4808">
        <w:rPr>
          <w:rFonts w:ascii="Times New Roman" w:eastAsia="Calibri" w:hAnsi="Times New Roman" w:cs="Times New Roman"/>
          <w:sz w:val="28"/>
          <w:szCs w:val="28"/>
        </w:rPr>
        <w:t>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w:t>
      </w:r>
      <w:r w:rsidR="00317782" w:rsidRPr="00BF4808">
        <w:rPr>
          <w:rFonts w:ascii="Times New Roman" w:eastAsia="Calibri" w:hAnsi="Times New Roman" w:cs="Times New Roman"/>
          <w:sz w:val="28"/>
          <w:szCs w:val="28"/>
        </w:rPr>
        <w:t>ами</w:t>
      </w:r>
      <w:r w:rsidRPr="00BF4808">
        <w:rPr>
          <w:rFonts w:ascii="Times New Roman" w:eastAsia="Calibri" w:hAnsi="Times New Roman" w:cs="Times New Roman"/>
          <w:sz w:val="28"/>
          <w:szCs w:val="28"/>
        </w:rPr>
        <w:t xml:space="preserve"> текущей задолженности</w:t>
      </w:r>
      <w:r w:rsidRPr="00673A9F">
        <w:rPr>
          <w:rFonts w:ascii="Times New Roman" w:eastAsia="Calibri" w:hAnsi="Times New Roman" w:cs="Times New Roman"/>
          <w:sz w:val="28"/>
          <w:szCs w:val="28"/>
        </w:rPr>
        <w:t xml:space="preserve"> по займу - не позднее даты досрочного истребования.</w:t>
      </w:r>
    </w:p>
    <w:p w14:paraId="32674C7B"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 xml:space="preserve">7.10. Заявитель имеет право досрочно погасить заем полностью или частично в любой момент времени. </w:t>
      </w:r>
    </w:p>
    <w:p w14:paraId="3FEDD9BC" w14:textId="77777777" w:rsidR="00673A9F" w:rsidRPr="00673A9F"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7.11. Фонд вправе потребовать уплатить вместо процентов, указанных в пункте 7.2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w:t>
      </w:r>
      <w:r w:rsidR="00317782" w:rsidRPr="00974CBF">
        <w:rPr>
          <w:rFonts w:ascii="Times New Roman" w:eastAsia="Calibri" w:hAnsi="Times New Roman" w:cs="Times New Roman"/>
          <w:sz w:val="28"/>
          <w:szCs w:val="28"/>
        </w:rPr>
        <w:t xml:space="preserve">мента его полного возврата </w:t>
      </w:r>
      <w:r w:rsidR="00317782" w:rsidRPr="00BF4808">
        <w:rPr>
          <w:rFonts w:ascii="Times New Roman" w:eastAsia="Calibri" w:hAnsi="Times New Roman" w:cs="Times New Roman"/>
          <w:sz w:val="28"/>
          <w:szCs w:val="28"/>
        </w:rPr>
        <w:t>Фондам</w:t>
      </w:r>
      <w:r w:rsidRPr="00BF4808">
        <w:rPr>
          <w:rFonts w:ascii="Times New Roman" w:eastAsia="Calibri" w:hAnsi="Times New Roman" w:cs="Times New Roman"/>
          <w:sz w:val="28"/>
          <w:szCs w:val="28"/>
        </w:rPr>
        <w:t xml:space="preserve"> при выявлении Фонд</w:t>
      </w:r>
      <w:r w:rsidR="00317782" w:rsidRPr="00BF4808">
        <w:rPr>
          <w:rFonts w:ascii="Times New Roman" w:eastAsia="Calibri" w:hAnsi="Times New Roman" w:cs="Times New Roman"/>
          <w:sz w:val="28"/>
          <w:szCs w:val="28"/>
        </w:rPr>
        <w:t>ами</w:t>
      </w:r>
      <w:r w:rsidRPr="00673A9F">
        <w:rPr>
          <w:rFonts w:ascii="Times New Roman" w:eastAsia="Calibri" w:hAnsi="Times New Roman" w:cs="Times New Roman"/>
          <w:sz w:val="28"/>
          <w:szCs w:val="28"/>
        </w:rPr>
        <w:t xml:space="preserve"> факта нецелевого использования Заемщиком суммы займа (или его части). </w:t>
      </w:r>
    </w:p>
    <w:p w14:paraId="22C6CCFA" w14:textId="77777777" w:rsidR="00673A9F" w:rsidRPr="00673A9F"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lastRenderedPageBreak/>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6F2C0D73" w14:textId="77777777" w:rsidR="007F6067" w:rsidRDefault="00673A9F" w:rsidP="00124F44">
      <w:pPr>
        <w:widowControl w:val="0"/>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bookmarkStart w:id="21" w:name="_Toc471980687"/>
      <w:bookmarkStart w:id="22" w:name="_Toc472350700"/>
      <w:bookmarkStart w:id="23" w:name="_Toc476904190"/>
      <w:bookmarkStart w:id="24" w:name="_Toc480556152"/>
      <w:bookmarkStart w:id="25" w:name="_Toc526159001"/>
      <w:r w:rsidRPr="00673A9F">
        <w:rPr>
          <w:rFonts w:ascii="Times New Roman" w:eastAsia="Calibri" w:hAnsi="Times New Roman" w:cs="Times New Roman"/>
          <w:sz w:val="28"/>
          <w:szCs w:val="28"/>
        </w:rPr>
        <w:t>7.12. Заявитель несет ответственность за неисполнение или ненадлежащее исполнение предусмотренных договором обязательств, включая следующие</w:t>
      </w:r>
      <w:bookmarkEnd w:id="21"/>
      <w:bookmarkEnd w:id="22"/>
      <w:bookmarkEnd w:id="23"/>
      <w:bookmarkEnd w:id="24"/>
      <w:bookmarkEnd w:id="25"/>
      <w:r w:rsidR="007F6067">
        <w:rPr>
          <w:rFonts w:ascii="Times New Roman" w:eastAsia="Calibri" w:hAnsi="Times New Roman" w:cs="Times New Roman"/>
          <w:sz w:val="28"/>
          <w:szCs w:val="28"/>
        </w:rPr>
        <w:t>:</w:t>
      </w:r>
    </w:p>
    <w:p w14:paraId="6DFFA4AB" w14:textId="77777777" w:rsidR="007F6067"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7F6067">
        <w:rPr>
          <w:rFonts w:ascii="Times New Roman" w:eastAsia="Calibri" w:hAnsi="Times New Roman" w:cs="Times New Roman"/>
          <w:sz w:val="28"/>
          <w:szCs w:val="28"/>
        </w:rPr>
        <w:t>за неисполнение или ненадлежащее исполнение обязательств по возврату основного долга и/или уплате процентов за пользование займом - пени в размере 0,1 % от несвоевременно уплаченной суммы за каждый день просрочки;</w:t>
      </w:r>
    </w:p>
    <w:p w14:paraId="6BA86136" w14:textId="77777777" w:rsidR="007F6067"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7F6067">
        <w:rPr>
          <w:rFonts w:ascii="Times New Roman" w:eastAsia="Calibri" w:hAnsi="Times New Roman" w:cs="Times New Roman"/>
          <w:sz w:val="28"/>
          <w:szCs w:val="28"/>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 от суммы Займа за каждый день просрочки;</w:t>
      </w:r>
    </w:p>
    <w:p w14:paraId="5FF94A88" w14:textId="4A6A50BE" w:rsidR="00673A9F" w:rsidRPr="007F6067"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7F6067">
        <w:rPr>
          <w:rFonts w:ascii="Times New Roman" w:eastAsia="Calibri" w:hAnsi="Times New Roman" w:cs="Times New Roman"/>
          <w:sz w:val="28"/>
          <w:szCs w:val="28"/>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 от стоимости предмета залога, указанной в договоре, за каждый день просрочки.</w:t>
      </w:r>
    </w:p>
    <w:p w14:paraId="0D4BED76" w14:textId="77777777" w:rsidR="007F6067"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673A9F">
        <w:rPr>
          <w:rFonts w:ascii="Times New Roman" w:eastAsia="Calibri" w:hAnsi="Times New Roman" w:cs="Times New Roman"/>
          <w:sz w:val="28"/>
          <w:szCs w:val="28"/>
        </w:rPr>
        <w:t>7.13. Условиями предоставления финансирования является согласие Заявителя:</w:t>
      </w:r>
    </w:p>
    <w:p w14:paraId="7F6F9835" w14:textId="77777777" w:rsidR="007F6067"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представлять отчеты о ходе реализации проекта и достижении целевых показателей эффективности использования займа;</w:t>
      </w:r>
    </w:p>
    <w:p w14:paraId="7260E3C2" w14:textId="77777777" w:rsidR="007F6067"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предоставлять информацию о проекте, получившем финансовую поддержку </w:t>
      </w:r>
      <w:r w:rsidRPr="00BF4808">
        <w:rPr>
          <w:rFonts w:ascii="Times New Roman" w:eastAsia="Calibri" w:hAnsi="Times New Roman" w:cs="Times New Roman"/>
          <w:sz w:val="28"/>
          <w:szCs w:val="28"/>
        </w:rPr>
        <w:t>Фонд</w:t>
      </w:r>
      <w:r w:rsidR="00974CBF" w:rsidRPr="00BF4808">
        <w:rPr>
          <w:rFonts w:ascii="Times New Roman" w:eastAsia="Calibri" w:hAnsi="Times New Roman" w:cs="Times New Roman"/>
          <w:sz w:val="28"/>
          <w:szCs w:val="28"/>
        </w:rPr>
        <w:t>ов</w:t>
      </w:r>
      <w:r w:rsidRPr="007F6067">
        <w:rPr>
          <w:rFonts w:ascii="Times New Roman" w:eastAsia="Calibri" w:hAnsi="Times New Roman" w:cs="Times New Roman"/>
          <w:sz w:val="28"/>
          <w:szCs w:val="28"/>
        </w:rPr>
        <w:t>,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059575A7" w14:textId="2447D270" w:rsidR="00673A9F" w:rsidRPr="007F6067"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обеспечить возможность контроля </w:t>
      </w:r>
      <w:r w:rsidRPr="00BF4808">
        <w:rPr>
          <w:rFonts w:ascii="Times New Roman" w:eastAsia="Calibri" w:hAnsi="Times New Roman" w:cs="Times New Roman"/>
          <w:sz w:val="28"/>
          <w:szCs w:val="28"/>
        </w:rPr>
        <w:t>Фонд</w:t>
      </w:r>
      <w:r w:rsidR="00974CBF" w:rsidRPr="00BF4808">
        <w:rPr>
          <w:rFonts w:ascii="Times New Roman" w:eastAsia="Calibri" w:hAnsi="Times New Roman" w:cs="Times New Roman"/>
          <w:sz w:val="28"/>
          <w:szCs w:val="28"/>
        </w:rPr>
        <w:t>ами</w:t>
      </w:r>
      <w:r w:rsidRPr="007F6067">
        <w:rPr>
          <w:rFonts w:ascii="Times New Roman" w:eastAsia="Calibri" w:hAnsi="Times New Roman" w:cs="Times New Roman"/>
          <w:sz w:val="28"/>
          <w:szCs w:val="28"/>
        </w:rPr>
        <w:t xml:space="preserve">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16872755" w14:textId="77777777" w:rsidR="00974CBF" w:rsidRPr="00A46FC2" w:rsidRDefault="00974CBF" w:rsidP="00974CBF">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6" w:name="_Toc526159002"/>
      <w:r w:rsidRPr="00124F44">
        <w:rPr>
          <w:rFonts w:ascii="Times New Roman" w:eastAsia="Times New Roman" w:hAnsi="Times New Roman" w:cs="Times New Roman"/>
          <w:b/>
          <w:bCs/>
          <w:kern w:val="28"/>
          <w:sz w:val="28"/>
          <w:szCs w:val="24"/>
          <w:lang w:eastAsia="ru-RU"/>
        </w:rPr>
        <w:t>8</w:t>
      </w:r>
      <w:r>
        <w:rPr>
          <w:rFonts w:ascii="Arial" w:eastAsia="Times New Roman" w:hAnsi="Arial" w:cs="Arial"/>
          <w:b/>
          <w:bCs/>
          <w:kern w:val="28"/>
          <w:sz w:val="28"/>
          <w:szCs w:val="24"/>
          <w:lang w:eastAsia="ru-RU"/>
        </w:rPr>
        <w:t xml:space="preserve">. </w:t>
      </w:r>
      <w:r w:rsidRPr="00A46FC2">
        <w:rPr>
          <w:rFonts w:ascii="Times New Roman" w:eastAsia="Times New Roman" w:hAnsi="Times New Roman" w:cs="Times New Roman"/>
          <w:b/>
          <w:bCs/>
          <w:kern w:val="28"/>
          <w:sz w:val="28"/>
          <w:szCs w:val="28"/>
          <w:lang w:eastAsia="ru-RU"/>
        </w:rPr>
        <w:t>Экспертиза проектов</w:t>
      </w:r>
      <w:bookmarkEnd w:id="26"/>
    </w:p>
    <w:p w14:paraId="2FDECE30" w14:textId="77777777" w:rsidR="00124F44" w:rsidRDefault="00124F44" w:rsidP="00124F44">
      <w:pPr>
        <w:tabs>
          <w:tab w:val="left" w:pos="0"/>
          <w:tab w:val="left" w:pos="1134"/>
        </w:tabs>
        <w:spacing w:before="120" w:after="120" w:line="240" w:lineRule="auto"/>
        <w:jc w:val="both"/>
        <w:rPr>
          <w:rFonts w:ascii="Times New Roman" w:eastAsia="Calibri" w:hAnsi="Times New Roman" w:cs="Times New Roman"/>
          <w:sz w:val="28"/>
          <w:szCs w:val="28"/>
        </w:rPr>
      </w:pPr>
    </w:p>
    <w:p w14:paraId="10428A63" w14:textId="7CE67336" w:rsidR="007F6067" w:rsidRDefault="00974CB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8.1. Экспертиза проектов включает в себя следующие этапы:</w:t>
      </w:r>
    </w:p>
    <w:p w14:paraId="29CBCD84" w14:textId="77777777" w:rsidR="007F6067" w:rsidRPr="007F6067" w:rsidRDefault="00974CBF" w:rsidP="0074024D">
      <w:pPr>
        <w:pStyle w:val="ad"/>
        <w:numPr>
          <w:ilvl w:val="0"/>
          <w:numId w:val="31"/>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z w:val="28"/>
          <w:szCs w:val="28"/>
          <w:lang w:eastAsia="ru-RU"/>
        </w:rPr>
        <w:t>Экспресс-оценка Заявки;</w:t>
      </w:r>
    </w:p>
    <w:p w14:paraId="2C6E644E" w14:textId="77777777" w:rsidR="007F6067" w:rsidRPr="007F6067" w:rsidRDefault="00974CBF" w:rsidP="0074024D">
      <w:pPr>
        <w:pStyle w:val="ad"/>
        <w:numPr>
          <w:ilvl w:val="0"/>
          <w:numId w:val="31"/>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z w:val="28"/>
          <w:szCs w:val="28"/>
          <w:lang w:eastAsia="ru-RU"/>
        </w:rPr>
        <w:lastRenderedPageBreak/>
        <w:t>Входная экспертиза Заявки;</w:t>
      </w:r>
    </w:p>
    <w:p w14:paraId="58928DCC" w14:textId="06CAC82F" w:rsidR="00974CBF" w:rsidRPr="007F6067" w:rsidRDefault="00974CBF" w:rsidP="0074024D">
      <w:pPr>
        <w:pStyle w:val="ad"/>
        <w:numPr>
          <w:ilvl w:val="0"/>
          <w:numId w:val="31"/>
        </w:numPr>
        <w:tabs>
          <w:tab w:val="left" w:pos="0"/>
          <w:tab w:val="left" w:pos="1134"/>
        </w:tabs>
        <w:spacing w:before="120" w:after="120" w:line="240" w:lineRule="auto"/>
        <w:jc w:val="both"/>
        <w:rPr>
          <w:rFonts w:ascii="Times New Roman" w:eastAsia="Calibri" w:hAnsi="Times New Roman" w:cs="Times New Roman"/>
          <w:sz w:val="28"/>
          <w:szCs w:val="28"/>
        </w:rPr>
      </w:pPr>
      <w:r w:rsidRPr="007F6067">
        <w:rPr>
          <w:rFonts w:ascii="Times New Roman" w:eastAsia="Times New Roman" w:hAnsi="Times New Roman" w:cs="Times New Roman"/>
          <w:sz w:val="28"/>
          <w:szCs w:val="28"/>
          <w:lang w:eastAsia="ru-RU"/>
        </w:rPr>
        <w:t>Комплексная экспертиза Заявки.</w:t>
      </w:r>
    </w:p>
    <w:p w14:paraId="0956A494"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8.2.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 </w:t>
      </w:r>
    </w:p>
    <w:p w14:paraId="5BF47098"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8.3.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Pr="00A46FC2">
        <w:rPr>
          <w:rFonts w:ascii="Times New Roman" w:eastAsia="Calibri" w:hAnsi="Times New Roman" w:cs="Times New Roman"/>
          <w:sz w:val="28"/>
          <w:szCs w:val="28"/>
          <w:vertAlign w:val="superscript"/>
        </w:rPr>
        <w:footnoteReference w:id="14"/>
      </w:r>
      <w:r w:rsidRPr="00A46FC2">
        <w:rPr>
          <w:rFonts w:ascii="Times New Roman" w:eastAsia="Calibri" w:hAnsi="Times New Roman" w:cs="Times New Roman"/>
          <w:sz w:val="28"/>
          <w:szCs w:val="28"/>
        </w:rPr>
        <w:t>.</w:t>
      </w:r>
    </w:p>
    <w:p w14:paraId="4B906537"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8.4. </w:t>
      </w:r>
      <w:r w:rsidRPr="00421AF4">
        <w:rPr>
          <w:rFonts w:ascii="Times New Roman" w:eastAsia="Calibri" w:hAnsi="Times New Roman" w:cs="Times New Roman"/>
          <w:sz w:val="28"/>
          <w:szCs w:val="28"/>
        </w:rPr>
        <w:t xml:space="preserve">Фонд </w:t>
      </w:r>
      <w:r w:rsidR="00F5713F" w:rsidRPr="00421AF4">
        <w:rPr>
          <w:rFonts w:ascii="Times New Roman" w:eastAsia="Calibri" w:hAnsi="Times New Roman" w:cs="Times New Roman"/>
          <w:sz w:val="28"/>
          <w:szCs w:val="28"/>
        </w:rPr>
        <w:t xml:space="preserve">ВО </w:t>
      </w:r>
      <w:r w:rsidRPr="00421AF4">
        <w:rPr>
          <w:rFonts w:ascii="Times New Roman" w:eastAsia="Calibri" w:hAnsi="Times New Roman" w:cs="Times New Roman"/>
          <w:sz w:val="28"/>
          <w:szCs w:val="28"/>
        </w:rPr>
        <w:t xml:space="preserve">размещает на Сайте Фонда </w:t>
      </w:r>
      <w:r w:rsidR="00F5713F" w:rsidRPr="00421AF4">
        <w:rPr>
          <w:rFonts w:ascii="Times New Roman" w:eastAsia="Calibri" w:hAnsi="Times New Roman" w:cs="Times New Roman"/>
          <w:sz w:val="28"/>
          <w:szCs w:val="28"/>
        </w:rPr>
        <w:t>ВО указания</w:t>
      </w:r>
      <w:r w:rsidRPr="00421AF4">
        <w:rPr>
          <w:rFonts w:ascii="Times New Roman" w:eastAsia="Calibri" w:hAnsi="Times New Roman" w:cs="Times New Roman"/>
          <w:sz w:val="28"/>
          <w:szCs w:val="28"/>
        </w:rPr>
        <w:t xml:space="preserve"> по предоставлению Заявки, разработанные</w:t>
      </w:r>
      <w:r w:rsidRPr="00A46FC2">
        <w:rPr>
          <w:rFonts w:ascii="Times New Roman" w:eastAsia="Calibri" w:hAnsi="Times New Roman" w:cs="Times New Roman"/>
          <w:sz w:val="28"/>
          <w:szCs w:val="28"/>
        </w:rPr>
        <w:t xml:space="preserve"> на основе настоящего стандарта. </w:t>
      </w:r>
    </w:p>
    <w:p w14:paraId="7D87BB54" w14:textId="77777777" w:rsidR="00974CBF" w:rsidRPr="00A46FC2" w:rsidRDefault="00974CBF"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A46FC2">
        <w:rPr>
          <w:rFonts w:ascii="Times New Roman" w:eastAsia="Times New Roman" w:hAnsi="Times New Roman" w:cs="Times New Roman"/>
          <w:sz w:val="28"/>
          <w:szCs w:val="28"/>
          <w:lang w:eastAsia="ru-RU"/>
        </w:rPr>
        <w:t xml:space="preserve">До момента начала прохождения Экспресс-оценки потенциальному Заявителю предоставляется бесплатная консультационно-информационная и методическая поддержка в части подготовки Заявки. </w:t>
      </w:r>
    </w:p>
    <w:p w14:paraId="5B2A893D" w14:textId="77777777" w:rsidR="00974CBF" w:rsidRPr="00A46FC2" w:rsidRDefault="00974CBF"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A46FC2">
        <w:rPr>
          <w:rFonts w:ascii="Times New Roman" w:eastAsia="Times New Roman" w:hAnsi="Times New Roman" w:cs="Times New Roman"/>
          <w:sz w:val="28"/>
          <w:szCs w:val="28"/>
          <w:lang w:eastAsia="ru-RU"/>
        </w:rPr>
        <w:t xml:space="preserve">Заявитель имеет право перед подачей Заявки и в ходе проведения экспертизы обратиться </w:t>
      </w:r>
      <w:r w:rsidRPr="00421AF4">
        <w:rPr>
          <w:rFonts w:ascii="Times New Roman" w:eastAsia="Times New Roman" w:hAnsi="Times New Roman" w:cs="Times New Roman"/>
          <w:sz w:val="28"/>
          <w:szCs w:val="28"/>
          <w:lang w:eastAsia="ru-RU"/>
        </w:rPr>
        <w:t>в Фонд</w:t>
      </w:r>
      <w:r w:rsidR="00F5713F" w:rsidRPr="00421AF4">
        <w:rPr>
          <w:rFonts w:ascii="Times New Roman" w:eastAsia="Times New Roman" w:hAnsi="Times New Roman" w:cs="Times New Roman"/>
          <w:sz w:val="28"/>
          <w:szCs w:val="28"/>
          <w:lang w:eastAsia="ru-RU"/>
        </w:rPr>
        <w:t>ы</w:t>
      </w:r>
      <w:r w:rsidRPr="00A46FC2">
        <w:rPr>
          <w:rFonts w:ascii="Times New Roman" w:eastAsia="Times New Roman" w:hAnsi="Times New Roman" w:cs="Times New Roman"/>
          <w:sz w:val="28"/>
          <w:szCs w:val="28"/>
          <w:lang w:eastAsia="ru-RU"/>
        </w:rPr>
        <w:t xml:space="preserve"> за разъяснениями относительно требований к заполнению, оформлению и предоставлению Заявки и предоставляемых документов.</w:t>
      </w:r>
    </w:p>
    <w:p w14:paraId="09DFCF97" w14:textId="77777777" w:rsidR="00974CBF" w:rsidRPr="00A46FC2" w:rsidRDefault="00974CB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8.5.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ов</w:t>
      </w:r>
      <w:r w:rsidRPr="00421AF4">
        <w:rPr>
          <w:rFonts w:ascii="Times New Roman" w:eastAsia="Calibri" w:hAnsi="Times New Roman" w:cs="Times New Roman"/>
          <w:sz w:val="28"/>
          <w:szCs w:val="28"/>
        </w:rPr>
        <w:t>,</w:t>
      </w:r>
      <w:r w:rsidRPr="00A46FC2">
        <w:rPr>
          <w:rFonts w:ascii="Times New Roman" w:eastAsia="Calibri" w:hAnsi="Times New Roman" w:cs="Times New Roman"/>
          <w:sz w:val="28"/>
          <w:szCs w:val="28"/>
        </w:rPr>
        <w:t xml:space="preserve"> принимаемым уполномоченным органом, перечнем сведений ограниченного распространения, соглашениями о конфиденциальности. </w:t>
      </w:r>
    </w:p>
    <w:p w14:paraId="33B8FE46" w14:textId="77777777" w:rsidR="007F6067"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Не может быть отнесена к конфиденциальной следующая информация о проекте: </w:t>
      </w:r>
    </w:p>
    <w:p w14:paraId="5CEA34A6"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общий размер инвестиций в проект; </w:t>
      </w:r>
    </w:p>
    <w:p w14:paraId="4476EFD9" w14:textId="77777777" w:rsidR="007F6067" w:rsidRPr="00421AF4"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сумма финансирования, предоставляемого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ами</w:t>
      </w:r>
      <w:r w:rsidRPr="00421AF4">
        <w:rPr>
          <w:rFonts w:ascii="Times New Roman" w:eastAsia="Calibri" w:hAnsi="Times New Roman" w:cs="Times New Roman"/>
          <w:sz w:val="28"/>
          <w:szCs w:val="28"/>
        </w:rPr>
        <w:t xml:space="preserve">; </w:t>
      </w:r>
    </w:p>
    <w:p w14:paraId="5F224FFA"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421AF4">
        <w:rPr>
          <w:rFonts w:ascii="Times New Roman" w:eastAsia="Calibri" w:hAnsi="Times New Roman" w:cs="Times New Roman"/>
          <w:sz w:val="28"/>
          <w:szCs w:val="28"/>
        </w:rPr>
        <w:t>количество и качество планируемых к созданию и</w:t>
      </w:r>
      <w:r w:rsidRPr="007F6067">
        <w:rPr>
          <w:rFonts w:ascii="Times New Roman" w:eastAsia="Calibri" w:hAnsi="Times New Roman" w:cs="Times New Roman"/>
          <w:sz w:val="28"/>
          <w:szCs w:val="28"/>
        </w:rPr>
        <w:t xml:space="preserve"> созданных рабочих мест;</w:t>
      </w:r>
    </w:p>
    <w:p w14:paraId="15CE8219" w14:textId="27F19B8F" w:rsidR="007F6067" w:rsidRDefault="006F61C3"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сумма </w:t>
      </w:r>
      <w:r w:rsidR="00974CBF" w:rsidRPr="007F6067">
        <w:rPr>
          <w:rFonts w:ascii="Times New Roman" w:eastAsia="Calibri" w:hAnsi="Times New Roman" w:cs="Times New Roman"/>
          <w:sz w:val="28"/>
          <w:szCs w:val="28"/>
        </w:rPr>
        <w:t xml:space="preserve">ожидаемых налоговых поступлений в бюджеты различных уровней; </w:t>
      </w:r>
    </w:p>
    <w:p w14:paraId="3EE1AD83"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информация о производимой в ходе реализации проекта продукции, указанная в заявительной документации и отчетности проекта; </w:t>
      </w:r>
    </w:p>
    <w:p w14:paraId="6F4EADEE" w14:textId="77777777" w:rsid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календарный план реализации проекта; </w:t>
      </w:r>
    </w:p>
    <w:p w14:paraId="14D0093E" w14:textId="00F5C336" w:rsidR="00974CBF" w:rsidRPr="007F6067"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целевой объем продаж нового продукта (продукта по новой технологии) после выхода на серийное производство.</w:t>
      </w:r>
    </w:p>
    <w:p w14:paraId="0BFF5C07"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lastRenderedPageBreak/>
        <w:t xml:space="preserve">8.6. </w:t>
      </w:r>
      <w:r w:rsidRPr="00421AF4">
        <w:rPr>
          <w:rFonts w:ascii="Times New Roman" w:eastAsia="Calibri" w:hAnsi="Times New Roman" w:cs="Times New Roman"/>
          <w:sz w:val="28"/>
          <w:szCs w:val="28"/>
        </w:rPr>
        <w:t>Комплект документов, обязательно входящих в Заявку, их формы утверждаются Директором Фонда и подлежат обязательному размещению на сайте Фонд</w:t>
      </w:r>
      <w:r w:rsidR="00F5713F" w:rsidRPr="00421AF4">
        <w:rPr>
          <w:rFonts w:ascii="Times New Roman" w:eastAsia="Calibri" w:hAnsi="Times New Roman" w:cs="Times New Roman"/>
          <w:sz w:val="28"/>
          <w:szCs w:val="28"/>
        </w:rPr>
        <w:t>ов</w:t>
      </w:r>
      <w:r w:rsidRPr="00421AF4">
        <w:rPr>
          <w:rFonts w:ascii="Times New Roman" w:eastAsia="Calibri" w:hAnsi="Times New Roman" w:cs="Times New Roman"/>
          <w:sz w:val="28"/>
          <w:szCs w:val="28"/>
        </w:rPr>
        <w:t>.</w:t>
      </w:r>
      <w:r w:rsidRPr="00A46FC2">
        <w:rPr>
          <w:rFonts w:ascii="Times New Roman" w:eastAsia="Calibri" w:hAnsi="Times New Roman" w:cs="Times New Roman"/>
          <w:sz w:val="28"/>
          <w:szCs w:val="28"/>
        </w:rPr>
        <w:t xml:space="preserve"> </w:t>
      </w:r>
    </w:p>
    <w:p w14:paraId="5E7A3D7A"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Размещенные на сайте Фонд</w:t>
      </w:r>
      <w:r w:rsidR="00F5713F" w:rsidRPr="00A46FC2">
        <w:rPr>
          <w:rFonts w:ascii="Times New Roman" w:eastAsia="Calibri" w:hAnsi="Times New Roman" w:cs="Times New Roman"/>
          <w:sz w:val="28"/>
          <w:szCs w:val="28"/>
        </w:rPr>
        <w:t>ов</w:t>
      </w:r>
      <w:r w:rsidRPr="00A46FC2">
        <w:rPr>
          <w:rFonts w:ascii="Times New Roman" w:eastAsia="Calibri"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w:t>
      </w:r>
      <w:r w:rsidR="00F5713F" w:rsidRPr="00A46FC2">
        <w:rPr>
          <w:rFonts w:ascii="Times New Roman" w:eastAsia="Calibri" w:hAnsi="Times New Roman" w:cs="Times New Roman"/>
          <w:sz w:val="28"/>
          <w:szCs w:val="28"/>
        </w:rPr>
        <w:t>ами</w:t>
      </w:r>
      <w:r w:rsidRPr="00A46FC2">
        <w:rPr>
          <w:rFonts w:ascii="Times New Roman" w:eastAsia="Calibri" w:hAnsi="Times New Roman" w:cs="Times New Roman"/>
          <w:sz w:val="28"/>
          <w:szCs w:val="28"/>
        </w:rPr>
        <w:t xml:space="preserve"> формах.</w:t>
      </w:r>
    </w:p>
    <w:p w14:paraId="12954F5C" w14:textId="77777777" w:rsidR="00974CBF" w:rsidRPr="00A46FC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Финансовая модель должна соответствовать описанию, расчетам и данным, содержащимся в бизнес-плане. </w:t>
      </w:r>
    </w:p>
    <w:p w14:paraId="35F55231" w14:textId="77777777" w:rsidR="007F6067"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В комплект документов, входящих в Заявку, обязательно включаются:</w:t>
      </w:r>
    </w:p>
    <w:p w14:paraId="100C389B"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правоустанавливающие документы Заявителя;</w:t>
      </w:r>
    </w:p>
    <w:p w14:paraId="7345AAB9"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документы, подтверждающие полномочия лица, действующего от имени Заявителя</w:t>
      </w:r>
      <w:r w:rsidR="007F6067">
        <w:rPr>
          <w:rFonts w:ascii="Times New Roman" w:eastAsia="Calibri" w:hAnsi="Times New Roman" w:cs="Times New Roman"/>
          <w:sz w:val="28"/>
          <w:szCs w:val="28"/>
        </w:rPr>
        <w:t>;</w:t>
      </w:r>
    </w:p>
    <w:p w14:paraId="0A7A0D16"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предложения Заявителя по обеспечению возврата займа;</w:t>
      </w:r>
    </w:p>
    <w:p w14:paraId="2429A50E" w14:textId="77777777" w:rsid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6E5297C4" w14:textId="6CD43607" w:rsidR="00974CBF" w:rsidRPr="007F6067"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согласие субъекта персональных данных на обработку его персональных данных.</w:t>
      </w:r>
    </w:p>
    <w:p w14:paraId="71953C5A"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8.7. 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ов</w:t>
      </w:r>
      <w:r w:rsidRPr="00421AF4">
        <w:rPr>
          <w:rFonts w:ascii="Times New Roman" w:eastAsia="Calibri" w:hAnsi="Times New Roman" w:cs="Times New Roman"/>
          <w:sz w:val="28"/>
          <w:szCs w:val="28"/>
        </w:rPr>
        <w:t>.</w:t>
      </w:r>
      <w:r w:rsidRPr="00A46FC2">
        <w:rPr>
          <w:rFonts w:ascii="Times New Roman" w:eastAsia="Calibri" w:hAnsi="Times New Roman" w:cs="Times New Roman"/>
          <w:sz w:val="28"/>
          <w:szCs w:val="28"/>
        </w:rPr>
        <w:t xml:space="preserve"> </w:t>
      </w:r>
    </w:p>
    <w:p w14:paraId="0539362B"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8.8.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3B6E63F6" w14:textId="77777777" w:rsidR="007F6067"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8.9. Документы в составе Заявки предоставляются в электронном виде и должны соответствовать следующим требованиям: </w:t>
      </w:r>
    </w:p>
    <w:p w14:paraId="1C94F07A" w14:textId="77777777" w:rsidR="007F6067"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0C7E5D74" w14:textId="77777777" w:rsidR="007F6067"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копии документов должны соответствовать оригинальным документам; </w:t>
      </w:r>
    </w:p>
    <w:p w14:paraId="1A675A81" w14:textId="01895494" w:rsidR="00974CBF" w:rsidRPr="007F6067"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0A07BA91"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lastRenderedPageBreak/>
        <w:t>8.10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658D0CE3" w14:textId="658E952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8.11. Заявка считается зарегистрированной и попадает на рассмотрение в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ы</w:t>
      </w:r>
      <w:r w:rsidRPr="00A46FC2">
        <w:rPr>
          <w:rFonts w:ascii="Times New Roman" w:eastAsia="Calibri" w:hAnsi="Times New Roman" w:cs="Times New Roman"/>
          <w:sz w:val="28"/>
          <w:szCs w:val="28"/>
        </w:rPr>
        <w:t xml:space="preserve"> после заполнения и отправки (нажатие соответствующей команды </w:t>
      </w:r>
      <w:r w:rsidR="009C0E38">
        <w:rPr>
          <w:rFonts w:ascii="Times New Roman" w:eastAsia="Times New Roman" w:hAnsi="Times New Roman" w:cs="Times New Roman"/>
          <w:sz w:val="28"/>
          <w:szCs w:val="28"/>
          <w:lang w:eastAsia="ru-RU"/>
        </w:rPr>
        <w:t>«</w:t>
      </w:r>
      <w:r w:rsidRPr="00A46FC2">
        <w:rPr>
          <w:rFonts w:ascii="Times New Roman" w:eastAsia="Calibri" w:hAnsi="Times New Roman" w:cs="Times New Roman"/>
          <w:sz w:val="28"/>
          <w:szCs w:val="28"/>
        </w:rPr>
        <w:t>Отправить</w:t>
      </w:r>
      <w:r w:rsidR="009C0E38">
        <w:rPr>
          <w:rFonts w:ascii="Times New Roman" w:eastAsia="Times New Roman" w:hAnsi="Times New Roman" w:cs="Times New Roman"/>
          <w:sz w:val="28"/>
          <w:szCs w:val="28"/>
          <w:lang w:eastAsia="ru-RU"/>
        </w:rPr>
        <w:t>»</w:t>
      </w:r>
      <w:r w:rsidRPr="00A46FC2">
        <w:rPr>
          <w:rFonts w:ascii="Times New Roman" w:eastAsia="Calibri" w:hAnsi="Times New Roman" w:cs="Times New Roman"/>
          <w:sz w:val="28"/>
          <w:szCs w:val="28"/>
        </w:rPr>
        <w:t xml:space="preserve">) Заявителем резюме проекта в личном кабинете. </w:t>
      </w:r>
    </w:p>
    <w:p w14:paraId="58904CE8" w14:textId="77777777" w:rsidR="007F6067"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8.12. При регистрации заявки осуществляются следующие действия: </w:t>
      </w:r>
    </w:p>
    <w:p w14:paraId="0286B26C" w14:textId="77777777" w:rsidR="007F6067"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занесение данных заявки в общий реестр проектов; </w:t>
      </w:r>
    </w:p>
    <w:p w14:paraId="33AB0EB3" w14:textId="77777777" w:rsidR="007F6067"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присвоение регистрационного номера; </w:t>
      </w:r>
    </w:p>
    <w:p w14:paraId="6AB30423" w14:textId="39F629B6" w:rsidR="00974CBF" w:rsidRPr="007F6067"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направление Заявителю ответа о принятии заявки к рассмотрению и присвоении регистрационного номера.</w:t>
      </w:r>
    </w:p>
    <w:p w14:paraId="70B29518" w14:textId="77777777" w:rsidR="00974CBF" w:rsidRPr="00A46FC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A46FC2">
        <w:rPr>
          <w:rFonts w:ascii="Times New Roman" w:eastAsia="Times New Roman" w:hAnsi="Times New Roman" w:cs="Times New Roman"/>
          <w:sz w:val="28"/>
          <w:szCs w:val="28"/>
        </w:rPr>
        <w:t xml:space="preserve">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w:t>
      </w:r>
      <w:r w:rsidRPr="00421AF4">
        <w:rPr>
          <w:rFonts w:ascii="Times New Roman" w:eastAsia="Times New Roman" w:hAnsi="Times New Roman" w:cs="Times New Roman"/>
          <w:sz w:val="28"/>
          <w:szCs w:val="28"/>
        </w:rPr>
        <w:t>Фонд</w:t>
      </w:r>
      <w:r w:rsidR="00F5713F" w:rsidRPr="00421AF4">
        <w:rPr>
          <w:rFonts w:ascii="Times New Roman" w:eastAsia="Times New Roman" w:hAnsi="Times New Roman" w:cs="Times New Roman"/>
          <w:sz w:val="28"/>
          <w:szCs w:val="28"/>
        </w:rPr>
        <w:t xml:space="preserve"> ВО</w:t>
      </w:r>
      <w:r w:rsidRPr="00421AF4">
        <w:rPr>
          <w:rFonts w:ascii="Times New Roman" w:eastAsia="Times New Roman" w:hAnsi="Times New Roman" w:cs="Times New Roman"/>
          <w:sz w:val="28"/>
          <w:szCs w:val="28"/>
        </w:rPr>
        <w:t>.</w:t>
      </w:r>
    </w:p>
    <w:p w14:paraId="0E0EA685"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8.13. Заявитель вправе по собственной инициативе в любой момент до даты рассмотрения Заявки Экспертным советом </w:t>
      </w:r>
      <w:r w:rsidR="00F5713F" w:rsidRPr="00421AF4">
        <w:rPr>
          <w:rFonts w:ascii="Times New Roman" w:eastAsia="Calibri" w:hAnsi="Times New Roman" w:cs="Times New Roman"/>
          <w:sz w:val="28"/>
          <w:szCs w:val="28"/>
        </w:rPr>
        <w:t>Фонда ВО</w:t>
      </w:r>
      <w:r w:rsidR="00F5713F" w:rsidRPr="00A46FC2">
        <w:rPr>
          <w:rFonts w:ascii="Times New Roman" w:eastAsia="Calibri" w:hAnsi="Times New Roman" w:cs="Times New Roman"/>
          <w:sz w:val="28"/>
          <w:szCs w:val="28"/>
        </w:rPr>
        <w:t xml:space="preserve"> </w:t>
      </w:r>
      <w:r w:rsidRPr="00A46FC2">
        <w:rPr>
          <w:rFonts w:ascii="Times New Roman" w:eastAsia="Calibri" w:hAnsi="Times New Roman" w:cs="Times New Roman"/>
          <w:sz w:val="28"/>
          <w:szCs w:val="28"/>
        </w:rPr>
        <w:t>отозвать поданную Заявку, что не лишает его возможности повторного обращения за получением финансирования такого проекта.</w:t>
      </w:r>
    </w:p>
    <w:p w14:paraId="6316E5E6" w14:textId="6D0FE294" w:rsidR="00974CBF" w:rsidRPr="00A46FC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A46FC2">
        <w:rPr>
          <w:rFonts w:ascii="Times New Roman" w:eastAsia="Times New Roman" w:hAnsi="Times New Roman" w:cs="Times New Roman"/>
          <w:sz w:val="28"/>
          <w:szCs w:val="28"/>
        </w:rPr>
        <w:t xml:space="preserve">Такой Заявке присваивается статус </w:t>
      </w:r>
      <w:r w:rsidR="009C0E38">
        <w:rPr>
          <w:rFonts w:ascii="Times New Roman" w:eastAsia="Times New Roman" w:hAnsi="Times New Roman" w:cs="Times New Roman"/>
          <w:sz w:val="28"/>
          <w:szCs w:val="28"/>
          <w:lang w:eastAsia="ru-RU"/>
        </w:rPr>
        <w:t>«</w:t>
      </w:r>
      <w:r w:rsidRPr="00A46FC2">
        <w:rPr>
          <w:rFonts w:ascii="Times New Roman" w:eastAsia="Times New Roman" w:hAnsi="Times New Roman" w:cs="Times New Roman"/>
          <w:sz w:val="28"/>
          <w:szCs w:val="28"/>
        </w:rPr>
        <w:t>Приостановлена работа по проекту</w:t>
      </w:r>
      <w:r w:rsidR="009C0E38">
        <w:rPr>
          <w:rFonts w:ascii="Times New Roman" w:eastAsia="Times New Roman" w:hAnsi="Times New Roman" w:cs="Times New Roman"/>
          <w:sz w:val="28"/>
          <w:szCs w:val="28"/>
          <w:lang w:eastAsia="ru-RU"/>
        </w:rPr>
        <w:t>»</w:t>
      </w:r>
      <w:r w:rsidRPr="00A46FC2">
        <w:rPr>
          <w:rFonts w:ascii="Times New Roman" w:eastAsia="Times New Roman" w:hAnsi="Times New Roman" w:cs="Times New Roman"/>
          <w:sz w:val="28"/>
          <w:szCs w:val="28"/>
        </w:rPr>
        <w:t xml:space="preserve"> и прекращаются все экспертизы по проекту.</w:t>
      </w:r>
    </w:p>
    <w:p w14:paraId="007EA17E"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150618B2" w14:textId="77777777" w:rsidR="00974CBF" w:rsidRPr="00A46FC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A46FC2">
        <w:rPr>
          <w:rFonts w:ascii="Times New Roman" w:eastAsia="Calibri" w:hAnsi="Times New Roman" w:cs="Times New Roman"/>
          <w:sz w:val="28"/>
          <w:szCs w:val="28"/>
        </w:rPr>
        <w:t xml:space="preserve">8.15. За проведение экспертизы проектов для целей отбора и принятия решения о финансировании </w:t>
      </w:r>
      <w:r w:rsidRPr="00421AF4">
        <w:rPr>
          <w:rFonts w:ascii="Times New Roman" w:eastAsia="Calibri" w:hAnsi="Times New Roman" w:cs="Times New Roman"/>
          <w:sz w:val="28"/>
          <w:szCs w:val="28"/>
        </w:rPr>
        <w:t>Фонд</w:t>
      </w:r>
      <w:r w:rsidR="00F5713F" w:rsidRPr="00421AF4">
        <w:rPr>
          <w:rFonts w:ascii="Times New Roman" w:eastAsia="Calibri" w:hAnsi="Times New Roman" w:cs="Times New Roman"/>
          <w:sz w:val="28"/>
          <w:szCs w:val="28"/>
        </w:rPr>
        <w:t>ами</w:t>
      </w:r>
      <w:r w:rsidRPr="00A46FC2">
        <w:rPr>
          <w:rFonts w:ascii="Times New Roman" w:eastAsia="Calibri" w:hAnsi="Times New Roman" w:cs="Times New Roman"/>
          <w:sz w:val="28"/>
          <w:szCs w:val="28"/>
        </w:rPr>
        <w:t xml:space="preserve"> плата с Заявителей не взимается за исключением случаев, указанных в пункте 9.26 настоящего стандарта.</w:t>
      </w:r>
    </w:p>
    <w:p w14:paraId="25EE27CE" w14:textId="77777777" w:rsidR="00974CBF" w:rsidRPr="002A2758" w:rsidRDefault="00974CBF" w:rsidP="00974CBF">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7" w:name="_Toc438817387"/>
      <w:bookmarkStart w:id="28" w:name="_Toc526159003"/>
      <w:r w:rsidRPr="00A540CF">
        <w:rPr>
          <w:rFonts w:ascii="Times New Roman" w:eastAsia="Times New Roman" w:hAnsi="Times New Roman" w:cs="Times New Roman"/>
          <w:b/>
          <w:bCs/>
          <w:kern w:val="28"/>
          <w:sz w:val="28"/>
          <w:szCs w:val="24"/>
          <w:lang w:eastAsia="ru-RU"/>
        </w:rPr>
        <w:t>9</w:t>
      </w:r>
      <w:r>
        <w:rPr>
          <w:rFonts w:ascii="Arial" w:eastAsia="Times New Roman" w:hAnsi="Arial" w:cs="Arial"/>
          <w:b/>
          <w:bCs/>
          <w:kern w:val="28"/>
          <w:sz w:val="28"/>
          <w:szCs w:val="24"/>
          <w:lang w:eastAsia="ru-RU"/>
        </w:rPr>
        <w:t xml:space="preserve">. </w:t>
      </w:r>
      <w:r w:rsidRPr="002A2758">
        <w:rPr>
          <w:rFonts w:ascii="Times New Roman" w:eastAsia="Times New Roman" w:hAnsi="Times New Roman" w:cs="Times New Roman"/>
          <w:b/>
          <w:bCs/>
          <w:kern w:val="28"/>
          <w:sz w:val="28"/>
          <w:szCs w:val="28"/>
          <w:lang w:eastAsia="ru-RU"/>
        </w:rPr>
        <w:t>Проведение экспертиз</w:t>
      </w:r>
      <w:bookmarkEnd w:id="27"/>
      <w:r w:rsidRPr="002A2758">
        <w:rPr>
          <w:rFonts w:ascii="Times New Roman" w:eastAsia="Times New Roman" w:hAnsi="Times New Roman" w:cs="Times New Roman"/>
          <w:b/>
          <w:bCs/>
          <w:kern w:val="28"/>
          <w:sz w:val="28"/>
          <w:szCs w:val="28"/>
          <w:lang w:eastAsia="ru-RU"/>
        </w:rPr>
        <w:t xml:space="preserve"> проектов</w:t>
      </w:r>
      <w:bookmarkEnd w:id="28"/>
    </w:p>
    <w:p w14:paraId="3C79BF39" w14:textId="77A44BF9" w:rsidR="00974CBF"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2A2758">
        <w:rPr>
          <w:rFonts w:ascii="Times New Roman" w:eastAsia="Times New Roman" w:hAnsi="Times New Roman" w:cs="Times New Roman"/>
          <w:sz w:val="28"/>
          <w:szCs w:val="28"/>
          <w:u w:val="single"/>
          <w:lang w:eastAsia="ru-RU"/>
        </w:rPr>
        <w:t>Этап I. Экспресс-оценка</w:t>
      </w:r>
    </w:p>
    <w:p w14:paraId="25A9C470"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14:paraId="7CE1CCDB"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9.2. Срок проведения экспресс-оценки не может превышать 5</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(Пяти) дней.</w:t>
      </w:r>
    </w:p>
    <w:p w14:paraId="331376BF" w14:textId="77777777" w:rsidR="007F6067"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9.3. По результатам экспресс-оценки делается предварительный вывод о соответствии проекта основным условиям финансирования проектов </w:t>
      </w:r>
      <w:r w:rsidRPr="00421AF4">
        <w:rPr>
          <w:rFonts w:ascii="Times New Roman" w:eastAsia="Times New Roman" w:hAnsi="Times New Roman" w:cs="Times New Roman"/>
          <w:sz w:val="28"/>
          <w:szCs w:val="28"/>
          <w:lang w:eastAsia="ru-RU"/>
        </w:rPr>
        <w:t>Фонд</w:t>
      </w:r>
      <w:r w:rsidR="00A46FC2" w:rsidRPr="00421AF4">
        <w:rPr>
          <w:rFonts w:ascii="Times New Roman" w:eastAsia="Times New Roman" w:hAnsi="Times New Roman" w:cs="Times New Roman"/>
          <w:sz w:val="28"/>
          <w:szCs w:val="28"/>
          <w:lang w:eastAsia="ru-RU"/>
        </w:rPr>
        <w:t>ами</w:t>
      </w:r>
      <w:r w:rsidRPr="00421AF4">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и уполномоченное должностное лицо </w:t>
      </w:r>
      <w:r w:rsidRPr="00421AF4">
        <w:rPr>
          <w:rFonts w:ascii="Times New Roman" w:eastAsia="Times New Roman" w:hAnsi="Times New Roman" w:cs="Times New Roman"/>
          <w:sz w:val="28"/>
          <w:szCs w:val="28"/>
          <w:lang w:eastAsia="ru-RU"/>
        </w:rPr>
        <w:t>Фонда</w:t>
      </w:r>
      <w:r w:rsidR="00A46FC2" w:rsidRPr="00421AF4">
        <w:rPr>
          <w:rFonts w:ascii="Times New Roman" w:eastAsia="Times New Roman" w:hAnsi="Times New Roman" w:cs="Times New Roman"/>
          <w:sz w:val="28"/>
          <w:szCs w:val="28"/>
          <w:lang w:eastAsia="ru-RU"/>
        </w:rPr>
        <w:t xml:space="preserve"> ВО</w:t>
      </w:r>
      <w:r w:rsidRPr="002A2758">
        <w:rPr>
          <w:rFonts w:ascii="Times New Roman" w:eastAsia="Times New Roman" w:hAnsi="Times New Roman" w:cs="Times New Roman"/>
          <w:sz w:val="28"/>
          <w:szCs w:val="28"/>
          <w:lang w:eastAsia="ru-RU"/>
        </w:rPr>
        <w:t xml:space="preserve"> принимает одно из следующих решений: </w:t>
      </w:r>
    </w:p>
    <w:p w14:paraId="6C07FDDF" w14:textId="566EA62E" w:rsidR="007F6067" w:rsidRPr="007F6067"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принять Заявку и направить Заявителю письмо о направлении </w:t>
      </w:r>
      <w:r w:rsidRPr="007F6067">
        <w:rPr>
          <w:rFonts w:ascii="Times New Roman" w:eastAsia="Calibri" w:hAnsi="Times New Roman" w:cs="Times New Roman"/>
          <w:sz w:val="28"/>
          <w:szCs w:val="28"/>
        </w:rPr>
        <w:lastRenderedPageBreak/>
        <w:t>Заявки на входную экспертизу с указанием перечня документов</w:t>
      </w:r>
      <w:r w:rsidRPr="002A2758">
        <w:rPr>
          <w:vertAlign w:val="superscript"/>
        </w:rPr>
        <w:footnoteReference w:id="15"/>
      </w:r>
      <w:r w:rsidRPr="007F6067">
        <w:rPr>
          <w:rFonts w:ascii="Times New Roman" w:eastAsia="Calibri" w:hAnsi="Times New Roman" w:cs="Times New Roman"/>
          <w:sz w:val="28"/>
          <w:szCs w:val="28"/>
        </w:rPr>
        <w:t xml:space="preserve">, необходимых для дальнейшей экспертизы. В Личном кабинете Заявке присваивается статус </w:t>
      </w:r>
      <w:r w:rsidR="009C0E38">
        <w:rPr>
          <w:rFonts w:ascii="Times New Roman" w:eastAsia="Calibri" w:hAnsi="Times New Roman" w:cs="Times New Roman"/>
          <w:sz w:val="28"/>
          <w:szCs w:val="28"/>
        </w:rPr>
        <w:t>«</w:t>
      </w:r>
      <w:r w:rsidRPr="007F6067">
        <w:rPr>
          <w:rFonts w:ascii="Times New Roman" w:eastAsia="Calibri" w:hAnsi="Times New Roman" w:cs="Times New Roman"/>
          <w:sz w:val="28"/>
          <w:szCs w:val="28"/>
        </w:rPr>
        <w:t>Подготовка комплекта документов</w:t>
      </w:r>
      <w:r w:rsidR="009C0E38">
        <w:rPr>
          <w:rFonts w:ascii="Times New Roman" w:eastAsia="Calibri" w:hAnsi="Times New Roman" w:cs="Times New Roman"/>
          <w:sz w:val="28"/>
          <w:szCs w:val="28"/>
        </w:rPr>
        <w:t>»</w:t>
      </w:r>
      <w:r w:rsidRPr="007F6067">
        <w:rPr>
          <w:rFonts w:ascii="Times New Roman" w:eastAsia="Calibri" w:hAnsi="Times New Roman" w:cs="Times New Roman"/>
          <w:sz w:val="28"/>
          <w:szCs w:val="28"/>
        </w:rPr>
        <w:t xml:space="preserve">; </w:t>
      </w:r>
    </w:p>
    <w:p w14:paraId="32035A07" w14:textId="524967F9" w:rsidR="00974CBF" w:rsidRPr="007F6067"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отклонить Заявку и направить Заявителю письмо с указанием несоответствия резюме проекта конкретным условиям финансирования проектов, </w:t>
      </w:r>
      <w:r w:rsidRPr="00421AF4">
        <w:rPr>
          <w:rFonts w:ascii="Times New Roman" w:eastAsia="Calibri" w:hAnsi="Times New Roman" w:cs="Times New Roman"/>
          <w:sz w:val="28"/>
          <w:szCs w:val="28"/>
        </w:rPr>
        <w:t>установленным Фонд</w:t>
      </w:r>
      <w:r w:rsidR="00A46FC2" w:rsidRPr="00421AF4">
        <w:rPr>
          <w:rFonts w:ascii="Times New Roman" w:eastAsia="Calibri" w:hAnsi="Times New Roman" w:cs="Times New Roman"/>
          <w:sz w:val="28"/>
          <w:szCs w:val="28"/>
        </w:rPr>
        <w:t>ами</w:t>
      </w:r>
      <w:r w:rsidRPr="007F6067">
        <w:rPr>
          <w:rFonts w:ascii="Times New Roman" w:eastAsia="Calibri" w:hAnsi="Times New Roman" w:cs="Times New Roman"/>
          <w:sz w:val="28"/>
          <w:szCs w:val="28"/>
        </w:rPr>
        <w:t xml:space="preserve">. В Личном кабинете Заявке присваивается статус </w:t>
      </w:r>
      <w:r w:rsidR="009C0E38">
        <w:rPr>
          <w:rFonts w:ascii="Times New Roman" w:eastAsia="Calibri" w:hAnsi="Times New Roman" w:cs="Times New Roman"/>
          <w:sz w:val="28"/>
          <w:szCs w:val="28"/>
        </w:rPr>
        <w:t>«</w:t>
      </w:r>
      <w:r w:rsidRPr="007F6067">
        <w:rPr>
          <w:rFonts w:ascii="Times New Roman" w:eastAsia="Calibri" w:hAnsi="Times New Roman" w:cs="Times New Roman"/>
          <w:sz w:val="28"/>
          <w:szCs w:val="28"/>
        </w:rPr>
        <w:t>Отправлена на доработку по результатам экспресс-оценки</w:t>
      </w:r>
      <w:r w:rsidR="009C0E38">
        <w:rPr>
          <w:rFonts w:ascii="Times New Roman" w:eastAsia="Calibri" w:hAnsi="Times New Roman" w:cs="Times New Roman"/>
          <w:sz w:val="28"/>
          <w:szCs w:val="28"/>
        </w:rPr>
        <w:t>»</w:t>
      </w:r>
      <w:r w:rsidRPr="007F6067">
        <w:rPr>
          <w:rFonts w:ascii="Times New Roman" w:eastAsia="Calibri" w:hAnsi="Times New Roman" w:cs="Times New Roman"/>
          <w:sz w:val="28"/>
          <w:szCs w:val="28"/>
        </w:rPr>
        <w:t>.</w:t>
      </w:r>
    </w:p>
    <w:p w14:paraId="45A18713"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9.4.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60C7B725" w14:textId="77777777" w:rsidR="00974CBF" w:rsidRPr="002A2758"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2A2758">
        <w:rPr>
          <w:rFonts w:ascii="Times New Roman" w:eastAsia="Times New Roman" w:hAnsi="Times New Roman" w:cs="Times New Roman"/>
          <w:sz w:val="28"/>
          <w:szCs w:val="28"/>
          <w:u w:val="single"/>
          <w:lang w:eastAsia="ru-RU"/>
        </w:rPr>
        <w:t xml:space="preserve">Этап </w:t>
      </w:r>
      <w:r w:rsidRPr="002A2758">
        <w:rPr>
          <w:rFonts w:ascii="Times New Roman" w:eastAsia="Times New Roman" w:hAnsi="Times New Roman" w:cs="Times New Roman"/>
          <w:sz w:val="28"/>
          <w:szCs w:val="28"/>
          <w:u w:val="single"/>
          <w:lang w:val="en-US" w:eastAsia="ru-RU"/>
        </w:rPr>
        <w:t>II</w:t>
      </w:r>
      <w:r w:rsidRPr="002A2758">
        <w:rPr>
          <w:rFonts w:ascii="Times New Roman" w:eastAsia="Times New Roman" w:hAnsi="Times New Roman" w:cs="Times New Roman"/>
          <w:sz w:val="28"/>
          <w:szCs w:val="28"/>
          <w:u w:val="single"/>
          <w:lang w:eastAsia="ru-RU"/>
        </w:rPr>
        <w:t>. Входная экспертиза</w:t>
      </w:r>
    </w:p>
    <w:p w14:paraId="68C9FF13"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9.5.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284B66AD"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9.6.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6FAECE77" w14:textId="10559B80"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9.7. Документы Заявки проверяются на предмет их комплектности и соответствия рекомендуемым формам и методическим указаниям Фонда.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w:t>
      </w:r>
      <w:r w:rsidRPr="00421AF4">
        <w:rPr>
          <w:rFonts w:ascii="Times New Roman" w:eastAsia="Times New Roman" w:hAnsi="Times New Roman" w:cs="Times New Roman"/>
          <w:sz w:val="28"/>
          <w:szCs w:val="28"/>
          <w:lang w:eastAsia="ru-RU"/>
        </w:rPr>
        <w:t>Фонда</w:t>
      </w:r>
      <w:r w:rsidR="00A46FC2" w:rsidRPr="00421AF4">
        <w:rPr>
          <w:rFonts w:ascii="Times New Roman" w:eastAsia="Times New Roman" w:hAnsi="Times New Roman" w:cs="Times New Roman"/>
          <w:sz w:val="28"/>
          <w:szCs w:val="28"/>
          <w:lang w:eastAsia="ru-RU"/>
        </w:rPr>
        <w:t xml:space="preserve"> ВО</w:t>
      </w:r>
      <w:r w:rsidRPr="00421AF4">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2033A058" w14:textId="248F1A73"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9.8. Сотрудникам </w:t>
      </w:r>
      <w:r w:rsidRPr="00421AF4">
        <w:rPr>
          <w:rFonts w:ascii="Times New Roman" w:eastAsia="Times New Roman" w:hAnsi="Times New Roman" w:cs="Times New Roman"/>
          <w:sz w:val="28"/>
          <w:szCs w:val="28"/>
          <w:lang w:eastAsia="ru-RU"/>
        </w:rPr>
        <w:t xml:space="preserve">Фонда </w:t>
      </w:r>
      <w:r w:rsidR="00A46FC2" w:rsidRPr="00421AF4">
        <w:rPr>
          <w:rFonts w:ascii="Times New Roman" w:eastAsia="Times New Roman" w:hAnsi="Times New Roman" w:cs="Times New Roman"/>
          <w:sz w:val="28"/>
          <w:szCs w:val="28"/>
          <w:lang w:eastAsia="ru-RU"/>
        </w:rPr>
        <w:t>ВО</w:t>
      </w:r>
      <w:r w:rsidR="00A46FC2" w:rsidRPr="002A2758">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 xml:space="preserve">запрещается корректировать за Заявителя резюме проекта, состав и содержание комплекта документов в составе Заявки. </w:t>
      </w:r>
    </w:p>
    <w:p w14:paraId="779B2635" w14:textId="3566C808"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9.9.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2A2758">
        <w:rPr>
          <w:rFonts w:ascii="Times New Roman" w:eastAsia="Calibri" w:hAnsi="Times New Roman" w:cs="Times New Roman"/>
          <w:sz w:val="28"/>
          <w:szCs w:val="28"/>
        </w:rPr>
        <w:t xml:space="preserve">В Личном кабинете </w:t>
      </w:r>
      <w:r w:rsidRPr="002A2758">
        <w:rPr>
          <w:rFonts w:ascii="Times New Roman" w:eastAsia="Times New Roman" w:hAnsi="Times New Roman" w:cs="Times New Roman"/>
          <w:sz w:val="28"/>
          <w:szCs w:val="28"/>
          <w:lang w:eastAsia="ru-RU"/>
        </w:rPr>
        <w:t xml:space="preserve">проекту присваивается статус </w:t>
      </w:r>
      <w:r w:rsidR="009C0E38">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Направлен на доработку по результатам входной экспертизы</w:t>
      </w:r>
      <w:r w:rsidR="009C0E38">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w:t>
      </w:r>
    </w:p>
    <w:p w14:paraId="1615C215" w14:textId="0F091976"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9.10. После получения акцепта по всем обязательным документам уполномоченное должностное лицо </w:t>
      </w:r>
      <w:r w:rsidRPr="00421AF4">
        <w:rPr>
          <w:rFonts w:ascii="Times New Roman" w:eastAsia="Times New Roman" w:hAnsi="Times New Roman" w:cs="Times New Roman"/>
          <w:sz w:val="28"/>
          <w:szCs w:val="28"/>
          <w:lang w:eastAsia="ru-RU"/>
        </w:rPr>
        <w:t xml:space="preserve">Фонда </w:t>
      </w:r>
      <w:r w:rsidR="00A46FC2"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 xml:space="preserve">присваивает Заявке статус </w:t>
      </w:r>
      <w:r w:rsidR="009C0E38">
        <w:rPr>
          <w:rFonts w:ascii="Times New Roman" w:eastAsia="Times New Roman" w:hAnsi="Times New Roman" w:cs="Times New Roman"/>
          <w:sz w:val="28"/>
          <w:szCs w:val="28"/>
          <w:lang w:eastAsia="ru-RU"/>
        </w:rPr>
        <w:t>«</w:t>
      </w:r>
      <w:r w:rsidRPr="00421AF4">
        <w:rPr>
          <w:rFonts w:ascii="Times New Roman" w:eastAsia="Times New Roman" w:hAnsi="Times New Roman" w:cs="Times New Roman"/>
          <w:sz w:val="28"/>
          <w:szCs w:val="28"/>
          <w:lang w:eastAsia="ru-RU"/>
        </w:rPr>
        <w:t>Комплексная экспертиза</w:t>
      </w:r>
      <w:r w:rsidR="00A46FC2" w:rsidRPr="00421AF4">
        <w:rPr>
          <w:rFonts w:ascii="Times New Roman" w:eastAsia="Times New Roman" w:hAnsi="Times New Roman" w:cs="Times New Roman"/>
          <w:sz w:val="28"/>
          <w:szCs w:val="28"/>
          <w:lang w:eastAsia="ru-RU"/>
        </w:rPr>
        <w:t xml:space="preserve"> Фонда ВО</w:t>
      </w:r>
      <w:r w:rsidR="009C0E38">
        <w:rPr>
          <w:rFonts w:ascii="Times New Roman" w:eastAsia="Times New Roman" w:hAnsi="Times New Roman" w:cs="Times New Roman"/>
          <w:sz w:val="28"/>
          <w:szCs w:val="28"/>
          <w:lang w:eastAsia="ru-RU"/>
        </w:rPr>
        <w:t>»</w:t>
      </w:r>
      <w:r w:rsidRPr="00421AF4">
        <w:rPr>
          <w:rFonts w:ascii="Times New Roman" w:eastAsia="Times New Roman" w:hAnsi="Times New Roman" w:cs="Times New Roman"/>
          <w:sz w:val="28"/>
          <w:szCs w:val="28"/>
          <w:lang w:eastAsia="ru-RU"/>
        </w:rPr>
        <w:t xml:space="preserve"> и</w:t>
      </w:r>
      <w:r w:rsidRPr="002A2758">
        <w:rPr>
          <w:rFonts w:ascii="Times New Roman" w:eastAsia="Times New Roman" w:hAnsi="Times New Roman" w:cs="Times New Roman"/>
          <w:sz w:val="28"/>
          <w:szCs w:val="28"/>
          <w:lang w:eastAsia="ru-RU"/>
        </w:rPr>
        <w:t xml:space="preserve"> направляет Заявителю уведомление об успешном прохождении входной экспертизы с указанием назначенного Менеджера проекта. </w:t>
      </w:r>
    </w:p>
    <w:p w14:paraId="5BC358CC" w14:textId="0A15F921"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lastRenderedPageBreak/>
        <w:t xml:space="preserve">9.11. 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w:t>
      </w:r>
      <w:r w:rsidR="009C0E38">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Прекращена работа по проекту</w:t>
      </w:r>
      <w:r w:rsidR="009C0E38">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w:t>
      </w:r>
    </w:p>
    <w:p w14:paraId="1A90E727" w14:textId="77777777" w:rsidR="00A540CF" w:rsidRDefault="00A540C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u w:val="single"/>
          <w:lang w:eastAsia="ru-RU"/>
        </w:rPr>
      </w:pPr>
    </w:p>
    <w:p w14:paraId="70327AA6" w14:textId="60579235" w:rsidR="00974CBF" w:rsidRPr="002A2758" w:rsidRDefault="00974CB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u w:val="single"/>
          <w:lang w:eastAsia="ru-RU"/>
        </w:rPr>
        <w:t xml:space="preserve">Этап </w:t>
      </w:r>
      <w:r w:rsidRPr="002A2758">
        <w:rPr>
          <w:rFonts w:ascii="Times New Roman" w:eastAsia="Times New Roman" w:hAnsi="Times New Roman" w:cs="Times New Roman"/>
          <w:sz w:val="28"/>
          <w:szCs w:val="28"/>
          <w:u w:val="single"/>
          <w:lang w:val="en-US" w:eastAsia="ru-RU"/>
        </w:rPr>
        <w:t>III</w:t>
      </w:r>
      <w:r w:rsidRPr="002A2758">
        <w:rPr>
          <w:rFonts w:ascii="Times New Roman" w:eastAsia="Times New Roman" w:hAnsi="Times New Roman" w:cs="Times New Roman"/>
          <w:sz w:val="28"/>
          <w:szCs w:val="28"/>
          <w:u w:val="single"/>
          <w:lang w:eastAsia="ru-RU"/>
        </w:rPr>
        <w:t>. Комплексная экспертиза</w:t>
      </w:r>
    </w:p>
    <w:p w14:paraId="66CF7C65" w14:textId="77777777" w:rsidR="007F6067" w:rsidRDefault="00974CBF"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2A2758">
        <w:rPr>
          <w:rFonts w:ascii="Times New Roman" w:eastAsia="Times New Roman" w:hAnsi="Times New Roman" w:cs="Times New Roman"/>
          <w:sz w:val="28"/>
          <w:szCs w:val="28"/>
          <w:lang w:eastAsia="ru-RU"/>
        </w:rPr>
        <w:t>9.1</w:t>
      </w:r>
      <w:r w:rsidR="00A46FC2" w:rsidRPr="002A2758">
        <w:rPr>
          <w:rFonts w:ascii="Times New Roman" w:eastAsia="Times New Roman" w:hAnsi="Times New Roman" w:cs="Times New Roman"/>
          <w:sz w:val="28"/>
          <w:szCs w:val="28"/>
          <w:lang w:eastAsia="ru-RU"/>
        </w:rPr>
        <w:t>2</w:t>
      </w:r>
      <w:r w:rsidRPr="002A2758">
        <w:rPr>
          <w:rFonts w:ascii="Times New Roman" w:eastAsia="Times New Roman" w:hAnsi="Times New Roman" w:cs="Times New Roman"/>
          <w:sz w:val="28"/>
          <w:szCs w:val="28"/>
          <w:lang w:eastAsia="ru-RU"/>
        </w:rPr>
        <w:t xml:space="preserve">. С целью определения возможности и условий финансирования </w:t>
      </w:r>
      <w:r w:rsidRPr="00421AF4">
        <w:rPr>
          <w:rFonts w:ascii="Times New Roman" w:eastAsia="Times New Roman" w:hAnsi="Times New Roman" w:cs="Times New Roman"/>
          <w:sz w:val="28"/>
          <w:szCs w:val="28"/>
          <w:lang w:eastAsia="ru-RU"/>
        </w:rPr>
        <w:t xml:space="preserve">Фондом </w:t>
      </w:r>
      <w:r w:rsidR="00A46FC2"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проекта проводится комплексная экспертиза проекта и документов</w:t>
      </w:r>
      <w:r w:rsidRPr="002A2758">
        <w:rPr>
          <w:rFonts w:ascii="Times New Roman" w:eastAsia="Times New Roman" w:hAnsi="Times New Roman" w:cs="Times New Roman"/>
          <w:sz w:val="28"/>
          <w:szCs w:val="28"/>
          <w:lang w:eastAsia="ru-RU"/>
        </w:rPr>
        <w:t>, предоставленных Заявителем, по направлениям:</w:t>
      </w:r>
    </w:p>
    <w:p w14:paraId="2F18AAC8" w14:textId="77777777" w:rsid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производственно-технологическая экспертиза; </w:t>
      </w:r>
    </w:p>
    <w:p w14:paraId="01881437" w14:textId="77777777" w:rsid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научно-техническая экспертиза;</w:t>
      </w:r>
    </w:p>
    <w:p w14:paraId="69CA253A" w14:textId="77777777" w:rsid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финансово-экономическая экспертиза; </w:t>
      </w:r>
    </w:p>
    <w:p w14:paraId="13E871D4" w14:textId="25AC9B2F" w:rsidR="00974CBF" w:rsidRPr="007F6067"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7F6067">
        <w:rPr>
          <w:rFonts w:ascii="Times New Roman" w:eastAsia="Calibri" w:hAnsi="Times New Roman" w:cs="Times New Roman"/>
          <w:sz w:val="28"/>
          <w:szCs w:val="28"/>
        </w:rPr>
        <w:t xml:space="preserve">правовая экспертиза. </w:t>
      </w:r>
    </w:p>
    <w:p w14:paraId="563A6E70" w14:textId="77777777" w:rsidR="00A46FC2" w:rsidRPr="00421AF4"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w:t>
      </w:r>
      <w:r w:rsidR="00A46FC2" w:rsidRPr="002A2758">
        <w:rPr>
          <w:rFonts w:ascii="Times New Roman" w:eastAsia="Times New Roman" w:hAnsi="Times New Roman" w:cs="Times New Roman"/>
          <w:sz w:val="28"/>
          <w:szCs w:val="28"/>
          <w:lang w:eastAsia="ru-RU"/>
        </w:rPr>
        <w:t>3</w:t>
      </w:r>
      <w:r w:rsidRPr="002A2758">
        <w:rPr>
          <w:rFonts w:ascii="Times New Roman" w:eastAsia="Times New Roman" w:hAnsi="Times New Roman" w:cs="Times New Roman"/>
          <w:sz w:val="28"/>
          <w:szCs w:val="28"/>
          <w:lang w:eastAsia="ru-RU"/>
        </w:rPr>
        <w:t xml:space="preserve">. </w:t>
      </w:r>
      <w:r w:rsidRPr="00421AF4">
        <w:rPr>
          <w:rFonts w:ascii="Times New Roman" w:eastAsia="Times New Roman" w:hAnsi="Times New Roman" w:cs="Times New Roman"/>
          <w:sz w:val="28"/>
          <w:szCs w:val="28"/>
          <w:lang w:eastAsia="ru-RU"/>
        </w:rPr>
        <w:t xml:space="preserve">По итогам проведения комплексной экспертизы Фонд </w:t>
      </w:r>
      <w:r w:rsidR="00A46FC2"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выносит Заявку и рекомендации по условиям участия Фонда</w:t>
      </w:r>
      <w:r w:rsidR="00A46FC2" w:rsidRPr="00421AF4">
        <w:rPr>
          <w:rFonts w:ascii="Times New Roman" w:eastAsia="Times New Roman" w:hAnsi="Times New Roman" w:cs="Times New Roman"/>
          <w:sz w:val="28"/>
          <w:szCs w:val="28"/>
          <w:lang w:eastAsia="ru-RU"/>
        </w:rPr>
        <w:t xml:space="preserve"> ВО</w:t>
      </w:r>
      <w:r w:rsidRPr="00421AF4">
        <w:rPr>
          <w:rFonts w:ascii="Times New Roman" w:eastAsia="Times New Roman" w:hAnsi="Times New Roman" w:cs="Times New Roman"/>
          <w:sz w:val="28"/>
          <w:szCs w:val="28"/>
          <w:lang w:eastAsia="ru-RU"/>
        </w:rPr>
        <w:t xml:space="preserve"> в финансировании проекта на рассмотрение Экспертного совета</w:t>
      </w:r>
      <w:r w:rsidR="00A46FC2" w:rsidRPr="00421AF4">
        <w:rPr>
          <w:rFonts w:ascii="Times New Roman" w:eastAsia="Times New Roman" w:hAnsi="Times New Roman" w:cs="Times New Roman"/>
          <w:sz w:val="28"/>
          <w:szCs w:val="28"/>
          <w:lang w:eastAsia="ru-RU"/>
        </w:rPr>
        <w:t xml:space="preserve"> Фонда ВО.</w:t>
      </w:r>
    </w:p>
    <w:p w14:paraId="5537C30F" w14:textId="77777777" w:rsidR="00A46FC2" w:rsidRPr="002A2758" w:rsidRDefault="00A46FC2"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421AF4">
        <w:rPr>
          <w:rFonts w:ascii="Times New Roman" w:eastAsia="Times New Roman" w:hAnsi="Times New Roman" w:cs="Times New Roman"/>
          <w:sz w:val="28"/>
          <w:szCs w:val="28"/>
          <w:lang w:eastAsia="ru-RU"/>
        </w:rPr>
        <w:t>9.14. Экспертизы проводятся в соответствии с формами и методическими рекомендациями, утверждаемыми Фондами.</w:t>
      </w:r>
      <w:r w:rsidRPr="002A2758">
        <w:rPr>
          <w:rFonts w:ascii="Times New Roman" w:eastAsia="Times New Roman" w:hAnsi="Times New Roman" w:cs="Times New Roman"/>
          <w:sz w:val="28"/>
          <w:szCs w:val="28"/>
          <w:lang w:eastAsia="ru-RU"/>
        </w:rPr>
        <w:t xml:space="preserve"> </w:t>
      </w:r>
    </w:p>
    <w:p w14:paraId="106EA2FA"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9.15. Менеджер проекта сопровождает Заявку и организует комплексную экспертизу:</w:t>
      </w:r>
    </w:p>
    <w:p w14:paraId="06A2FC3C" w14:textId="77777777" w:rsidR="007F6067" w:rsidRPr="007F6067" w:rsidRDefault="00974CBF" w:rsidP="0074024D">
      <w:pPr>
        <w:pStyle w:val="ad"/>
        <w:widowControl w:val="0"/>
        <w:numPr>
          <w:ilvl w:val="0"/>
          <w:numId w:val="38"/>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обеспечивает проведение комплексной экспертизы; </w:t>
      </w:r>
    </w:p>
    <w:p w14:paraId="7A178EE6" w14:textId="77777777" w:rsidR="007F6067" w:rsidRPr="007F6067" w:rsidRDefault="00974CBF" w:rsidP="0074024D">
      <w:pPr>
        <w:pStyle w:val="ad"/>
        <w:widowControl w:val="0"/>
        <w:numPr>
          <w:ilvl w:val="0"/>
          <w:numId w:val="38"/>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обеспечивает </w:t>
      </w:r>
      <w:proofErr w:type="gramStart"/>
      <w:r w:rsidRPr="007F6067">
        <w:rPr>
          <w:rFonts w:ascii="Times New Roman" w:eastAsia="Calibri" w:hAnsi="Times New Roman" w:cs="Times New Roman"/>
          <w:sz w:val="28"/>
          <w:szCs w:val="28"/>
        </w:rPr>
        <w:t>проведение анализа</w:t>
      </w:r>
      <w:proofErr w:type="gramEnd"/>
      <w:r w:rsidRPr="007F6067">
        <w:rPr>
          <w:rFonts w:ascii="Times New Roman" w:eastAsia="Calibri" w:hAnsi="Times New Roman" w:cs="Times New Roman"/>
          <w:sz w:val="28"/>
          <w:szCs w:val="28"/>
        </w:rPr>
        <w:t xml:space="preserve"> предлагаемого Заявителем обеспечения и предполагаемых механизмов контроля целевого использования средств займа;</w:t>
      </w:r>
    </w:p>
    <w:p w14:paraId="41993150" w14:textId="228C43F3" w:rsidR="00974CBF" w:rsidRPr="00421AF4" w:rsidRDefault="00974CBF" w:rsidP="0074024D">
      <w:pPr>
        <w:pStyle w:val="ad"/>
        <w:widowControl w:val="0"/>
        <w:numPr>
          <w:ilvl w:val="0"/>
          <w:numId w:val="38"/>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421AF4">
        <w:rPr>
          <w:rFonts w:ascii="Times New Roman" w:eastAsia="Calibri" w:hAnsi="Times New Roman" w:cs="Times New Roman"/>
          <w:sz w:val="28"/>
          <w:szCs w:val="28"/>
        </w:rPr>
        <w:t xml:space="preserve">предварительные условия участия Фонда </w:t>
      </w:r>
      <w:r w:rsidR="009D7290" w:rsidRPr="00421AF4">
        <w:rPr>
          <w:rFonts w:ascii="Times New Roman" w:eastAsia="Calibri" w:hAnsi="Times New Roman" w:cs="Times New Roman"/>
          <w:sz w:val="28"/>
          <w:szCs w:val="28"/>
        </w:rPr>
        <w:t xml:space="preserve">ВО </w:t>
      </w:r>
      <w:r w:rsidRPr="00421AF4">
        <w:rPr>
          <w:rFonts w:ascii="Times New Roman" w:eastAsia="Calibri" w:hAnsi="Times New Roman" w:cs="Times New Roman"/>
          <w:sz w:val="28"/>
          <w:szCs w:val="28"/>
        </w:rPr>
        <w:t xml:space="preserve">в финансировании проекта Фондом </w:t>
      </w:r>
      <w:r w:rsidR="009D7290" w:rsidRPr="00421AF4">
        <w:rPr>
          <w:rFonts w:ascii="Times New Roman" w:eastAsia="Calibri" w:hAnsi="Times New Roman" w:cs="Times New Roman"/>
          <w:sz w:val="28"/>
          <w:szCs w:val="28"/>
        </w:rPr>
        <w:t xml:space="preserve">ВО </w:t>
      </w:r>
      <w:r w:rsidRPr="00421AF4">
        <w:rPr>
          <w:rFonts w:ascii="Times New Roman" w:eastAsia="Calibri" w:hAnsi="Times New Roman" w:cs="Times New Roman"/>
          <w:sz w:val="28"/>
          <w:szCs w:val="28"/>
        </w:rPr>
        <w:t>с учетом суммы, срока и структуры проекта.</w:t>
      </w:r>
    </w:p>
    <w:p w14:paraId="2D05A9E6" w14:textId="77777777" w:rsidR="00974CBF" w:rsidRPr="002A2758"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9.16. Общий срок проведения комплексной экспертизы не должен превышать 40</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(Сорока) дней с момента принятия решения о назначении комплексной экспертизы. </w:t>
      </w:r>
    </w:p>
    <w:p w14:paraId="4D539C3E" w14:textId="6A89BA6E" w:rsidR="00974CBF" w:rsidRPr="00421AF4"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w:t>
      </w:r>
      <w:r w:rsidRPr="00421AF4">
        <w:rPr>
          <w:rFonts w:ascii="Times New Roman" w:eastAsia="Times New Roman" w:hAnsi="Times New Roman" w:cs="Times New Roman"/>
          <w:sz w:val="28"/>
          <w:szCs w:val="28"/>
          <w:lang w:eastAsia="ru-RU"/>
        </w:rPr>
        <w:t>Фонде</w:t>
      </w:r>
      <w:r w:rsidR="009D7290" w:rsidRPr="00421AF4">
        <w:rPr>
          <w:rFonts w:ascii="Times New Roman" w:eastAsia="Times New Roman" w:hAnsi="Times New Roman" w:cs="Times New Roman"/>
          <w:sz w:val="28"/>
          <w:szCs w:val="28"/>
          <w:lang w:eastAsia="ru-RU"/>
        </w:rPr>
        <w:t xml:space="preserve"> ВО</w:t>
      </w:r>
      <w:r w:rsidRPr="00421AF4">
        <w:rPr>
          <w:rFonts w:ascii="Times New Roman" w:eastAsia="Times New Roman" w:hAnsi="Times New Roman" w:cs="Times New Roman"/>
          <w:sz w:val="28"/>
          <w:szCs w:val="28"/>
          <w:lang w:eastAsia="ru-RU"/>
        </w:rPr>
        <w:t xml:space="preserve">, Менеджер проекта в течение одного дня уведомляет об этом Заявителя. </w:t>
      </w:r>
    </w:p>
    <w:p w14:paraId="1B9DDF80" w14:textId="1C43A53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421AF4">
        <w:rPr>
          <w:rFonts w:ascii="Times New Roman" w:eastAsia="Times New Roman" w:hAnsi="Times New Roman" w:cs="Times New Roman"/>
          <w:sz w:val="28"/>
          <w:szCs w:val="28"/>
          <w:lang w:eastAsia="ru-RU"/>
        </w:rPr>
        <w:t xml:space="preserve">По мере прохождения проектов через Экспертный совет </w:t>
      </w:r>
      <w:r w:rsidR="009D7290" w:rsidRPr="00421AF4">
        <w:rPr>
          <w:rFonts w:ascii="Times New Roman" w:eastAsia="Times New Roman" w:hAnsi="Times New Roman" w:cs="Times New Roman"/>
          <w:sz w:val="28"/>
          <w:szCs w:val="28"/>
          <w:lang w:eastAsia="ru-RU"/>
        </w:rPr>
        <w:t xml:space="preserve">Фонда ВО </w:t>
      </w:r>
      <w:r w:rsidRPr="00421AF4">
        <w:rPr>
          <w:rFonts w:ascii="Times New Roman" w:eastAsia="Times New Roman" w:hAnsi="Times New Roman" w:cs="Times New Roman"/>
          <w:sz w:val="28"/>
          <w:szCs w:val="28"/>
          <w:lang w:eastAsia="ru-RU"/>
        </w:rPr>
        <w:t xml:space="preserve">и высвобождения ресурсов (экспертов) Фонда </w:t>
      </w:r>
      <w:r w:rsidR="009D7290"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проект направляется</w:t>
      </w:r>
      <w:r w:rsidRPr="002A2758">
        <w:rPr>
          <w:rFonts w:ascii="Times New Roman" w:eastAsia="Times New Roman" w:hAnsi="Times New Roman" w:cs="Times New Roman"/>
          <w:sz w:val="28"/>
          <w:szCs w:val="28"/>
          <w:lang w:eastAsia="ru-RU"/>
        </w:rPr>
        <w:t xml:space="preserve"> на комплексную экспертизу</w:t>
      </w:r>
      <w:r w:rsidRPr="002A2758">
        <w:rPr>
          <w:rFonts w:ascii="Times New Roman" w:eastAsia="Calibri" w:hAnsi="Times New Roman" w:cs="Times New Roman"/>
          <w:sz w:val="28"/>
          <w:szCs w:val="28"/>
        </w:rPr>
        <w:t xml:space="preserve">. </w:t>
      </w:r>
      <w:r w:rsidRPr="002A2758">
        <w:rPr>
          <w:rFonts w:ascii="Times New Roman" w:eastAsia="Times New Roman" w:hAnsi="Times New Roman" w:cs="Times New Roman"/>
          <w:sz w:val="28"/>
          <w:szCs w:val="28"/>
          <w:lang w:eastAsia="ru-RU"/>
        </w:rPr>
        <w:t>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w:t>
      </w:r>
    </w:p>
    <w:p w14:paraId="1293F756" w14:textId="56420ADD"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lastRenderedPageBreak/>
        <w:t xml:space="preserve">В случае направления проекта на доработку по итогам комплексной экспертизы отсчет срока проведения комплексной экспертизы </w:t>
      </w:r>
      <w:r w:rsidRPr="00421AF4">
        <w:rPr>
          <w:rFonts w:ascii="Times New Roman" w:eastAsia="Times New Roman" w:hAnsi="Times New Roman" w:cs="Times New Roman"/>
          <w:sz w:val="28"/>
          <w:szCs w:val="28"/>
          <w:lang w:eastAsia="ru-RU"/>
        </w:rPr>
        <w:t xml:space="preserve">Фондом </w:t>
      </w:r>
      <w:r w:rsidR="009D7290" w:rsidRPr="00421AF4">
        <w:rPr>
          <w:rFonts w:ascii="Times New Roman" w:eastAsia="Times New Roman" w:hAnsi="Times New Roman" w:cs="Times New Roman"/>
          <w:sz w:val="28"/>
          <w:szCs w:val="28"/>
          <w:lang w:eastAsia="ru-RU"/>
        </w:rPr>
        <w:t>ВО</w:t>
      </w:r>
      <w:r w:rsidR="009D7290" w:rsidRPr="002A2758">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 xml:space="preserve">приостанавливается и возобновляется после устранения Заявителем замечаний по материалам проекта. </w:t>
      </w:r>
    </w:p>
    <w:p w14:paraId="31C6B754" w14:textId="77777777" w:rsidR="009D7290"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9.17.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5DE93E60" w14:textId="484381C3" w:rsidR="00974CBF" w:rsidRPr="002A2758" w:rsidRDefault="009D7290"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9.18. </w:t>
      </w:r>
      <w:r w:rsidR="00974CBF" w:rsidRPr="00421AF4">
        <w:rPr>
          <w:rFonts w:ascii="Times New Roman" w:eastAsia="Times New Roman" w:hAnsi="Times New Roman" w:cs="Times New Roman"/>
          <w:sz w:val="28"/>
          <w:szCs w:val="28"/>
          <w:lang w:eastAsia="ru-RU"/>
        </w:rPr>
        <w:t xml:space="preserve">Фонд </w:t>
      </w:r>
      <w:r w:rsidRPr="00421AF4">
        <w:rPr>
          <w:rFonts w:ascii="Times New Roman" w:eastAsia="Times New Roman" w:hAnsi="Times New Roman" w:cs="Times New Roman"/>
          <w:sz w:val="28"/>
          <w:szCs w:val="28"/>
          <w:lang w:eastAsia="ru-RU"/>
        </w:rPr>
        <w:t xml:space="preserve">ВО </w:t>
      </w:r>
      <w:r w:rsidR="00974CBF" w:rsidRPr="00421AF4">
        <w:rPr>
          <w:rFonts w:ascii="Times New Roman" w:eastAsia="Times New Roman" w:hAnsi="Times New Roman" w:cs="Times New Roman"/>
          <w:sz w:val="28"/>
          <w:szCs w:val="28"/>
          <w:lang w:eastAsia="ru-RU"/>
        </w:rPr>
        <w:t>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w:t>
      </w:r>
      <w:r w:rsidR="00974CBF" w:rsidRPr="002A2758">
        <w:rPr>
          <w:rFonts w:ascii="Times New Roman" w:eastAsia="Times New Roman" w:hAnsi="Times New Roman" w:cs="Times New Roman"/>
          <w:sz w:val="28"/>
          <w:szCs w:val="28"/>
          <w:lang w:eastAsia="ru-RU"/>
        </w:rPr>
        <w:t xml:space="preserve"> </w:t>
      </w:r>
    </w:p>
    <w:p w14:paraId="580AC629" w14:textId="77777777"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9.19. Фамилии экспертов, рецензирующих поданные проекты, носят конфиденциальный характер и Заявителям, равно как и другим лицам, не сообщаются. </w:t>
      </w:r>
    </w:p>
    <w:p w14:paraId="3060F234" w14:textId="6364C969"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9.20. Подразделения </w:t>
      </w:r>
      <w:r w:rsidRPr="00421AF4">
        <w:rPr>
          <w:rFonts w:ascii="Times New Roman" w:eastAsia="Times New Roman" w:hAnsi="Times New Roman" w:cs="Times New Roman"/>
          <w:sz w:val="28"/>
          <w:szCs w:val="28"/>
          <w:lang w:eastAsia="ru-RU"/>
        </w:rPr>
        <w:t>Фонда</w:t>
      </w:r>
      <w:r w:rsidR="00AD0D8C" w:rsidRPr="00421AF4">
        <w:rPr>
          <w:rFonts w:ascii="Times New Roman" w:eastAsia="Times New Roman" w:hAnsi="Times New Roman" w:cs="Times New Roman"/>
          <w:sz w:val="28"/>
          <w:szCs w:val="28"/>
          <w:lang w:eastAsia="ru-RU"/>
        </w:rPr>
        <w:t xml:space="preserve"> ВО</w:t>
      </w:r>
      <w:r w:rsidRPr="002A2758">
        <w:rPr>
          <w:rFonts w:ascii="Times New Roman" w:eastAsia="Times New Roman" w:hAnsi="Times New Roman" w:cs="Times New Roman"/>
          <w:sz w:val="28"/>
          <w:szCs w:val="28"/>
          <w:lang w:eastAsia="ru-RU"/>
        </w:rPr>
        <w:t xml:space="preserve">,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12389088" w14:textId="047D1C01"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В случае если Заявитель не предоставил в течение 30</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(Тридцати) дней запрошенные документы, Менеджер проекта принимает решение о присвоении такой Заявке статуса </w:t>
      </w:r>
      <w:r w:rsidR="009C0E38">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Приостановлена работа по проекту</w:t>
      </w:r>
      <w:r w:rsidR="009C0E38">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и прекращении комплексной экспертизы по проекту.</w:t>
      </w:r>
    </w:p>
    <w:p w14:paraId="1F0D6A81" w14:textId="0C6BD68E"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9.21. В ходе проведения </w:t>
      </w:r>
      <w:r w:rsidRPr="00421AF4">
        <w:rPr>
          <w:rFonts w:ascii="Times New Roman" w:eastAsia="Times New Roman" w:hAnsi="Times New Roman" w:cs="Times New Roman"/>
          <w:sz w:val="28"/>
          <w:szCs w:val="28"/>
          <w:lang w:eastAsia="ru-RU"/>
        </w:rPr>
        <w:t xml:space="preserve">экспертизы Фонд </w:t>
      </w:r>
      <w:r w:rsidR="00AD0D8C" w:rsidRPr="00421AF4">
        <w:rPr>
          <w:rFonts w:ascii="Times New Roman" w:eastAsia="Times New Roman" w:hAnsi="Times New Roman" w:cs="Times New Roman"/>
          <w:sz w:val="28"/>
          <w:szCs w:val="28"/>
          <w:lang w:eastAsia="ru-RU"/>
        </w:rPr>
        <w:t xml:space="preserve">ВО </w:t>
      </w:r>
      <w:r w:rsidRPr="002A2758">
        <w:rPr>
          <w:rFonts w:ascii="Times New Roman" w:eastAsia="Times New Roman" w:hAnsi="Times New Roman" w:cs="Times New Roman"/>
          <w:sz w:val="28"/>
          <w:szCs w:val="28"/>
          <w:lang w:eastAsia="ru-RU"/>
        </w:rPr>
        <w:t xml:space="preserve">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60BB9A13" w14:textId="498E0529" w:rsidR="00974CBF" w:rsidRPr="002A2758"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9.22. Сотрудникам </w:t>
      </w:r>
      <w:r w:rsidRPr="00421AF4">
        <w:rPr>
          <w:rFonts w:ascii="Times New Roman" w:eastAsia="Times New Roman" w:hAnsi="Times New Roman" w:cs="Times New Roman"/>
          <w:sz w:val="28"/>
          <w:szCs w:val="28"/>
          <w:lang w:eastAsia="ru-RU"/>
        </w:rPr>
        <w:t xml:space="preserve">Фонда </w:t>
      </w:r>
      <w:r w:rsidR="00AD0D8C" w:rsidRPr="00421AF4">
        <w:rPr>
          <w:rFonts w:ascii="Times New Roman" w:eastAsia="Times New Roman" w:hAnsi="Times New Roman" w:cs="Times New Roman"/>
          <w:sz w:val="28"/>
          <w:szCs w:val="28"/>
          <w:lang w:eastAsia="ru-RU"/>
        </w:rPr>
        <w:t>ВО</w:t>
      </w:r>
      <w:r w:rsidR="00AD0D8C" w:rsidRPr="002A2758">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1FFAB820"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9.23. Комплексная экспертиза прекращается до ее полного завершения в случае выявления любого из следующих обстоятельств:</w:t>
      </w:r>
    </w:p>
    <w:p w14:paraId="74CD5709" w14:textId="77777777" w:rsidR="007F6067"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несоответствие проекта критериям отбора проектов для финансирования по какому-либо из параметров, определенных настоящим стандартом;</w:t>
      </w:r>
    </w:p>
    <w:p w14:paraId="14CE3E4C" w14:textId="77777777" w:rsidR="007F6067"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наличие критических замечаний по проекту, которые не могут быть устранены в сроки, предусмотренные для проведения комплексной экспертизы;</w:t>
      </w:r>
    </w:p>
    <w:p w14:paraId="5C7F5A23" w14:textId="77777777" w:rsidR="007F6067"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факт предоставления недостоверной информации;</w:t>
      </w:r>
    </w:p>
    <w:p w14:paraId="2697CDE7" w14:textId="04D78E6B" w:rsidR="00974CBF" w:rsidRPr="007F6067"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 </w:t>
      </w:r>
    </w:p>
    <w:p w14:paraId="28C2DB2E" w14:textId="0459D0D2" w:rsidR="00974CBF" w:rsidRPr="002A2758"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lastRenderedPageBreak/>
        <w:t xml:space="preserve">В случае прекращения комплексной экспертизы по указанным основаниям проекту присваивается статус </w:t>
      </w:r>
      <w:r w:rsidR="009C0E38">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rPr>
        <w:t>Прекращена работа по проекту</w:t>
      </w:r>
      <w:r w:rsidR="009C0E38">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w:t>
      </w:r>
    </w:p>
    <w:p w14:paraId="565F3965" w14:textId="77777777" w:rsidR="00974CBF" w:rsidRPr="002A2758" w:rsidRDefault="00974CBF" w:rsidP="00A540CF">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7ABDBBBE"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9.24. Повторная экспертиза проектов проводится </w:t>
      </w:r>
      <w:r w:rsidRPr="00421AF4">
        <w:rPr>
          <w:rFonts w:ascii="Times New Roman" w:eastAsia="Times New Roman" w:hAnsi="Times New Roman" w:cs="Times New Roman"/>
          <w:sz w:val="28"/>
          <w:szCs w:val="28"/>
          <w:lang w:eastAsia="ru-RU"/>
        </w:rPr>
        <w:t xml:space="preserve">Фондом </w:t>
      </w:r>
      <w:r w:rsidR="00AD0D8C" w:rsidRPr="00421AF4">
        <w:rPr>
          <w:rFonts w:ascii="Times New Roman" w:eastAsia="Times New Roman" w:hAnsi="Times New Roman" w:cs="Times New Roman"/>
          <w:sz w:val="28"/>
          <w:szCs w:val="28"/>
          <w:lang w:eastAsia="ru-RU"/>
        </w:rPr>
        <w:t xml:space="preserve">ВО </w:t>
      </w:r>
      <w:r w:rsidRPr="00421AF4">
        <w:rPr>
          <w:rFonts w:ascii="Times New Roman" w:eastAsia="Times New Roman" w:hAnsi="Times New Roman" w:cs="Times New Roman"/>
          <w:sz w:val="28"/>
          <w:szCs w:val="28"/>
          <w:lang w:eastAsia="ru-RU"/>
        </w:rPr>
        <w:t>в следующих случаях:</w:t>
      </w:r>
      <w:r w:rsidRPr="002A2758">
        <w:rPr>
          <w:rFonts w:ascii="Times New Roman" w:eastAsia="Times New Roman" w:hAnsi="Times New Roman" w:cs="Times New Roman"/>
          <w:sz w:val="28"/>
          <w:szCs w:val="28"/>
          <w:lang w:eastAsia="ru-RU"/>
        </w:rPr>
        <w:t xml:space="preserve"> </w:t>
      </w:r>
    </w:p>
    <w:p w14:paraId="0644F33C" w14:textId="77777777" w:rsidR="007F6067" w:rsidRPr="007F6067" w:rsidRDefault="00974CBF"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7982C186" w14:textId="5B7BCB91" w:rsidR="00AD0D8C" w:rsidRPr="00504E70" w:rsidRDefault="00AD0D8C"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hAnsi="Times New Roman" w:cs="Times New Roman"/>
          <w:sz w:val="28"/>
          <w:szCs w:val="28"/>
        </w:rPr>
        <w:t xml:space="preserve">повторное обращение Заявителя за получением финансирования по проекту в случаях, указанных в п. 10.15 настоящего стандарта. </w:t>
      </w:r>
    </w:p>
    <w:p w14:paraId="2E479258" w14:textId="4EB7038F" w:rsidR="00AD0D8C" w:rsidRPr="00504E70" w:rsidRDefault="00AD0D8C" w:rsidP="00A540CF">
      <w:pPr>
        <w:jc w:val="both"/>
        <w:rPr>
          <w:rFonts w:ascii="Times New Roman" w:hAnsi="Times New Roman" w:cs="Times New Roman"/>
          <w:sz w:val="28"/>
          <w:szCs w:val="28"/>
        </w:rPr>
      </w:pPr>
      <w:r w:rsidRPr="00504E70">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p>
    <w:p w14:paraId="1CFCA965"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9.25. 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0A1600AE" w14:textId="77777777" w:rsidR="007F6067"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производственно-технологическая экспертиза; </w:t>
      </w:r>
    </w:p>
    <w:p w14:paraId="472F9FFE" w14:textId="77777777" w:rsidR="007F6067"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научно-техническая экспертиза;</w:t>
      </w:r>
    </w:p>
    <w:p w14:paraId="20759FD2" w14:textId="77777777" w:rsidR="007F6067"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финансово-экономическая экспертиза; </w:t>
      </w:r>
    </w:p>
    <w:p w14:paraId="18D10A7D" w14:textId="2D5E948D" w:rsidR="00974CBF" w:rsidRPr="007F6067" w:rsidRDefault="00974CBF" w:rsidP="0074024D">
      <w:pPr>
        <w:pStyle w:val="ad"/>
        <w:widowControl w:val="0"/>
        <w:numPr>
          <w:ilvl w:val="0"/>
          <w:numId w:val="41"/>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Calibri" w:hAnsi="Times New Roman" w:cs="Times New Roman"/>
          <w:sz w:val="28"/>
          <w:szCs w:val="28"/>
        </w:rPr>
        <w:t xml:space="preserve">правовая экспертиза. </w:t>
      </w:r>
    </w:p>
    <w:p w14:paraId="268C0EA4" w14:textId="655A5662" w:rsidR="00974CBF" w:rsidRPr="00504E70"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Экспертизы проводятся в порядке и в соответствии с методиками, предусмотренными разделом 9 настоящего стандарта, и иными нормативными документами </w:t>
      </w:r>
      <w:r w:rsidRPr="00504E70">
        <w:rPr>
          <w:rFonts w:ascii="Times New Roman" w:eastAsia="Times New Roman" w:hAnsi="Times New Roman" w:cs="Times New Roman"/>
          <w:sz w:val="28"/>
          <w:szCs w:val="28"/>
          <w:lang w:eastAsia="ru-RU"/>
        </w:rPr>
        <w:t>Фонд</w:t>
      </w:r>
      <w:r w:rsidR="002A2758" w:rsidRPr="00504E70">
        <w:rPr>
          <w:rFonts w:ascii="Times New Roman" w:eastAsia="Times New Roman" w:hAnsi="Times New Roman" w:cs="Times New Roman"/>
          <w:sz w:val="28"/>
          <w:szCs w:val="28"/>
          <w:lang w:eastAsia="ru-RU"/>
        </w:rPr>
        <w:t>ов</w:t>
      </w:r>
      <w:r w:rsidRPr="00504E70">
        <w:rPr>
          <w:rFonts w:ascii="Times New Roman" w:eastAsia="Times New Roman" w:hAnsi="Times New Roman" w:cs="Times New Roman"/>
          <w:sz w:val="28"/>
          <w:szCs w:val="28"/>
          <w:lang w:eastAsia="ru-RU"/>
        </w:rPr>
        <w:t>.</w:t>
      </w:r>
    </w:p>
    <w:p w14:paraId="509FD25C" w14:textId="77777777" w:rsidR="007F6067"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9.26. Фонд </w:t>
      </w:r>
      <w:r w:rsidR="002A2758" w:rsidRPr="00504E70">
        <w:rPr>
          <w:rFonts w:ascii="Times New Roman" w:eastAsia="Times New Roman" w:hAnsi="Times New Roman" w:cs="Times New Roman"/>
          <w:sz w:val="28"/>
          <w:szCs w:val="28"/>
          <w:lang w:eastAsia="ru-RU"/>
        </w:rPr>
        <w:t xml:space="preserve">ВО </w:t>
      </w:r>
      <w:r w:rsidRPr="00504E70">
        <w:rPr>
          <w:rFonts w:ascii="Times New Roman" w:eastAsia="Times New Roman" w:hAnsi="Times New Roman" w:cs="Times New Roman"/>
          <w:sz w:val="28"/>
          <w:szCs w:val="28"/>
          <w:lang w:eastAsia="ru-RU"/>
        </w:rPr>
        <w:t>взимает плату за проведение</w:t>
      </w:r>
      <w:r w:rsidRPr="002A2758">
        <w:rPr>
          <w:rFonts w:ascii="Times New Roman" w:eastAsia="Times New Roman" w:hAnsi="Times New Roman" w:cs="Times New Roman"/>
          <w:sz w:val="28"/>
          <w:szCs w:val="28"/>
          <w:lang w:eastAsia="ru-RU"/>
        </w:rPr>
        <w:t xml:space="preserve"> повторных экспертиз в размере 0,1</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от суммы запрашиваемого займа (основного долга по займу на дату получения запроса Заявителя) в следующих случаях:</w:t>
      </w:r>
    </w:p>
    <w:p w14:paraId="4A833FE5" w14:textId="77777777" w:rsidR="007F6067" w:rsidRPr="00504E70"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Times New Roman" w:hAnsi="Times New Roman" w:cs="Times New Roman"/>
          <w:sz w:val="28"/>
          <w:szCs w:val="28"/>
          <w:lang w:eastAsia="ru-RU"/>
        </w:rP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w:t>
      </w:r>
      <w:r w:rsidRPr="00504E70">
        <w:rPr>
          <w:rFonts w:ascii="Times New Roman" w:eastAsia="Times New Roman" w:hAnsi="Times New Roman" w:cs="Times New Roman"/>
          <w:sz w:val="28"/>
          <w:szCs w:val="28"/>
          <w:lang w:eastAsia="ru-RU"/>
        </w:rPr>
        <w:t xml:space="preserve">Экспертным советом </w:t>
      </w:r>
      <w:r w:rsidR="002A2758" w:rsidRPr="00504E70">
        <w:rPr>
          <w:rFonts w:ascii="Times New Roman" w:eastAsia="Times New Roman" w:hAnsi="Times New Roman" w:cs="Times New Roman"/>
          <w:sz w:val="28"/>
          <w:szCs w:val="28"/>
          <w:lang w:eastAsia="ru-RU"/>
        </w:rPr>
        <w:t>Фонда ВО</w:t>
      </w:r>
      <w:r w:rsidRPr="00504E70">
        <w:rPr>
          <w:rFonts w:ascii="Times New Roman" w:eastAsia="Times New Roman" w:hAnsi="Times New Roman" w:cs="Times New Roman"/>
          <w:sz w:val="28"/>
          <w:szCs w:val="28"/>
          <w:lang w:eastAsia="ru-RU"/>
        </w:rPr>
        <w:t>;</w:t>
      </w:r>
    </w:p>
    <w:p w14:paraId="58F76DE7" w14:textId="77777777" w:rsidR="007F6067"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при изменении Заявителем после принятия Экспертным советом </w:t>
      </w:r>
      <w:r w:rsidR="002A2758" w:rsidRPr="00504E70">
        <w:rPr>
          <w:rFonts w:ascii="Times New Roman" w:eastAsia="Times New Roman" w:hAnsi="Times New Roman" w:cs="Times New Roman"/>
          <w:sz w:val="28"/>
          <w:szCs w:val="28"/>
          <w:lang w:eastAsia="ru-RU"/>
        </w:rPr>
        <w:t xml:space="preserve">Фонда ВО </w:t>
      </w:r>
      <w:r w:rsidRPr="00504E70">
        <w:rPr>
          <w:rFonts w:ascii="Times New Roman" w:eastAsia="Times New Roman" w:hAnsi="Times New Roman" w:cs="Times New Roman"/>
          <w:sz w:val="28"/>
          <w:szCs w:val="28"/>
          <w:lang w:eastAsia="ru-RU"/>
        </w:rPr>
        <w:t>решения о предоставлении финансирования</w:t>
      </w:r>
      <w:r w:rsidRPr="007F6067">
        <w:rPr>
          <w:rFonts w:ascii="Times New Roman" w:eastAsia="Times New Roman" w:hAnsi="Times New Roman" w:cs="Times New Roman"/>
          <w:sz w:val="28"/>
          <w:szCs w:val="28"/>
          <w:lang w:eastAsia="ru-RU"/>
        </w:rPr>
        <w:t xml:space="preserve"> по проекту его существенных параметров технического содержания, бюджета или графика и порядка реализации проекта;</w:t>
      </w:r>
    </w:p>
    <w:p w14:paraId="69944C70" w14:textId="77777777" w:rsidR="007F6067"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Times New Roman" w:hAnsi="Times New Roman" w:cs="Times New Roman"/>
          <w:sz w:val="28"/>
          <w:szCs w:val="28"/>
          <w:lang w:eastAsia="ru-RU"/>
        </w:rPr>
        <w:t xml:space="preserve">при изменении Заявителем существенных параметров проекта после заключения договора займа, когда такие изменения требуют </w:t>
      </w:r>
      <w:r w:rsidRPr="007F6067">
        <w:rPr>
          <w:rFonts w:ascii="Times New Roman" w:eastAsia="Times New Roman" w:hAnsi="Times New Roman" w:cs="Times New Roman"/>
          <w:sz w:val="28"/>
          <w:szCs w:val="28"/>
          <w:lang w:eastAsia="ru-RU"/>
        </w:rPr>
        <w:lastRenderedPageBreak/>
        <w:t>внесения изменений в договор займа и связанные с ним договоры залога, поручительства</w:t>
      </w:r>
      <w:r w:rsidR="007F6067">
        <w:rPr>
          <w:rFonts w:ascii="Times New Roman" w:eastAsia="Times New Roman" w:hAnsi="Times New Roman" w:cs="Times New Roman"/>
          <w:sz w:val="28"/>
          <w:szCs w:val="28"/>
          <w:lang w:eastAsia="ru-RU"/>
        </w:rPr>
        <w:t>;</w:t>
      </w:r>
    </w:p>
    <w:p w14:paraId="0ABC73F8" w14:textId="33E76A51" w:rsidR="00974CBF"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7F6067">
        <w:rPr>
          <w:rFonts w:ascii="Times New Roman" w:eastAsia="Times New Roman" w:hAnsi="Times New Roman" w:cs="Times New Roman"/>
          <w:sz w:val="28"/>
          <w:szCs w:val="28"/>
          <w:lang w:eastAsia="ru-RU"/>
        </w:rPr>
        <w:t xml:space="preserve">повторного обращения Заявителя за получением финансирования по проекту, которому присвоен статус </w:t>
      </w:r>
      <w:r w:rsidR="009C0E38">
        <w:rPr>
          <w:rFonts w:ascii="Times New Roman" w:eastAsia="Times New Roman" w:hAnsi="Times New Roman" w:cs="Times New Roman"/>
          <w:sz w:val="28"/>
          <w:szCs w:val="28"/>
          <w:lang w:eastAsia="ru-RU"/>
        </w:rPr>
        <w:t>«</w:t>
      </w:r>
      <w:r w:rsidRPr="007F6067">
        <w:rPr>
          <w:rFonts w:ascii="Times New Roman" w:eastAsia="Times New Roman" w:hAnsi="Times New Roman" w:cs="Times New Roman"/>
          <w:sz w:val="28"/>
          <w:szCs w:val="28"/>
          <w:lang w:eastAsia="ru-RU"/>
        </w:rPr>
        <w:t xml:space="preserve">Приостановлена работа </w:t>
      </w:r>
      <w:r w:rsidRPr="00946BB4">
        <w:rPr>
          <w:rFonts w:ascii="Times New Roman" w:eastAsia="Times New Roman" w:hAnsi="Times New Roman" w:cs="Times New Roman"/>
          <w:sz w:val="28"/>
          <w:szCs w:val="28"/>
          <w:lang w:eastAsia="ru-RU"/>
        </w:rPr>
        <w:t>по проекту</w:t>
      </w:r>
      <w:r w:rsidR="009C0E38">
        <w:rPr>
          <w:rFonts w:ascii="Times New Roman" w:eastAsia="Times New Roman" w:hAnsi="Times New Roman" w:cs="Times New Roman"/>
          <w:sz w:val="28"/>
          <w:szCs w:val="28"/>
          <w:lang w:eastAsia="ru-RU"/>
        </w:rPr>
        <w:t>»</w:t>
      </w:r>
      <w:r w:rsidRPr="00946BB4">
        <w:rPr>
          <w:rFonts w:ascii="Times New Roman" w:eastAsia="Times New Roman" w:hAnsi="Times New Roman" w:cs="Times New Roman"/>
          <w:sz w:val="28"/>
          <w:szCs w:val="28"/>
          <w:lang w:eastAsia="ru-RU"/>
        </w:rPr>
        <w:t xml:space="preserve"> (при условии, что по такому проекту пров</w:t>
      </w:r>
      <w:r w:rsidR="00D43983">
        <w:rPr>
          <w:rFonts w:ascii="Times New Roman" w:eastAsia="Times New Roman" w:hAnsi="Times New Roman" w:cs="Times New Roman"/>
          <w:sz w:val="28"/>
          <w:szCs w:val="28"/>
          <w:lang w:eastAsia="ru-RU"/>
        </w:rPr>
        <w:t>одилась комплексная экспертиза);</w:t>
      </w:r>
    </w:p>
    <w:p w14:paraId="5C711800" w14:textId="05E94CA1" w:rsidR="00D43983" w:rsidRPr="008E0DBC" w:rsidRDefault="00D43983"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bCs/>
          <w:sz w:val="28"/>
          <w:szCs w:val="28"/>
          <w:lang w:eastAsia="ru-RU"/>
        </w:rPr>
      </w:pPr>
      <w:r w:rsidRPr="008E0DBC">
        <w:rPr>
          <w:rFonts w:ascii="Times New Roman" w:eastAsia="Times New Roman" w:hAnsi="Times New Roman" w:cs="Times New Roman"/>
          <w:bCs/>
          <w:sz w:val="28"/>
          <w:szCs w:val="28"/>
          <w:lang w:eastAsia="ru-RU"/>
        </w:rPr>
        <w:t xml:space="preserve">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w:t>
      </w:r>
      <w:r w:rsidR="009C0E38" w:rsidRPr="008E0DBC">
        <w:rPr>
          <w:rFonts w:ascii="Times New Roman" w:eastAsia="Times New Roman" w:hAnsi="Times New Roman" w:cs="Times New Roman"/>
          <w:bCs/>
          <w:sz w:val="28"/>
          <w:szCs w:val="28"/>
          <w:lang w:eastAsia="ru-RU"/>
        </w:rPr>
        <w:t>«</w:t>
      </w:r>
      <w:r w:rsidRPr="008E0DBC">
        <w:rPr>
          <w:rFonts w:ascii="Times New Roman" w:eastAsia="Times New Roman" w:hAnsi="Times New Roman" w:cs="Times New Roman"/>
          <w:bCs/>
          <w:sz w:val="28"/>
          <w:szCs w:val="28"/>
          <w:lang w:eastAsia="ru-RU"/>
        </w:rPr>
        <w:t>ВЭБ.РФ</w:t>
      </w:r>
      <w:r w:rsidR="009C0E38" w:rsidRPr="008E0DBC">
        <w:rPr>
          <w:rFonts w:ascii="Times New Roman" w:eastAsia="Times New Roman" w:hAnsi="Times New Roman" w:cs="Times New Roman"/>
          <w:bCs/>
          <w:sz w:val="28"/>
          <w:szCs w:val="28"/>
          <w:lang w:eastAsia="ru-RU"/>
        </w:rPr>
        <w:t>»</w:t>
      </w:r>
      <w:r w:rsidRPr="008E0DBC">
        <w:rPr>
          <w:rFonts w:ascii="Times New Roman" w:eastAsia="Times New Roman" w:hAnsi="Times New Roman" w:cs="Times New Roman"/>
          <w:bCs/>
          <w:sz w:val="28"/>
          <w:szCs w:val="28"/>
          <w:lang w:eastAsia="ru-RU"/>
        </w:rPr>
        <w:t xml:space="preserve">, страхования Акционерным обществом </w:t>
      </w:r>
      <w:r w:rsidR="009C0E38" w:rsidRPr="008E0DBC">
        <w:rPr>
          <w:rFonts w:ascii="Times New Roman" w:eastAsia="Times New Roman" w:hAnsi="Times New Roman" w:cs="Times New Roman"/>
          <w:bCs/>
          <w:sz w:val="28"/>
          <w:szCs w:val="28"/>
          <w:lang w:eastAsia="ru-RU"/>
        </w:rPr>
        <w:t>«</w:t>
      </w:r>
      <w:r w:rsidRPr="008E0DBC">
        <w:rPr>
          <w:rFonts w:ascii="Times New Roman" w:eastAsia="Times New Roman" w:hAnsi="Times New Roman" w:cs="Times New Roman"/>
          <w:bCs/>
          <w:sz w:val="28"/>
          <w:szCs w:val="28"/>
          <w:lang w:eastAsia="ru-RU"/>
        </w:rPr>
        <w:t>Российское агентство по страхованию экспортных кредитов и инвестиций</w:t>
      </w:r>
      <w:r w:rsidR="009C0E38" w:rsidRPr="008E0DBC">
        <w:rPr>
          <w:rFonts w:ascii="Times New Roman" w:eastAsia="Times New Roman" w:hAnsi="Times New Roman" w:cs="Times New Roman"/>
          <w:bCs/>
          <w:sz w:val="28"/>
          <w:szCs w:val="28"/>
          <w:lang w:eastAsia="ru-RU"/>
        </w:rPr>
        <w:t>»</w:t>
      </w:r>
      <w:r w:rsidRPr="008E0DBC">
        <w:rPr>
          <w:rFonts w:ascii="Times New Roman" w:eastAsia="Times New Roman" w:hAnsi="Times New Roman" w:cs="Times New Roman"/>
          <w:bCs/>
          <w:sz w:val="28"/>
          <w:szCs w:val="28"/>
          <w:lang w:eastAsia="ru-RU"/>
        </w:rPr>
        <w:t xml:space="preserve"> (АО ЭКСАР) на иное обеспечение.</w:t>
      </w:r>
    </w:p>
    <w:p w14:paraId="5FD34311" w14:textId="77777777" w:rsidR="007F6067" w:rsidRPr="00946BB4"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946BB4">
        <w:rPr>
          <w:rFonts w:ascii="Times New Roman" w:eastAsia="Times New Roman" w:hAnsi="Times New Roman" w:cs="Times New Roman"/>
          <w:sz w:val="28"/>
          <w:szCs w:val="28"/>
          <w:lang w:eastAsia="ru-RU"/>
        </w:rPr>
        <w:t xml:space="preserve">9.27. Фонд </w:t>
      </w:r>
      <w:r w:rsidR="002A2758" w:rsidRPr="00946BB4">
        <w:rPr>
          <w:rFonts w:ascii="Times New Roman" w:eastAsia="Times New Roman" w:hAnsi="Times New Roman" w:cs="Times New Roman"/>
          <w:sz w:val="28"/>
          <w:szCs w:val="28"/>
          <w:lang w:eastAsia="ru-RU"/>
        </w:rPr>
        <w:t xml:space="preserve">ВО </w:t>
      </w:r>
      <w:r w:rsidRPr="00946BB4">
        <w:rPr>
          <w:rFonts w:ascii="Times New Roman" w:eastAsia="Times New Roman" w:hAnsi="Times New Roman" w:cs="Times New Roman"/>
          <w:sz w:val="28"/>
          <w:szCs w:val="28"/>
          <w:lang w:eastAsia="ru-RU"/>
        </w:rPr>
        <w:t>не взимает плату за проведение повторных экспертиз в соответствии с пунктом 9.26 настоящего стандарта в следующих случаях:</w:t>
      </w:r>
    </w:p>
    <w:p w14:paraId="1CD631B5" w14:textId="1BB0F0B0" w:rsidR="007F6067" w:rsidRPr="00946BB4" w:rsidRDefault="00974CBF" w:rsidP="0074024D">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946BB4">
        <w:rPr>
          <w:rFonts w:ascii="Times New Roman" w:eastAsia="Times New Roman" w:hAnsi="Times New Roman" w:cs="Times New Roman"/>
          <w:sz w:val="28"/>
          <w:szCs w:val="28"/>
          <w:lang w:eastAsia="ru-RU"/>
        </w:rPr>
        <w:t xml:space="preserve">при повторном рассмотрении проекта Экспертным советом </w:t>
      </w:r>
      <w:r w:rsidR="002A2758" w:rsidRPr="00946BB4">
        <w:rPr>
          <w:rFonts w:ascii="Times New Roman" w:eastAsia="Times New Roman" w:hAnsi="Times New Roman" w:cs="Times New Roman"/>
          <w:sz w:val="28"/>
          <w:szCs w:val="28"/>
          <w:lang w:eastAsia="ru-RU"/>
        </w:rPr>
        <w:t xml:space="preserve">Фонда ВО </w:t>
      </w:r>
      <w:r w:rsidRPr="00946BB4">
        <w:rPr>
          <w:rFonts w:ascii="Times New Roman" w:eastAsia="Times New Roman" w:hAnsi="Times New Roman" w:cs="Times New Roman"/>
          <w:sz w:val="28"/>
          <w:szCs w:val="28"/>
          <w:lang w:eastAsia="ru-RU"/>
        </w:rPr>
        <w:t xml:space="preserve">в случае если договор займа не был заключен в сроки, установленные </w:t>
      </w:r>
      <w:r w:rsidRPr="009614EC">
        <w:rPr>
          <w:rFonts w:ascii="Times New Roman" w:eastAsia="Times New Roman" w:hAnsi="Times New Roman" w:cs="Times New Roman"/>
          <w:sz w:val="28"/>
          <w:szCs w:val="28"/>
          <w:lang w:eastAsia="ru-RU"/>
        </w:rPr>
        <w:t xml:space="preserve">пунктом </w:t>
      </w:r>
      <w:r w:rsidR="00D43983" w:rsidRPr="009614EC">
        <w:rPr>
          <w:rFonts w:ascii="Times New Roman" w:eastAsia="Times New Roman" w:hAnsi="Times New Roman" w:cs="Times New Roman"/>
          <w:sz w:val="28"/>
          <w:szCs w:val="28"/>
          <w:lang w:eastAsia="ru-RU"/>
        </w:rPr>
        <w:t xml:space="preserve">10.14 </w:t>
      </w:r>
      <w:r w:rsidRPr="009614EC">
        <w:rPr>
          <w:rFonts w:ascii="Times New Roman" w:eastAsia="Times New Roman" w:hAnsi="Times New Roman" w:cs="Times New Roman"/>
          <w:sz w:val="28"/>
          <w:szCs w:val="28"/>
          <w:lang w:eastAsia="ru-RU"/>
        </w:rPr>
        <w:t xml:space="preserve">настоящего стандарта, по причине отсутствия финансового обеспечения проектов у Фонда </w:t>
      </w:r>
      <w:r w:rsidR="002A2758" w:rsidRPr="009614EC">
        <w:rPr>
          <w:rFonts w:ascii="Times New Roman" w:eastAsia="Times New Roman" w:hAnsi="Times New Roman" w:cs="Times New Roman"/>
          <w:sz w:val="28"/>
          <w:szCs w:val="28"/>
          <w:lang w:eastAsia="ru-RU"/>
        </w:rPr>
        <w:t xml:space="preserve">ВО </w:t>
      </w:r>
      <w:r w:rsidRPr="009614EC">
        <w:rPr>
          <w:rFonts w:ascii="Times New Roman" w:eastAsia="Times New Roman" w:hAnsi="Times New Roman" w:cs="Times New Roman"/>
          <w:sz w:val="28"/>
          <w:szCs w:val="28"/>
          <w:lang w:eastAsia="ru-RU"/>
        </w:rPr>
        <w:t xml:space="preserve">(включая отсутствие свободного остатка средств предоставленной из </w:t>
      </w:r>
      <w:r w:rsidR="00946BB4" w:rsidRPr="009614EC">
        <w:rPr>
          <w:rFonts w:ascii="Times New Roman" w:eastAsia="Times New Roman" w:hAnsi="Times New Roman" w:cs="Times New Roman"/>
          <w:sz w:val="28"/>
          <w:szCs w:val="28"/>
          <w:lang w:eastAsia="ru-RU"/>
        </w:rPr>
        <w:t xml:space="preserve">регионального </w:t>
      </w:r>
      <w:r w:rsidRPr="009614EC">
        <w:rPr>
          <w:rFonts w:ascii="Times New Roman" w:eastAsia="Times New Roman" w:hAnsi="Times New Roman" w:cs="Times New Roman"/>
          <w:sz w:val="28"/>
          <w:szCs w:val="28"/>
          <w:lang w:eastAsia="ru-RU"/>
        </w:rPr>
        <w:t xml:space="preserve">бюджета субсидии или средств, полученных при возврате выданных займов, процентов). В таком случае проекту присваивается статус </w:t>
      </w:r>
      <w:r w:rsidR="009C0E38" w:rsidRPr="009614EC">
        <w:rPr>
          <w:rFonts w:ascii="Times New Roman" w:eastAsia="Times New Roman" w:hAnsi="Times New Roman" w:cs="Times New Roman"/>
          <w:sz w:val="28"/>
          <w:szCs w:val="28"/>
          <w:lang w:eastAsia="ru-RU"/>
        </w:rPr>
        <w:t>«</w:t>
      </w:r>
      <w:r w:rsidRPr="009614EC">
        <w:rPr>
          <w:rFonts w:ascii="Times New Roman" w:eastAsia="Times New Roman" w:hAnsi="Times New Roman" w:cs="Times New Roman"/>
          <w:sz w:val="28"/>
          <w:szCs w:val="28"/>
          <w:lang w:eastAsia="ru-RU"/>
        </w:rPr>
        <w:t>Ожидание финансирования</w:t>
      </w:r>
      <w:r w:rsidR="009C0E38" w:rsidRPr="009614EC">
        <w:rPr>
          <w:rFonts w:ascii="Times New Roman" w:eastAsia="Times New Roman" w:hAnsi="Times New Roman" w:cs="Times New Roman"/>
          <w:sz w:val="28"/>
          <w:szCs w:val="28"/>
          <w:lang w:eastAsia="ru-RU"/>
        </w:rPr>
        <w:t>»</w:t>
      </w:r>
      <w:r w:rsidRPr="009614EC">
        <w:rPr>
          <w:rFonts w:ascii="Times New Roman" w:eastAsia="Times New Roman" w:hAnsi="Times New Roman" w:cs="Times New Roman"/>
          <w:sz w:val="28"/>
          <w:szCs w:val="28"/>
          <w:lang w:eastAsia="ru-RU"/>
        </w:rPr>
        <w:t xml:space="preserve"> при условии, что Заявителем предоставлены документы, необходимые для заключения договора займа, в сроки, установленные пунктом </w:t>
      </w:r>
      <w:r w:rsidR="00D43983" w:rsidRPr="009614EC">
        <w:rPr>
          <w:rFonts w:ascii="Times New Roman" w:eastAsia="Times New Roman" w:hAnsi="Times New Roman" w:cs="Times New Roman"/>
          <w:sz w:val="28"/>
          <w:szCs w:val="28"/>
          <w:lang w:eastAsia="ru-RU"/>
        </w:rPr>
        <w:t>10.14</w:t>
      </w:r>
      <w:r w:rsidRPr="009614EC">
        <w:rPr>
          <w:rFonts w:ascii="Times New Roman" w:eastAsia="Times New Roman" w:hAnsi="Times New Roman" w:cs="Times New Roman"/>
          <w:sz w:val="28"/>
          <w:szCs w:val="28"/>
          <w:lang w:eastAsia="ru-RU"/>
        </w:rPr>
        <w:t xml:space="preserve"> </w:t>
      </w:r>
      <w:r w:rsidRPr="00946BB4">
        <w:rPr>
          <w:rFonts w:ascii="Times New Roman" w:eastAsia="Times New Roman" w:hAnsi="Times New Roman" w:cs="Times New Roman"/>
          <w:sz w:val="28"/>
          <w:szCs w:val="28"/>
          <w:lang w:eastAsia="ru-RU"/>
        </w:rPr>
        <w:t>настоящего стандарта;</w:t>
      </w:r>
    </w:p>
    <w:p w14:paraId="5EDB199C" w14:textId="0F4673D3" w:rsidR="00974CBF" w:rsidRPr="00946BB4" w:rsidRDefault="00974CBF" w:rsidP="0074024D">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946BB4">
        <w:rPr>
          <w:rFonts w:ascii="Times New Roman" w:eastAsia="Times New Roman" w:hAnsi="Times New Roman" w:cs="Times New Roman"/>
          <w:sz w:val="28"/>
          <w:szCs w:val="28"/>
          <w:lang w:eastAsia="ru-RU"/>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946BB4">
        <w:rPr>
          <w:rFonts w:ascii="Times New Roman" w:eastAsia="Times New Roman" w:hAnsi="Times New Roman" w:cs="Times New Roman"/>
          <w:sz w:val="28"/>
          <w:szCs w:val="28"/>
          <w:lang w:eastAsia="ru-RU"/>
        </w:rPr>
        <w:t>конъюктуры</w:t>
      </w:r>
      <w:proofErr w:type="spellEnd"/>
      <w:r w:rsidRPr="00946BB4">
        <w:rPr>
          <w:rFonts w:ascii="Times New Roman" w:eastAsia="Times New Roman" w:hAnsi="Times New Roman" w:cs="Times New Roman"/>
          <w:sz w:val="28"/>
          <w:szCs w:val="28"/>
          <w:lang w:eastAsia="ru-RU"/>
        </w:rPr>
        <w:t xml:space="preserve"> рынка (цены на приобретаемые товары (работы, услуги)) и т.п.</w:t>
      </w:r>
    </w:p>
    <w:p w14:paraId="1672605F" w14:textId="77777777" w:rsidR="00CB37EB" w:rsidRPr="00BB4092" w:rsidRDefault="00CB37EB" w:rsidP="00BB4092">
      <w:pPr>
        <w:autoSpaceDE w:val="0"/>
        <w:autoSpaceDN w:val="0"/>
        <w:adjustRightInd w:val="0"/>
        <w:spacing w:before="120" w:after="0" w:line="240" w:lineRule="auto"/>
        <w:ind w:firstLine="709"/>
        <w:jc w:val="both"/>
        <w:rPr>
          <w:rFonts w:ascii="Times New Roman" w:eastAsia="Calibri" w:hAnsi="Times New Roman" w:cs="Times New Roman"/>
          <w:sz w:val="28"/>
          <w:szCs w:val="28"/>
        </w:rPr>
      </w:pPr>
    </w:p>
    <w:p w14:paraId="303652AF" w14:textId="44008C39" w:rsidR="002A2758" w:rsidRDefault="002A2758" w:rsidP="0074024D">
      <w:pPr>
        <w:pStyle w:val="ad"/>
        <w:keepNext/>
        <w:keepLines/>
        <w:widowControl w:val="0"/>
        <w:numPr>
          <w:ilvl w:val="0"/>
          <w:numId w:val="2"/>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9" w:name="_Toc438817390"/>
      <w:bookmarkStart w:id="30" w:name="_Toc441238824"/>
      <w:bookmarkStart w:id="31" w:name="_Toc442178002"/>
      <w:bookmarkStart w:id="32" w:name="_Toc526159004"/>
      <w:r>
        <w:rPr>
          <w:rFonts w:ascii="Times New Roman" w:eastAsia="Times New Roman" w:hAnsi="Times New Roman" w:cs="Times New Roman"/>
          <w:b/>
          <w:bCs/>
          <w:kern w:val="28"/>
          <w:sz w:val="28"/>
          <w:szCs w:val="28"/>
          <w:lang w:eastAsia="ru-RU"/>
        </w:rPr>
        <w:t xml:space="preserve"> </w:t>
      </w:r>
      <w:r w:rsidRPr="002A2758">
        <w:rPr>
          <w:rFonts w:ascii="Times New Roman" w:eastAsia="Times New Roman" w:hAnsi="Times New Roman" w:cs="Times New Roman"/>
          <w:b/>
          <w:bCs/>
          <w:kern w:val="28"/>
          <w:sz w:val="28"/>
          <w:szCs w:val="28"/>
          <w:lang w:eastAsia="ru-RU"/>
        </w:rPr>
        <w:t>Принятие решения о финансировании проекта</w:t>
      </w:r>
      <w:bookmarkEnd w:id="29"/>
      <w:bookmarkEnd w:id="30"/>
      <w:bookmarkEnd w:id="31"/>
      <w:bookmarkEnd w:id="32"/>
    </w:p>
    <w:p w14:paraId="6410445E" w14:textId="77777777" w:rsidR="00A540CF" w:rsidRPr="002A2758" w:rsidRDefault="00A540CF" w:rsidP="00A540CF">
      <w:pPr>
        <w:pStyle w:val="ad"/>
        <w:keepNext/>
        <w:keepLines/>
        <w:widowControl w:val="0"/>
        <w:overflowPunct w:val="0"/>
        <w:autoSpaceDE w:val="0"/>
        <w:autoSpaceDN w:val="0"/>
        <w:adjustRightInd w:val="0"/>
        <w:spacing w:before="360" w:after="60" w:line="240" w:lineRule="auto"/>
        <w:ind w:left="735"/>
        <w:jc w:val="both"/>
        <w:textAlignment w:val="baseline"/>
        <w:outlineLvl w:val="0"/>
        <w:rPr>
          <w:rFonts w:ascii="Times New Roman" w:eastAsia="Times New Roman" w:hAnsi="Times New Roman" w:cs="Times New Roman"/>
          <w:b/>
          <w:bCs/>
          <w:kern w:val="28"/>
          <w:sz w:val="28"/>
          <w:szCs w:val="28"/>
          <w:lang w:eastAsia="ru-RU"/>
        </w:rPr>
      </w:pPr>
    </w:p>
    <w:p w14:paraId="2F0EDB3E" w14:textId="0D640841" w:rsidR="002A2758" w:rsidRPr="00504E70"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w:t>
      </w:r>
      <w:r w:rsidRPr="00504E70">
        <w:rPr>
          <w:rFonts w:ascii="Times New Roman" w:eastAsia="Times New Roman" w:hAnsi="Times New Roman" w:cs="Times New Roman"/>
          <w:sz w:val="28"/>
          <w:szCs w:val="28"/>
          <w:lang w:eastAsia="ru-RU"/>
        </w:rPr>
        <w:t xml:space="preserve">проекта Фондом ВО.  </w:t>
      </w:r>
    </w:p>
    <w:p w14:paraId="67FDA0EE" w14:textId="77777777" w:rsidR="002A2758" w:rsidRPr="00504E70"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10.2. Заявитель по получении уведомления Менеджера проекта о завершении комплексной экспертизы в течение 5 (Пяти) дней дополнительно </w:t>
      </w:r>
      <w:r w:rsidRPr="00504E70">
        <w:rPr>
          <w:rFonts w:ascii="Times New Roman" w:eastAsia="Times New Roman" w:hAnsi="Times New Roman" w:cs="Times New Roman"/>
          <w:sz w:val="28"/>
          <w:szCs w:val="28"/>
          <w:lang w:eastAsia="ru-RU"/>
        </w:rPr>
        <w:lastRenderedPageBreak/>
        <w:t xml:space="preserve">предоставляет в Личном кабинете комплект документов в соответствии с перечнем, утвержденным Директором Фонда, подписанные Основные условия, а также, в случае необходимости, скорректированную Заявку. </w:t>
      </w:r>
    </w:p>
    <w:p w14:paraId="0813A846" w14:textId="40CF6DE9" w:rsidR="002A2758" w:rsidRPr="002A2758"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Предельный срок предоставления Заявителем указанного комплекта документов для вынесения на рассмотрение Экспертным советом Фонда ВО</w:t>
      </w:r>
      <w:r>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составляет 15</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(Пятнадцать) календарных дней до даты заседания. По получении полного комплекта документов проекту </w:t>
      </w:r>
      <w:r w:rsidRPr="002A2758">
        <w:rPr>
          <w:rFonts w:ascii="Times New Roman" w:eastAsia="Calibri" w:hAnsi="Times New Roman" w:cs="Times New Roman"/>
          <w:sz w:val="28"/>
          <w:szCs w:val="28"/>
        </w:rPr>
        <w:t>в Личном кабинете</w:t>
      </w:r>
      <w:r w:rsidRPr="002A2758">
        <w:rPr>
          <w:rFonts w:ascii="Times New Roman" w:eastAsia="Times New Roman" w:hAnsi="Times New Roman" w:cs="Times New Roman"/>
          <w:sz w:val="28"/>
          <w:szCs w:val="28"/>
          <w:lang w:eastAsia="ru-RU"/>
        </w:rPr>
        <w:t xml:space="preserve"> присваивается </w:t>
      </w:r>
      <w:r w:rsidRPr="00504E70">
        <w:rPr>
          <w:rFonts w:ascii="Times New Roman" w:eastAsia="Times New Roman" w:hAnsi="Times New Roman" w:cs="Times New Roman"/>
          <w:sz w:val="28"/>
          <w:szCs w:val="28"/>
          <w:lang w:eastAsia="ru-RU"/>
        </w:rPr>
        <w:t xml:space="preserve">статус </w:t>
      </w:r>
      <w:r w:rsidR="009C0E38">
        <w:rPr>
          <w:rFonts w:ascii="Times New Roman" w:eastAsia="Times New Roman" w:hAnsi="Times New Roman" w:cs="Times New Roman"/>
          <w:sz w:val="28"/>
          <w:szCs w:val="28"/>
          <w:lang w:eastAsia="ru-RU"/>
        </w:rPr>
        <w:t>«</w:t>
      </w:r>
      <w:r w:rsidRPr="00504E70">
        <w:rPr>
          <w:rFonts w:ascii="Times New Roman" w:eastAsia="Times New Roman" w:hAnsi="Times New Roman" w:cs="Times New Roman"/>
          <w:sz w:val="28"/>
          <w:szCs w:val="28"/>
          <w:lang w:eastAsia="ru-RU"/>
        </w:rPr>
        <w:t xml:space="preserve">Рассмотрение </w:t>
      </w:r>
      <w:r w:rsidRPr="00504E70">
        <w:rPr>
          <w:rFonts w:ascii="Times New Roman" w:eastAsia="Times New Roman" w:hAnsi="Times New Roman" w:cs="Times New Roman"/>
          <w:sz w:val="28"/>
          <w:szCs w:val="28"/>
        </w:rPr>
        <w:t>Экспертным советом Фонда ВО</w:t>
      </w:r>
      <w:r w:rsidR="009C0E38">
        <w:rPr>
          <w:rFonts w:ascii="Times New Roman" w:eastAsia="Times New Roman" w:hAnsi="Times New Roman" w:cs="Times New Roman"/>
          <w:sz w:val="28"/>
          <w:szCs w:val="28"/>
          <w:lang w:eastAsia="ru-RU"/>
        </w:rPr>
        <w:t>»</w:t>
      </w:r>
      <w:r w:rsidRPr="00504E70">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Внесение каких-либо изменений в Заявку, Основные условия финансирования и документацию проекта по инициативе Заявителя на данном этапе невозможно.</w:t>
      </w:r>
    </w:p>
    <w:p w14:paraId="752B48CA" w14:textId="26B783CA" w:rsidR="002A2758" w:rsidRPr="002A2758" w:rsidRDefault="002A2758" w:rsidP="00A540CF">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10.3. В случае если документы не предоставляются Заявителем в указанные в пункте</w:t>
      </w:r>
      <w:r w:rsidRPr="002A2758">
        <w:rPr>
          <w:rFonts w:ascii="Times New Roman" w:eastAsia="Calibri" w:hAnsi="Times New Roman" w:cs="Times New Roman"/>
          <w:sz w:val="28"/>
          <w:szCs w:val="28"/>
        </w:rPr>
        <w:t> </w:t>
      </w:r>
      <w:r w:rsidRPr="002A2758">
        <w:rPr>
          <w:rFonts w:ascii="Times New Roman" w:eastAsia="Times New Roman" w:hAnsi="Times New Roman" w:cs="Times New Roman"/>
          <w:sz w:val="28"/>
          <w:szCs w:val="28"/>
          <w:lang w:eastAsia="ru-RU"/>
        </w:rPr>
        <w:t xml:space="preserve">10.2 сроки, проект не выносится на рассмотрение </w:t>
      </w:r>
      <w:r w:rsidRPr="00504E70">
        <w:rPr>
          <w:rFonts w:ascii="Times New Roman" w:eastAsia="Times New Roman" w:hAnsi="Times New Roman" w:cs="Times New Roman"/>
          <w:sz w:val="28"/>
          <w:szCs w:val="28"/>
          <w:lang w:eastAsia="ru-RU"/>
        </w:rPr>
        <w:t xml:space="preserve">Экспертного совета Фонда ВО и ему присваивается статус </w:t>
      </w:r>
      <w:r w:rsidR="009C0E38">
        <w:rPr>
          <w:rFonts w:ascii="Times New Roman" w:eastAsia="Times New Roman" w:hAnsi="Times New Roman" w:cs="Times New Roman"/>
          <w:sz w:val="28"/>
          <w:szCs w:val="28"/>
          <w:lang w:eastAsia="ru-RU"/>
        </w:rPr>
        <w:t>«</w:t>
      </w:r>
      <w:r w:rsidRPr="00504E70">
        <w:rPr>
          <w:rFonts w:ascii="Times New Roman" w:eastAsia="Times New Roman" w:hAnsi="Times New Roman" w:cs="Times New Roman"/>
          <w:sz w:val="28"/>
          <w:szCs w:val="28"/>
        </w:rPr>
        <w:t>Приостановлена раб</w:t>
      </w:r>
      <w:r w:rsidRPr="002A2758">
        <w:rPr>
          <w:rFonts w:ascii="Times New Roman" w:eastAsia="Times New Roman" w:hAnsi="Times New Roman" w:cs="Times New Roman"/>
          <w:sz w:val="28"/>
          <w:szCs w:val="28"/>
        </w:rPr>
        <w:t>ота по проекту</w:t>
      </w:r>
      <w:r w:rsidR="009C0E38">
        <w:rPr>
          <w:rFonts w:ascii="Times New Roman" w:eastAsia="Times New Roman" w:hAnsi="Times New Roman" w:cs="Times New Roman"/>
          <w:sz w:val="28"/>
          <w:szCs w:val="28"/>
          <w:lang w:eastAsia="ru-RU"/>
        </w:rPr>
        <w:t>»</w:t>
      </w:r>
      <w:r w:rsidRPr="002A2758">
        <w:rPr>
          <w:rFonts w:ascii="Times New Roman" w:eastAsia="Times New Roman" w:hAnsi="Times New Roman" w:cs="Times New Roman"/>
          <w:sz w:val="28"/>
          <w:szCs w:val="28"/>
          <w:lang w:eastAsia="ru-RU"/>
        </w:rPr>
        <w:t xml:space="preserve">. </w:t>
      </w:r>
    </w:p>
    <w:p w14:paraId="75827707" w14:textId="77777777" w:rsidR="00BF494A" w:rsidRPr="00504E70"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10.4. </w:t>
      </w:r>
      <w:r w:rsidR="00BF494A" w:rsidRPr="00504E70">
        <w:rPr>
          <w:rFonts w:ascii="Times New Roman" w:eastAsia="Times New Roman" w:hAnsi="Times New Roman" w:cs="Times New Roman"/>
          <w:sz w:val="28"/>
          <w:szCs w:val="28"/>
          <w:lang w:eastAsia="ru-RU"/>
        </w:rPr>
        <w:t xml:space="preserve">Порядок созыва, проведения и принятия решений Экспертным советом Фонда ВО регламентируется Положением об Экспертном совете Фонда ВО. </w:t>
      </w:r>
    </w:p>
    <w:p w14:paraId="0D2F3401" w14:textId="35401C9D" w:rsidR="002A2758" w:rsidRPr="00504E70"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 xml:space="preserve">10.5. Для рассмотрения проекта </w:t>
      </w:r>
      <w:r w:rsidRPr="00504E70">
        <w:rPr>
          <w:rFonts w:ascii="Times New Roman" w:eastAsia="Times New Roman" w:hAnsi="Times New Roman" w:cs="Times New Roman"/>
          <w:sz w:val="28"/>
          <w:szCs w:val="28"/>
          <w:lang w:eastAsia="ru-RU"/>
        </w:rPr>
        <w:t xml:space="preserve">на Экспертном совете </w:t>
      </w:r>
      <w:r w:rsidR="00BF494A" w:rsidRPr="00504E70">
        <w:rPr>
          <w:rFonts w:ascii="Times New Roman" w:eastAsia="Times New Roman" w:hAnsi="Times New Roman" w:cs="Times New Roman"/>
          <w:sz w:val="28"/>
          <w:szCs w:val="28"/>
          <w:lang w:eastAsia="ru-RU"/>
        </w:rPr>
        <w:t>Фонда ВО</w:t>
      </w:r>
      <w:r w:rsidR="00BF494A">
        <w:rPr>
          <w:rFonts w:ascii="Times New Roman" w:eastAsia="Times New Roman" w:hAnsi="Times New Roman" w:cs="Times New Roman"/>
          <w:sz w:val="28"/>
          <w:szCs w:val="28"/>
          <w:lang w:eastAsia="ru-RU"/>
        </w:rPr>
        <w:t xml:space="preserve"> </w:t>
      </w:r>
      <w:r w:rsidRPr="002A2758">
        <w:rPr>
          <w:rFonts w:ascii="Times New Roman" w:eastAsia="Times New Roman" w:hAnsi="Times New Roman" w:cs="Times New Roman"/>
          <w:sz w:val="28"/>
          <w:szCs w:val="28"/>
          <w:lang w:eastAsia="ru-RU"/>
        </w:rPr>
        <w:t xml:space="preserve">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Pr="00504E70">
        <w:rPr>
          <w:rFonts w:ascii="Times New Roman" w:eastAsia="Times New Roman" w:hAnsi="Times New Roman" w:cs="Times New Roman"/>
          <w:sz w:val="28"/>
          <w:szCs w:val="28"/>
          <w:lang w:eastAsia="ru-RU"/>
        </w:rPr>
        <w:t xml:space="preserve">Фонда </w:t>
      </w:r>
      <w:r w:rsidR="00BF494A" w:rsidRPr="00504E70">
        <w:rPr>
          <w:rFonts w:ascii="Times New Roman" w:eastAsia="Times New Roman" w:hAnsi="Times New Roman" w:cs="Times New Roman"/>
          <w:sz w:val="28"/>
          <w:szCs w:val="28"/>
          <w:lang w:eastAsia="ru-RU"/>
        </w:rPr>
        <w:t xml:space="preserve">ВО </w:t>
      </w:r>
      <w:r w:rsidRPr="00504E70">
        <w:rPr>
          <w:rFonts w:ascii="Times New Roman" w:eastAsia="Times New Roman" w:hAnsi="Times New Roman" w:cs="Times New Roman"/>
          <w:sz w:val="28"/>
          <w:szCs w:val="28"/>
          <w:lang w:eastAsia="ru-RU"/>
        </w:rPr>
        <w:t xml:space="preserve">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w:t>
      </w:r>
      <w:r w:rsidR="00BF494A" w:rsidRPr="00504E70">
        <w:rPr>
          <w:rFonts w:ascii="Times New Roman" w:eastAsia="Times New Roman" w:hAnsi="Times New Roman" w:cs="Times New Roman"/>
          <w:sz w:val="28"/>
          <w:szCs w:val="28"/>
          <w:lang w:eastAsia="ru-RU"/>
        </w:rPr>
        <w:t xml:space="preserve">Фонда ВО </w:t>
      </w:r>
      <w:r w:rsidRPr="00504E70">
        <w:rPr>
          <w:rFonts w:ascii="Times New Roman" w:eastAsia="Times New Roman" w:hAnsi="Times New Roman" w:cs="Times New Roman"/>
          <w:sz w:val="28"/>
          <w:szCs w:val="28"/>
          <w:lang w:eastAsia="ru-RU"/>
        </w:rPr>
        <w:t>как дополнительные документы, подтверждающие и конкретизирующие информацию презентации.</w:t>
      </w:r>
    </w:p>
    <w:p w14:paraId="411FE045" w14:textId="77777777" w:rsidR="00BF494A" w:rsidRPr="00504E70"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10.6. </w:t>
      </w:r>
      <w:r w:rsidR="00BF494A" w:rsidRPr="00504E70">
        <w:rPr>
          <w:rFonts w:ascii="Times New Roman" w:eastAsia="Times New Roman" w:hAnsi="Times New Roman" w:cs="Times New Roman"/>
          <w:sz w:val="28"/>
          <w:szCs w:val="28"/>
          <w:lang w:eastAsia="ru-RU"/>
        </w:rPr>
        <w:t xml:space="preserve">Экспертный совет Фонда ВО принимает решение: </w:t>
      </w:r>
    </w:p>
    <w:p w14:paraId="7EEB8669" w14:textId="77777777" w:rsidR="00BF494A" w:rsidRPr="00504E70"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об одобрении предоставления финансирования для реализации проекта со стороны Фонда ВО и определении размера финансирования за счет Фонда ВО; </w:t>
      </w:r>
    </w:p>
    <w:p w14:paraId="2C90780F" w14:textId="77777777" w:rsidR="00BF494A" w:rsidRPr="00504E70"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об отказе в финансировании проекта со стороны Фонда ВО; </w:t>
      </w:r>
    </w:p>
    <w:p w14:paraId="3D5AB27D" w14:textId="77777777" w:rsidR="00BF494A" w:rsidRPr="00504E70"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504E70">
        <w:rPr>
          <w:rFonts w:ascii="Times New Roman" w:eastAsia="Times New Roman" w:hAnsi="Times New Roman" w:cs="Times New Roman"/>
          <w:sz w:val="28"/>
          <w:szCs w:val="28"/>
          <w:lang w:eastAsia="ru-RU"/>
        </w:rPr>
        <w:t xml:space="preserve">об отложении принятия решения по проекту до получения дополнительной информации/устранения выявленных недостатков. </w:t>
      </w:r>
    </w:p>
    <w:p w14:paraId="5B7E337C" w14:textId="77777777" w:rsidR="00BF494A" w:rsidRPr="00BF494A" w:rsidRDefault="00BF494A"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Указанные решения могут сопровождаться отлагательными условиями предоставления займа, комментариями и рекомендациями. </w:t>
      </w:r>
    </w:p>
    <w:p w14:paraId="61FE1049" w14:textId="28E69426" w:rsidR="00BF494A" w:rsidRPr="00504E70"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A2758">
        <w:rPr>
          <w:rFonts w:ascii="Times New Roman" w:eastAsia="Times New Roman" w:hAnsi="Times New Roman" w:cs="Times New Roman"/>
          <w:sz w:val="28"/>
          <w:szCs w:val="28"/>
          <w:lang w:eastAsia="ru-RU"/>
        </w:rPr>
        <w:t>10.</w:t>
      </w:r>
      <w:r w:rsidR="00BF494A">
        <w:rPr>
          <w:rFonts w:ascii="Times New Roman" w:eastAsia="Times New Roman" w:hAnsi="Times New Roman" w:cs="Times New Roman"/>
          <w:sz w:val="28"/>
          <w:szCs w:val="28"/>
          <w:lang w:eastAsia="ru-RU"/>
        </w:rPr>
        <w:t>7</w:t>
      </w:r>
      <w:r w:rsidRPr="002A2758">
        <w:rPr>
          <w:rFonts w:ascii="Times New Roman" w:eastAsia="Times New Roman" w:hAnsi="Times New Roman" w:cs="Times New Roman"/>
          <w:sz w:val="28"/>
          <w:szCs w:val="28"/>
          <w:lang w:eastAsia="ru-RU"/>
        </w:rPr>
        <w:t xml:space="preserve">. </w:t>
      </w:r>
      <w:r w:rsidR="00BF494A" w:rsidRPr="00504E70">
        <w:rPr>
          <w:rFonts w:ascii="Times New Roman" w:eastAsia="Times New Roman" w:hAnsi="Times New Roman" w:cs="Times New Roman"/>
          <w:sz w:val="28"/>
          <w:szCs w:val="28"/>
          <w:lang w:eastAsia="ru-RU"/>
        </w:rPr>
        <w:t xml:space="preserve">В случае принятия Экспертным советом Фонда ВО решения об отложении принятия решения по проекту до получения дополнительной информации / устранения выявленных недостатков, Заявитель вправе </w:t>
      </w:r>
      <w:r w:rsidR="00BF494A" w:rsidRPr="00504E70">
        <w:rPr>
          <w:rFonts w:ascii="Times New Roman" w:eastAsia="Times New Roman" w:hAnsi="Times New Roman" w:cs="Times New Roman"/>
          <w:sz w:val="28"/>
          <w:szCs w:val="28"/>
          <w:lang w:eastAsia="ru-RU"/>
        </w:rPr>
        <w:lastRenderedPageBreak/>
        <w:t xml:space="preserve">предоставить дополнительную информацию и/или устранить выявленные недостатки, после чего проект может быть вынесен на Экспертный совет Фонда ВО повторно. В случае не предоставления Заявителем дополнительной информации / устранения выявленных недостатков в определенные Экспертным советом Фонда ВО сроки проекту присваивается статус «Приостановлена работа по проекту». </w:t>
      </w:r>
    </w:p>
    <w:p w14:paraId="3DFAE477" w14:textId="30CE2E14" w:rsidR="007F6067" w:rsidRPr="00504E70" w:rsidRDefault="00BF494A"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504E70">
        <w:rPr>
          <w:rFonts w:ascii="Times New Roman" w:eastAsia="Calibri" w:hAnsi="Times New Roman" w:cs="Times New Roman"/>
          <w:sz w:val="28"/>
          <w:szCs w:val="28"/>
        </w:rPr>
        <w:t>10.</w:t>
      </w:r>
      <w:r w:rsidR="00946BB4" w:rsidRPr="00504E70">
        <w:rPr>
          <w:rFonts w:ascii="Times New Roman" w:eastAsia="Calibri" w:hAnsi="Times New Roman" w:cs="Times New Roman"/>
          <w:sz w:val="28"/>
          <w:szCs w:val="28"/>
        </w:rPr>
        <w:t>8</w:t>
      </w:r>
      <w:r w:rsidRPr="00504E70">
        <w:rPr>
          <w:rFonts w:ascii="Times New Roman" w:eastAsia="Calibri" w:hAnsi="Times New Roman" w:cs="Times New Roman"/>
          <w:sz w:val="28"/>
          <w:szCs w:val="28"/>
        </w:rPr>
        <w:t>. По сделкам, требующим одобрения Наблюдательного совета Фонда ВО,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w:t>
      </w:r>
    </w:p>
    <w:p w14:paraId="754C2257" w14:textId="5BB9FA51" w:rsidR="00BF494A" w:rsidRPr="00504E70" w:rsidRDefault="00BF494A"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w:t>
      </w:r>
      <w:r w:rsidR="00764F3E" w:rsidRPr="00504E70">
        <w:rPr>
          <w:rFonts w:ascii="Times New Roman" w:eastAsia="Calibri" w:hAnsi="Times New Roman" w:cs="Times New Roman"/>
          <w:sz w:val="28"/>
          <w:szCs w:val="28"/>
        </w:rPr>
        <w:t xml:space="preserve">Фонда </w:t>
      </w:r>
      <w:r w:rsidRPr="00504E70">
        <w:rPr>
          <w:rFonts w:ascii="Times New Roman" w:eastAsia="Calibri" w:hAnsi="Times New Roman" w:cs="Times New Roman"/>
          <w:sz w:val="28"/>
          <w:szCs w:val="28"/>
        </w:rPr>
        <w:t>ВО.</w:t>
      </w:r>
    </w:p>
    <w:p w14:paraId="154C08CE" w14:textId="38B2D272" w:rsidR="00946BB4" w:rsidRPr="00504E70" w:rsidRDefault="00946BB4" w:rsidP="00D43983">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10.9. Фонд ВО направляет Заявителю выписку из протокола заседания Экспертного совета Фонда ВО/Наблюдательного совета Фонда ВО, содержащего принятое решение, в течение трех дней после его подписания.</w:t>
      </w:r>
    </w:p>
    <w:p w14:paraId="01DF4DF8" w14:textId="77777777" w:rsidR="007F6067" w:rsidRPr="00504E70" w:rsidRDefault="007F6067" w:rsidP="00D43983">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04CE5E7E"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10.10. После одобрения порядка и условий финансирования проекта Экспертным советом Фонда ВО Заявка переходит на рассмотрение в Фонд, проекту в Личном кабинете присваивается статус «Комплексная экспертиза Фонда». </w:t>
      </w:r>
    </w:p>
    <w:p w14:paraId="7C0BB70D"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Комплект документов, входящих в Заявку, должен соответствовать перечню документов, установленному в соответствии со Стандартами Фонда. </w:t>
      </w:r>
    </w:p>
    <w:p w14:paraId="687A5F29"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В состав комплекта документов Заявки обязательно включаются: копии проведенных Фондом ВО экспертиз (научно-технической, финансово-экономической, правовой, производственно-технологической); решения (выписки из протокола заседания) Экспертного совета Фонда ВО об одобрении финансирования проекта и определении размера и условий финансирования за счет средств Фонда ВО; решения (выписки из протокола заседания) Наблюдательного совета Фонда ВО об одобрении совершения крупной сделки.  </w:t>
      </w:r>
    </w:p>
    <w:p w14:paraId="39A1A866"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10.11. Фонд принимает подготовленные Фондом ВО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правовую экспертизы. </w:t>
      </w:r>
    </w:p>
    <w:p w14:paraId="09C6183D"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10.12. Действия Фонда при проведении комплексной экспертизы, вынесении проекта на рассмотрение Экспертного совета, принятии решения Экспертным </w:t>
      </w:r>
      <w:r w:rsidRPr="00504E70">
        <w:rPr>
          <w:rFonts w:ascii="Times New Roman" w:eastAsia="Calibri" w:hAnsi="Times New Roman" w:cs="Times New Roman"/>
          <w:sz w:val="28"/>
          <w:szCs w:val="28"/>
        </w:rPr>
        <w:lastRenderedPageBreak/>
        <w:t xml:space="preserve">советом по проекту регламентируются положениями Стандарта Фонда № СФ-И-87. </w:t>
      </w:r>
    </w:p>
    <w:p w14:paraId="0F9CA512"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10.13. Экспертный совет принимает решение: </w:t>
      </w:r>
    </w:p>
    <w:p w14:paraId="07754CE7" w14:textId="77777777" w:rsidR="00BF494A" w:rsidRPr="00504E70" w:rsidRDefault="00BF494A" w:rsidP="00D43983">
      <w:pPr>
        <w:numPr>
          <w:ilvl w:val="1"/>
          <w:numId w:val="4"/>
        </w:numPr>
        <w:spacing w:line="240" w:lineRule="auto"/>
        <w:ind w:left="993" w:hanging="426"/>
        <w:contextualSpacing/>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об одобрении предоставления финансирования для реализации проекта со стороны Фонда и определении размера финансирования за счет Фонда, </w:t>
      </w:r>
    </w:p>
    <w:p w14:paraId="3A13F796" w14:textId="77777777" w:rsidR="00BF494A" w:rsidRPr="00504E70" w:rsidRDefault="00BF494A" w:rsidP="00D43983">
      <w:pPr>
        <w:numPr>
          <w:ilvl w:val="1"/>
          <w:numId w:val="4"/>
        </w:numPr>
        <w:spacing w:line="240" w:lineRule="auto"/>
        <w:ind w:left="993" w:hanging="426"/>
        <w:contextualSpacing/>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об отказе в финансировании проекта со стороны Фонда; </w:t>
      </w:r>
    </w:p>
    <w:p w14:paraId="2B0DFBC7" w14:textId="77777777" w:rsidR="00BF494A" w:rsidRPr="00504E70" w:rsidRDefault="00BF494A" w:rsidP="00D43983">
      <w:pPr>
        <w:numPr>
          <w:ilvl w:val="1"/>
          <w:numId w:val="4"/>
        </w:numPr>
        <w:spacing w:line="240" w:lineRule="auto"/>
        <w:ind w:left="993" w:hanging="426"/>
        <w:contextualSpacing/>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5280C34E"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30D16226"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По сделкам, требующим одобрения Наблюдательного совета Фонда,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 </w:t>
      </w:r>
    </w:p>
    <w:p w14:paraId="6BAF2B56" w14:textId="39F5E709"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10.14. После принятия решения о финансировании проекта Экспертным советом (в установленных случаях – Наблюдательным советом Фонда) Фонд ВО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2 (Двух) месяцев после размещения в Личном кабинете выписки из протокола, указанной в п. 10.</w:t>
      </w:r>
      <w:r w:rsidR="005048B1">
        <w:rPr>
          <w:rFonts w:ascii="Times New Roman" w:eastAsia="Calibri" w:hAnsi="Times New Roman" w:cs="Times New Roman"/>
          <w:sz w:val="28"/>
          <w:szCs w:val="28"/>
        </w:rPr>
        <w:t>9</w:t>
      </w:r>
      <w:r w:rsidRPr="00504E70">
        <w:rPr>
          <w:rFonts w:ascii="Times New Roman" w:eastAsia="Calibri" w:hAnsi="Times New Roman" w:cs="Times New Roman"/>
          <w:sz w:val="28"/>
          <w:szCs w:val="28"/>
        </w:rPr>
        <w:t xml:space="preserve"> настоящего стандарта, а по сделкам, требующим корпоративного одобрения органами Заявителя – не позднее 3 (Трех) месяцев. </w:t>
      </w:r>
    </w:p>
    <w:p w14:paraId="3A1E72C9"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После подписания договоров с Заемщиком Фонд ВО направляет оригиналы договоров в Фонд для подписания. </w:t>
      </w:r>
    </w:p>
    <w:p w14:paraId="3D265C44"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В случае, если Заявитель не подписал договор целевого займа и иные договоры, обеспечивающие возврат займа, в указанные сроки, то Фонды отказывает в выдаче займа с присвоением проекту статуса «Приостановлена работа по проекту». </w:t>
      </w:r>
    </w:p>
    <w:p w14:paraId="03AE6EFA"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10.15.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 Фонда ВО / Экспертным советом Фонда. </w:t>
      </w:r>
    </w:p>
    <w:p w14:paraId="55E4313B" w14:textId="77777777" w:rsidR="00BF494A" w:rsidRPr="00504E70"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 xml:space="preserve">Проектам, которым статус «Приостановлена работа по проекту» присвоен более 4 (Четырех) месяцев, присваивается статус «Прекращена работа по </w:t>
      </w:r>
      <w:r w:rsidRPr="00504E70">
        <w:rPr>
          <w:rFonts w:ascii="Times New Roman" w:eastAsia="Calibri" w:hAnsi="Times New Roman" w:cs="Times New Roman"/>
          <w:sz w:val="28"/>
          <w:szCs w:val="28"/>
        </w:rPr>
        <w:lastRenderedPageBreak/>
        <w:t xml:space="preserve">проекту». Документы по таким заявкам подлежат хранению в течение сроков, установленных внутренними документами Фондов. </w:t>
      </w:r>
    </w:p>
    <w:p w14:paraId="2E41780E" w14:textId="77777777" w:rsidR="00BF494A" w:rsidRPr="00BF494A" w:rsidRDefault="00BF494A" w:rsidP="00D43983">
      <w:pPr>
        <w:spacing w:line="240" w:lineRule="auto"/>
        <w:jc w:val="both"/>
        <w:rPr>
          <w:rFonts w:ascii="Times New Roman" w:eastAsia="Calibri" w:hAnsi="Times New Roman" w:cs="Times New Roman"/>
          <w:sz w:val="28"/>
          <w:szCs w:val="28"/>
        </w:rPr>
      </w:pPr>
      <w:r w:rsidRPr="00504E70">
        <w:rPr>
          <w:rFonts w:ascii="Times New Roman" w:eastAsia="Calibri" w:hAnsi="Times New Roman" w:cs="Times New Roman"/>
          <w:sz w:val="28"/>
          <w:szCs w:val="28"/>
        </w:rPr>
        <w:t>10.16. Информация о проектах, получивших финансовую поддержку, размещается на сайтах Фондов.</w:t>
      </w:r>
      <w:r w:rsidRPr="00BF494A">
        <w:rPr>
          <w:rFonts w:ascii="Times New Roman" w:eastAsia="Calibri" w:hAnsi="Times New Roman" w:cs="Times New Roman"/>
          <w:sz w:val="28"/>
          <w:szCs w:val="28"/>
        </w:rPr>
        <w:t xml:space="preserve"> </w:t>
      </w:r>
    </w:p>
    <w:p w14:paraId="20A77FD6" w14:textId="77777777" w:rsidR="00BF494A" w:rsidRPr="00BF494A" w:rsidRDefault="00BF494A" w:rsidP="00BF494A">
      <w:pPr>
        <w:rPr>
          <w:rFonts w:ascii="Times New Roman" w:eastAsia="Calibri" w:hAnsi="Times New Roman" w:cs="Times New Roman"/>
          <w:sz w:val="28"/>
          <w:szCs w:val="28"/>
        </w:rPr>
      </w:pPr>
      <w:r w:rsidRPr="00BF494A">
        <w:rPr>
          <w:rFonts w:ascii="Times New Roman" w:eastAsia="Calibri" w:hAnsi="Times New Roman" w:cs="Times New Roman"/>
          <w:sz w:val="28"/>
          <w:szCs w:val="28"/>
        </w:rPr>
        <w:br w:type="page"/>
      </w:r>
    </w:p>
    <w:p w14:paraId="583AA3B9" w14:textId="4F62FE5B" w:rsidR="001C5DA3" w:rsidRPr="001C5DA3" w:rsidRDefault="001C5DA3"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1C5DA3">
        <w:rPr>
          <w:rFonts w:ascii="Times New Roman" w:eastAsia="Times New Roman" w:hAnsi="Times New Roman" w:cs="Times New Roman"/>
          <w:bCs/>
          <w:kern w:val="28"/>
          <w:sz w:val="28"/>
          <w:szCs w:val="28"/>
          <w:lang w:eastAsia="ru-RU"/>
        </w:rPr>
        <w:lastRenderedPageBreak/>
        <w:t>Приложение № 1</w:t>
      </w:r>
    </w:p>
    <w:p w14:paraId="3C3EB401" w14:textId="5CA7C327" w:rsidR="00BF494A" w:rsidRPr="001C5DA3" w:rsidRDefault="00BF494A"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1C5DA3">
        <w:rPr>
          <w:rFonts w:ascii="Times New Roman" w:eastAsia="Times New Roman" w:hAnsi="Times New Roman" w:cs="Times New Roman"/>
          <w:sz w:val="28"/>
          <w:szCs w:val="28"/>
          <w:lang w:eastAsia="ru-RU"/>
        </w:rPr>
        <w:t xml:space="preserve">к Стандарту </w:t>
      </w:r>
      <w:r w:rsidR="00724112" w:rsidRPr="001C5DA3">
        <w:rPr>
          <w:rFonts w:ascii="Times New Roman" w:eastAsia="Times New Roman" w:hAnsi="Times New Roman" w:cs="Times New Roman"/>
          <w:sz w:val="28"/>
          <w:szCs w:val="28"/>
          <w:lang w:eastAsia="ru-RU"/>
        </w:rPr>
        <w:t xml:space="preserve">СФ-02 </w:t>
      </w:r>
    </w:p>
    <w:p w14:paraId="4C8C4FE5" w14:textId="683BF1C2" w:rsidR="00BF494A" w:rsidRPr="00BF494A" w:rsidRDefault="009C0E38"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F494A" w:rsidRPr="00BF494A">
        <w:rPr>
          <w:rFonts w:ascii="Times New Roman" w:eastAsia="Times New Roman" w:hAnsi="Times New Roman" w:cs="Times New Roman"/>
          <w:sz w:val="28"/>
          <w:szCs w:val="28"/>
          <w:lang w:eastAsia="ru-RU"/>
        </w:rPr>
        <w:t xml:space="preserve">Условия и порядок отбора проектов для финансирования по программе </w:t>
      </w:r>
      <w:r>
        <w:rPr>
          <w:rFonts w:ascii="Times New Roman" w:eastAsia="Times New Roman" w:hAnsi="Times New Roman" w:cs="Times New Roman"/>
          <w:sz w:val="28"/>
          <w:szCs w:val="28"/>
          <w:lang w:eastAsia="ru-RU"/>
        </w:rPr>
        <w:t>«</w:t>
      </w:r>
      <w:r w:rsidR="00BF494A" w:rsidRPr="00BF494A">
        <w:rPr>
          <w:rFonts w:ascii="Times New Roman" w:eastAsia="Times New Roman" w:hAnsi="Times New Roman" w:cs="Times New Roman"/>
          <w:sz w:val="28"/>
          <w:szCs w:val="28"/>
          <w:lang w:eastAsia="ru-RU"/>
        </w:rPr>
        <w:t>Комплектующие изделия</w:t>
      </w:r>
      <w:r>
        <w:rPr>
          <w:rFonts w:ascii="Times New Roman" w:eastAsia="Times New Roman" w:hAnsi="Times New Roman" w:cs="Times New Roman"/>
          <w:sz w:val="28"/>
          <w:szCs w:val="28"/>
          <w:lang w:eastAsia="ru-RU"/>
        </w:rPr>
        <w:t>»</w:t>
      </w:r>
    </w:p>
    <w:p w14:paraId="3DE1F39C"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204B8556"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177F0C28"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BF494A">
        <w:rPr>
          <w:rFonts w:ascii="Times New Roman" w:eastAsia="Times New Roman" w:hAnsi="Times New Roman" w:cs="Times New Roman"/>
          <w:b/>
          <w:sz w:val="28"/>
          <w:szCs w:val="28"/>
          <w:lang w:eastAsia="ru-RU"/>
        </w:rPr>
        <w:t>1) Требования к квалификации специализированной организации для проведения научно-технической экспертизы:</w:t>
      </w:r>
    </w:p>
    <w:p w14:paraId="00021581"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 </w:t>
      </w:r>
    </w:p>
    <w:p w14:paraId="6AFFA777"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опыт проведения не менее 10 аналогичных экспертиз проектов (инвестиционных проектов), из них не менее 3 за предшествующий год;</w:t>
      </w:r>
    </w:p>
    <w:p w14:paraId="6CC86382"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наличие как минимум 20 экспертов (на основании трудового или гражданско-правового договора), соответствующего одному из требований:</w:t>
      </w:r>
    </w:p>
    <w:p w14:paraId="5E9E73C7"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научная степень (доктора наук, кандидата наук, </w:t>
      </w:r>
      <w:proofErr w:type="spellStart"/>
      <w:r w:rsidRPr="00BF494A">
        <w:rPr>
          <w:rFonts w:ascii="Times New Roman" w:eastAsia="Times New Roman" w:hAnsi="Times New Roman" w:cs="Times New Roman"/>
          <w:sz w:val="28"/>
          <w:szCs w:val="28"/>
          <w:lang w:eastAsia="ru-RU"/>
        </w:rPr>
        <w:t>PhD</w:t>
      </w:r>
      <w:proofErr w:type="spellEnd"/>
      <w:r w:rsidRPr="00BF494A">
        <w:rPr>
          <w:rFonts w:ascii="Times New Roman" w:eastAsia="Times New Roman" w:hAnsi="Times New Roman" w:cs="Times New Roman"/>
          <w:sz w:val="28"/>
          <w:szCs w:val="28"/>
          <w:lang w:eastAsia="ru-RU"/>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BF494A">
        <w:rPr>
          <w:rFonts w:ascii="Times New Roman" w:eastAsia="Times New Roman" w:hAnsi="Times New Roman" w:cs="Times New Roman"/>
          <w:sz w:val="28"/>
          <w:szCs w:val="28"/>
          <w:lang w:eastAsia="ru-RU"/>
        </w:rPr>
        <w:t>ст.н.с</w:t>
      </w:r>
      <w:proofErr w:type="spellEnd"/>
      <w:r w:rsidRPr="00BF494A">
        <w:rPr>
          <w:rFonts w:ascii="Times New Roman" w:eastAsia="Times New Roman" w:hAnsi="Times New Roman" w:cs="Times New Roman"/>
          <w:sz w:val="28"/>
          <w:szCs w:val="28"/>
          <w:lang w:eastAsia="ru-RU"/>
        </w:rPr>
        <w:t xml:space="preserve">./доцент, в крупных производственных, инвестиционных или консалтинговых компаниях; </w:t>
      </w:r>
    </w:p>
    <w:p w14:paraId="7FCC7560"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61BFED24"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AF9754B" w14:textId="77777777"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Индекс </w:t>
      </w:r>
      <w:proofErr w:type="spellStart"/>
      <w:r w:rsidRPr="00BF494A">
        <w:rPr>
          <w:rFonts w:ascii="Times New Roman" w:eastAsia="Times New Roman" w:hAnsi="Times New Roman" w:cs="Times New Roman"/>
          <w:sz w:val="28"/>
          <w:szCs w:val="28"/>
          <w:lang w:eastAsia="ru-RU"/>
        </w:rPr>
        <w:t>Хирша</w:t>
      </w:r>
      <w:proofErr w:type="spellEnd"/>
      <w:r w:rsidRPr="00BF494A">
        <w:rPr>
          <w:rFonts w:ascii="Times New Roman" w:eastAsia="Times New Roman" w:hAnsi="Times New Roman" w:cs="Times New Roman"/>
          <w:sz w:val="28"/>
          <w:szCs w:val="28"/>
          <w:lang w:eastAsia="ru-RU"/>
        </w:rPr>
        <w:t xml:space="preserve"> в одной из систем превышает 10 или наличие более 15 публикаций в рецензируемых журналах или приглашенных докладов на международных конференциях, </w:t>
      </w:r>
      <w:r w:rsidRPr="00BF494A">
        <w:rPr>
          <w:rFonts w:ascii="Times New Roman" w:eastAsia="Times New Roman" w:hAnsi="Times New Roman" w:cs="Times New Roman"/>
          <w:sz w:val="28"/>
          <w:szCs w:val="28"/>
          <w:lang w:eastAsia="ru-RU"/>
        </w:rPr>
        <w:lastRenderedPageBreak/>
        <w:t xml:space="preserve">соответствующих по тематике, в том числе - не менее 6 за последние 5 лет в журналах, включенных в одну из систем цитирования </w:t>
      </w:r>
      <w:proofErr w:type="spellStart"/>
      <w:r w:rsidRPr="00BF494A">
        <w:rPr>
          <w:rFonts w:ascii="Times New Roman" w:eastAsia="Times New Roman" w:hAnsi="Times New Roman" w:cs="Times New Roman"/>
          <w:sz w:val="28"/>
          <w:szCs w:val="28"/>
          <w:lang w:eastAsia="ru-RU"/>
        </w:rPr>
        <w:t>Web</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of</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Science</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Scopus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Web</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of</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Knowledge</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Astrophysics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PubMed</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Mathematics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Chemical</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Abstracts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Springer</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Agris</w:t>
      </w:r>
      <w:proofErr w:type="spellEnd"/>
      <w:r w:rsidRPr="00BF494A">
        <w:rPr>
          <w:rFonts w:ascii="Times New Roman" w:eastAsia="Times New Roman" w:hAnsi="Times New Roman" w:cs="Times New Roman"/>
          <w:sz w:val="28"/>
          <w:szCs w:val="28"/>
          <w:lang w:eastAsia="ru-RU"/>
        </w:rPr>
        <w:t xml:space="preserve">, </w:t>
      </w:r>
      <w:proofErr w:type="spellStart"/>
      <w:r w:rsidRPr="00BF494A">
        <w:rPr>
          <w:rFonts w:ascii="Times New Roman" w:eastAsia="Times New Roman" w:hAnsi="Times New Roman" w:cs="Times New Roman"/>
          <w:sz w:val="28"/>
          <w:szCs w:val="28"/>
          <w:lang w:eastAsia="ru-RU"/>
        </w:rPr>
        <w:t>GeoRef</w:t>
      </w:r>
      <w:proofErr w:type="spellEnd"/>
      <w:r w:rsidRPr="00BF494A">
        <w:rPr>
          <w:rFonts w:ascii="Times New Roman" w:eastAsia="Times New Roman" w:hAnsi="Times New Roman" w:cs="Times New Roman"/>
          <w:sz w:val="28"/>
          <w:szCs w:val="28"/>
          <w:lang w:eastAsia="ru-RU"/>
        </w:rPr>
        <w:t>.</w:t>
      </w:r>
    </w:p>
    <w:p w14:paraId="6F157158"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BF494A">
        <w:rPr>
          <w:rFonts w:ascii="Times New Roman" w:eastAsia="Times New Roman" w:hAnsi="Times New Roman" w:cs="Times New Roman"/>
          <w:b/>
          <w:sz w:val="28"/>
          <w:szCs w:val="28"/>
          <w:lang w:eastAsia="ru-RU"/>
        </w:rPr>
        <w:t>2) Требования к квалификации специализированной организации для проведения финансово-экономической экспертизы:</w:t>
      </w:r>
    </w:p>
    <w:p w14:paraId="24AA3887"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деятельность организации в области проведения финансово-экономических экспертиз – не менее 5 лет; </w:t>
      </w:r>
    </w:p>
    <w:p w14:paraId="31475AC0"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опыт проведения не менее 30 финансово-экономических экспертиз участия (экспертное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19714B13"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наличие в штате как минимум 10 экспертов, соответствующего одному из требований:</w:t>
      </w:r>
    </w:p>
    <w:p w14:paraId="2A59CAC8" w14:textId="77E97DC8"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экономика</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 xml:space="preserve">, </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финансы</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1C51AF2" w14:textId="648E47CE"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экономика</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 xml:space="preserve">, </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финансы</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1A789E9"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BF494A">
        <w:rPr>
          <w:rFonts w:ascii="Times New Roman" w:eastAsia="Times New Roman" w:hAnsi="Times New Roman" w:cs="Times New Roman"/>
          <w:b/>
          <w:sz w:val="28"/>
          <w:szCs w:val="28"/>
          <w:lang w:eastAsia="ru-RU"/>
        </w:rPr>
        <w:t>3) Требования к квалификации специализированной организации для проведения правовой экспертизы:</w:t>
      </w:r>
    </w:p>
    <w:p w14:paraId="63627ADF"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 деятельность организации в области проведения правовых экспертиз – не менее 5 лет; </w:t>
      </w:r>
    </w:p>
    <w:p w14:paraId="5410A4F0"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опыт проведения не менее 30 правовых экспертиз, из них не менее 10 за предшествующий год;</w:t>
      </w:r>
    </w:p>
    <w:p w14:paraId="1D94628E"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наличие в штате как минимум двух экспертов, соответствующего одному из требований:</w:t>
      </w:r>
    </w:p>
    <w:p w14:paraId="6095B37B" w14:textId="3325742C"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юриспруденция</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 xml:space="preserve">, </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правоведение</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 xml:space="preserve"> и стаж не менее 10 лет по специальности на должности, предполагающей проведение </w:t>
      </w:r>
      <w:r w:rsidRPr="00BF494A">
        <w:rPr>
          <w:rFonts w:ascii="Times New Roman" w:eastAsia="Times New Roman" w:hAnsi="Times New Roman" w:cs="Times New Roman"/>
          <w:sz w:val="28"/>
          <w:szCs w:val="28"/>
          <w:lang w:eastAsia="ru-RU"/>
        </w:rPr>
        <w:lastRenderedPageBreak/>
        <w:t xml:space="preserve">самостоятельной экспертизы проектов, в крупных производственных, инвестиционных или консалтинговых компаниях; </w:t>
      </w:r>
    </w:p>
    <w:p w14:paraId="6A1363FA" w14:textId="18B8A720" w:rsidR="00BF494A" w:rsidRPr="00BF494A"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юриспруденция</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 xml:space="preserve">, </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правоведение</w:t>
      </w:r>
      <w:r w:rsidR="009C0E38">
        <w:rPr>
          <w:rFonts w:ascii="Times New Roman" w:eastAsia="Times New Roman" w:hAnsi="Times New Roman" w:cs="Times New Roman"/>
          <w:sz w:val="28"/>
          <w:szCs w:val="28"/>
          <w:lang w:eastAsia="ru-RU"/>
        </w:rPr>
        <w:t>»</w:t>
      </w:r>
      <w:r w:rsidRPr="00BF494A">
        <w:rPr>
          <w:rFonts w:ascii="Times New Roman" w:eastAsia="Times New Roman" w:hAnsi="Times New Roman" w:cs="Times New Roman"/>
          <w:sz w:val="28"/>
          <w:szCs w:val="28"/>
          <w:lang w:eastAsia="ru-RU"/>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04EF560D" w14:textId="644FAF0D"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4)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w:t>
      </w:r>
      <w:r w:rsidR="00724112">
        <w:rPr>
          <w:rFonts w:ascii="Times New Roman" w:eastAsia="Times New Roman" w:hAnsi="Times New Roman" w:cs="Times New Roman"/>
          <w:sz w:val="28"/>
          <w:szCs w:val="28"/>
          <w:lang w:eastAsia="ru-RU"/>
        </w:rPr>
        <w:t>ами</w:t>
      </w:r>
      <w:r w:rsidRPr="00BF494A">
        <w:rPr>
          <w:rFonts w:ascii="Times New Roman" w:eastAsia="Times New Roman" w:hAnsi="Times New Roman" w:cs="Times New Roman"/>
          <w:sz w:val="28"/>
          <w:szCs w:val="28"/>
          <w:lang w:eastAsia="ru-RU"/>
        </w:rPr>
        <w:t>.</w:t>
      </w:r>
    </w:p>
    <w:p w14:paraId="6CC4D73C"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F494A">
        <w:rPr>
          <w:rFonts w:ascii="Times New Roman" w:eastAsia="Times New Roman" w:hAnsi="Times New Roman" w:cs="Times New Roman"/>
          <w:sz w:val="28"/>
          <w:szCs w:val="28"/>
          <w:lang w:eastAsia="ru-RU"/>
        </w:rPr>
        <w:t>5) 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p w14:paraId="3459C41B" w14:textId="77777777" w:rsidR="00BF494A" w:rsidRPr="00BF494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4E05336C" w14:textId="77777777" w:rsidR="002A2758" w:rsidRDefault="002A2758"/>
    <w:sectPr w:rsidR="002A2758" w:rsidSect="00BF494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C753" w14:textId="77777777" w:rsidR="0088613F" w:rsidRDefault="0088613F" w:rsidP="00091042">
      <w:pPr>
        <w:spacing w:after="0" w:line="240" w:lineRule="auto"/>
      </w:pPr>
      <w:r>
        <w:separator/>
      </w:r>
    </w:p>
  </w:endnote>
  <w:endnote w:type="continuationSeparator" w:id="0">
    <w:p w14:paraId="0D8F0D86" w14:textId="77777777" w:rsidR="0088613F" w:rsidRDefault="0088613F" w:rsidP="0009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EC48" w14:textId="77777777" w:rsidR="0088613F" w:rsidRDefault="0088613F" w:rsidP="00091042">
      <w:pPr>
        <w:spacing w:after="0" w:line="240" w:lineRule="auto"/>
      </w:pPr>
      <w:r>
        <w:separator/>
      </w:r>
    </w:p>
  </w:footnote>
  <w:footnote w:type="continuationSeparator" w:id="0">
    <w:p w14:paraId="596AA627" w14:textId="77777777" w:rsidR="0088613F" w:rsidRDefault="0088613F" w:rsidP="00091042">
      <w:pPr>
        <w:spacing w:after="0" w:line="240" w:lineRule="auto"/>
      </w:pPr>
      <w:r>
        <w:continuationSeparator/>
      </w:r>
    </w:p>
  </w:footnote>
  <w:footnote w:id="1">
    <w:p w14:paraId="53249485" w14:textId="77777777" w:rsidR="008D60AE" w:rsidRPr="00124F44" w:rsidRDefault="008D60AE" w:rsidP="00091042">
      <w:pPr>
        <w:pStyle w:val="a5"/>
        <w:ind w:firstLine="709"/>
        <w:rPr>
          <w:rFonts w:ascii="Times New Roman" w:hAnsi="Times New Roman" w:cs="Times New Roman"/>
        </w:rPr>
      </w:pPr>
      <w:r w:rsidRPr="00124F44">
        <w:rPr>
          <w:rStyle w:val="a7"/>
          <w:rFonts w:ascii="Times New Roman" w:hAnsi="Times New Roman"/>
        </w:rPr>
        <w:footnoteRef/>
      </w:r>
      <w:r w:rsidRPr="00124F44">
        <w:rPr>
          <w:rFonts w:ascii="Times New Roman" w:hAnsi="Times New Roman" w:cs="Times New Roman"/>
        </w:rPr>
        <w:t xml:space="preserve"> Постановление Правительства Российской Федерации от 17 июля 2015 г. № 719.</w:t>
      </w:r>
    </w:p>
  </w:footnote>
  <w:footnote w:id="2">
    <w:p w14:paraId="3D628975" w14:textId="77777777" w:rsidR="008D60AE" w:rsidRPr="004121E6" w:rsidRDefault="008D60AE" w:rsidP="00091042">
      <w:pPr>
        <w:pStyle w:val="a5"/>
        <w:spacing w:after="120"/>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установленный пунктом 10.11 настоящего стандарта.</w:t>
      </w:r>
    </w:p>
  </w:footnote>
  <w:footnote w:id="3">
    <w:p w14:paraId="084030DD" w14:textId="77777777" w:rsidR="008D60AE" w:rsidRPr="004121E6" w:rsidRDefault="008D60AE" w:rsidP="00091042">
      <w:pPr>
        <w:pStyle w:val="a5"/>
        <w:spacing w:after="120"/>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определенный решением Экспертного совета/Наблюдательного совета Фонда.</w:t>
      </w:r>
    </w:p>
  </w:footnote>
  <w:footnote w:id="4">
    <w:p w14:paraId="219F3C38" w14:textId="77777777" w:rsidR="008D60AE" w:rsidRPr="00093D7B" w:rsidRDefault="008D60AE" w:rsidP="00091042">
      <w:pPr>
        <w:pStyle w:val="a5"/>
        <w:ind w:firstLine="567"/>
        <w:rPr>
          <w:rFonts w:ascii="Arial Narrow" w:hAnsi="Arial Narrow"/>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установленный пунктом 9.20, 10.2 настоящего стандарта.</w:t>
      </w:r>
    </w:p>
  </w:footnote>
  <w:footnote w:id="5">
    <w:p w14:paraId="74D5F114" w14:textId="1B2CF3AF" w:rsidR="008D60AE" w:rsidRPr="004121E6" w:rsidRDefault="008D60AE" w:rsidP="004121E6">
      <w:pPr>
        <w:pStyle w:val="a5"/>
        <w:ind w:firstLine="709"/>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Определяется в соответствии со ст. 3 Федерального закона от 31.12.2014 № 488-ФЗ </w:t>
      </w:r>
      <w:r>
        <w:rPr>
          <w:rFonts w:ascii="Times New Roman" w:hAnsi="Times New Roman" w:cs="Times New Roman"/>
          <w:sz w:val="16"/>
          <w:szCs w:val="16"/>
        </w:rPr>
        <w:t>«</w:t>
      </w:r>
      <w:r w:rsidRPr="004121E6">
        <w:rPr>
          <w:rFonts w:ascii="Times New Roman" w:hAnsi="Times New Roman" w:cs="Times New Roman"/>
          <w:sz w:val="16"/>
          <w:szCs w:val="16"/>
        </w:rPr>
        <w:t>О промышленной политике в Российской Федерации</w:t>
      </w:r>
      <w:r>
        <w:rPr>
          <w:rFonts w:ascii="Times New Roman" w:hAnsi="Times New Roman" w:cs="Times New Roman"/>
          <w:sz w:val="16"/>
          <w:szCs w:val="16"/>
        </w:rPr>
        <w:t>»</w:t>
      </w:r>
      <w:r w:rsidRPr="004121E6">
        <w:rPr>
          <w:rFonts w:ascii="Times New Roman" w:hAnsi="Times New Roman" w:cs="Times New Roman"/>
          <w:sz w:val="16"/>
          <w:szCs w:val="16"/>
        </w:rPr>
        <w:t>.</w:t>
      </w:r>
    </w:p>
  </w:footnote>
  <w:footnote w:id="6">
    <w:p w14:paraId="4E8E8A12" w14:textId="77777777" w:rsidR="008D60AE" w:rsidRPr="00093D7B" w:rsidRDefault="008D60AE" w:rsidP="004121E6">
      <w:pPr>
        <w:pStyle w:val="a5"/>
        <w:ind w:firstLine="709"/>
        <w:rPr>
          <w:rFonts w:ascii="Arial Narrow" w:hAnsi="Arial Narrow" w:cs="Arial"/>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В случае, если продукт проекта используется в собственном производстве Заявителя, то для целей настоящей программы, в целях расчета объема продажи (выручки) используется доля в выручке от реализации готового изделия, соответствующая доле продукта проекта в его себестоимости.</w:t>
      </w:r>
    </w:p>
  </w:footnote>
  <w:footnote w:id="7">
    <w:p w14:paraId="1E331277" w14:textId="7C3566B5" w:rsidR="008D60AE" w:rsidRPr="00124F44" w:rsidRDefault="008D60AE" w:rsidP="00124F44">
      <w:pPr>
        <w:autoSpaceDE w:val="0"/>
        <w:autoSpaceDN w:val="0"/>
        <w:adjustRightInd w:val="0"/>
        <w:ind w:firstLine="709"/>
        <w:jc w:val="both"/>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Издаются в соответствии с Распоряжением Правительства РФ от 31.10.2014 № 2178-р </w:t>
      </w:r>
      <w:r>
        <w:rPr>
          <w:rFonts w:ascii="Times New Roman" w:eastAsia="Times New Roman" w:hAnsi="Times New Roman" w:cs="Times New Roman"/>
          <w:sz w:val="16"/>
          <w:szCs w:val="16"/>
          <w:lang w:eastAsia="ru-RU"/>
        </w:rPr>
        <w:t>«</w:t>
      </w:r>
      <w:r w:rsidRPr="00124F44">
        <w:rPr>
          <w:rFonts w:ascii="Times New Roman" w:hAnsi="Times New Roman" w:cs="Times New Roman"/>
          <w:sz w:val="16"/>
          <w:szCs w:val="16"/>
        </w:rPr>
        <w:t>Об утверждении поэтапного графика создания в 2015 - 2017 годах отраслевых справочников наилучших доступных технологий</w:t>
      </w:r>
      <w:r>
        <w:rPr>
          <w:rFonts w:ascii="Times New Roman" w:eastAsia="Times New Roman" w:hAnsi="Times New Roman" w:cs="Times New Roman"/>
          <w:sz w:val="16"/>
          <w:szCs w:val="16"/>
          <w:lang w:eastAsia="ru-RU"/>
        </w:rPr>
        <w:t>»</w:t>
      </w:r>
      <w:r w:rsidRPr="00124F44">
        <w:rPr>
          <w:rFonts w:ascii="Times New Roman" w:hAnsi="Times New Roman" w:cs="Times New Roman"/>
          <w:sz w:val="16"/>
          <w:szCs w:val="16"/>
        </w:rPr>
        <w:t xml:space="preserve"> (ред. от 07.07.2016).</w:t>
      </w:r>
    </w:p>
  </w:footnote>
  <w:footnote w:id="8">
    <w:p w14:paraId="28581D59" w14:textId="135C6EF4" w:rsidR="008D60AE" w:rsidRPr="004121E6" w:rsidRDefault="008D60AE" w:rsidP="004121E6">
      <w:pPr>
        <w:spacing w:after="1" w:line="200" w:lineRule="atLeast"/>
        <w:ind w:firstLine="709"/>
        <w:jc w:val="both"/>
        <w:rPr>
          <w:rFonts w:ascii="Times New Roman" w:hAnsi="Times New Roman" w:cs="Times New Roman"/>
          <w:sz w:val="20"/>
          <w:szCs w:val="20"/>
        </w:rPr>
      </w:pPr>
      <w:r w:rsidRPr="004121E6">
        <w:rPr>
          <w:rStyle w:val="a7"/>
          <w:rFonts w:ascii="Times New Roman" w:hAnsi="Times New Roman"/>
          <w:szCs w:val="20"/>
        </w:rPr>
        <w:footnoteRef/>
      </w:r>
      <w:r w:rsidRPr="004121E6">
        <w:rPr>
          <w:rFonts w:ascii="Times New Roman" w:hAnsi="Times New Roman" w:cs="Times New Roman"/>
          <w:sz w:val="20"/>
          <w:szCs w:val="20"/>
        </w:rPr>
        <w:t xml:space="preserve">  </w:t>
      </w:r>
      <w:r w:rsidRPr="004121E6">
        <w:rPr>
          <w:rFonts w:ascii="Times New Roman" w:hAnsi="Times New Roman" w:cs="Times New Roman"/>
          <w:sz w:val="16"/>
          <w:szCs w:val="16"/>
        </w:rPr>
        <w:t>Фонд</w:t>
      </w:r>
      <w:r>
        <w:rPr>
          <w:rFonts w:ascii="Times New Roman" w:hAnsi="Times New Roman" w:cs="Times New Roman"/>
          <w:sz w:val="16"/>
          <w:szCs w:val="16"/>
        </w:rPr>
        <w:t xml:space="preserve"> ВО</w:t>
      </w:r>
      <w:r w:rsidRPr="004121E6">
        <w:rPr>
          <w:rFonts w:ascii="Times New Roman" w:hAnsi="Times New Roman" w:cs="Times New Roman"/>
          <w:sz w:val="16"/>
          <w:szCs w:val="16"/>
        </w:rPr>
        <w:t xml:space="preserve"> для определения перечня иностранных бирж руководствуется Указанием Банка</w:t>
      </w:r>
      <w:r>
        <w:rPr>
          <w:rFonts w:ascii="Times New Roman" w:hAnsi="Times New Roman" w:cs="Times New Roman"/>
          <w:sz w:val="16"/>
          <w:szCs w:val="16"/>
        </w:rPr>
        <w:t xml:space="preserve"> России от 11.11.2019 № 5312-У «</w:t>
      </w:r>
      <w:r w:rsidRPr="004121E6">
        <w:rPr>
          <w:rFonts w:ascii="Times New Roman" w:hAnsi="Times New Roman" w:cs="Times New Roman"/>
          <w:sz w:val="16"/>
          <w:szCs w:val="16"/>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Pr>
          <w:rFonts w:ascii="Times New Roman" w:hAnsi="Times New Roman" w:cs="Times New Roman"/>
          <w:sz w:val="16"/>
          <w:szCs w:val="16"/>
        </w:rPr>
        <w:t>»</w:t>
      </w:r>
      <w:r w:rsidRPr="004121E6">
        <w:rPr>
          <w:rFonts w:ascii="Times New Roman" w:hAnsi="Times New Roman" w:cs="Times New Roman"/>
          <w:sz w:val="16"/>
          <w:szCs w:val="16"/>
        </w:rPr>
        <w:t xml:space="preserve">, изданным взамен Указаний Банка России от 28.01.2016 № 3949-У </w:t>
      </w:r>
      <w:r>
        <w:rPr>
          <w:rFonts w:ascii="Times New Roman" w:hAnsi="Times New Roman" w:cs="Times New Roman"/>
          <w:sz w:val="16"/>
          <w:szCs w:val="16"/>
        </w:rPr>
        <w:t>«</w:t>
      </w:r>
      <w:r w:rsidRPr="004121E6">
        <w:rPr>
          <w:rFonts w:ascii="Times New Roman" w:hAnsi="Times New Roman" w:cs="Times New Roman"/>
          <w:sz w:val="16"/>
          <w:szCs w:val="16"/>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Pr>
          <w:rFonts w:ascii="Times New Roman" w:hAnsi="Times New Roman" w:cs="Times New Roman"/>
          <w:sz w:val="16"/>
          <w:szCs w:val="16"/>
        </w:rPr>
        <w:t>»</w:t>
      </w:r>
      <w:r w:rsidRPr="004121E6">
        <w:rPr>
          <w:rFonts w:ascii="Times New Roman" w:hAnsi="Times New Roman" w:cs="Times New Roman"/>
          <w:sz w:val="16"/>
          <w:szCs w:val="16"/>
        </w:rPr>
        <w:t xml:space="preserve"> (или иные аналогичные указания).</w:t>
      </w:r>
    </w:p>
  </w:footnote>
  <w:footnote w:id="9">
    <w:p w14:paraId="576AA90F" w14:textId="77777777" w:rsidR="008D60AE" w:rsidRPr="004121E6" w:rsidRDefault="008D60AE" w:rsidP="00BB4092">
      <w:pPr>
        <w:pStyle w:val="a5"/>
        <w:spacing w:after="120"/>
        <w:ind w:firstLine="709"/>
        <w:rPr>
          <w:rFonts w:ascii="Times New Roman" w:hAnsi="Times New Roman" w:cs="Times New Roman"/>
          <w:sz w:val="16"/>
          <w:szCs w:val="16"/>
        </w:rPr>
      </w:pPr>
      <w:r w:rsidRPr="004121E6">
        <w:rPr>
          <w:rFonts w:ascii="Times New Roman" w:hAnsi="Times New Roman" w:cs="Times New Roman"/>
          <w:sz w:val="16"/>
          <w:szCs w:val="16"/>
          <w:vertAlign w:val="superscript"/>
        </w:rPr>
        <w:footnoteRef/>
      </w:r>
      <w:r w:rsidRPr="004121E6">
        <w:rPr>
          <w:rFonts w:ascii="Times New Roman" w:hAnsi="Times New Roman" w:cs="Times New Roman"/>
          <w:sz w:val="16"/>
          <w:szCs w:val="16"/>
          <w:vertAlign w:val="superscript"/>
        </w:rPr>
        <w:t xml:space="preserve"> </w:t>
      </w:r>
      <w:r w:rsidRPr="004121E6">
        <w:rPr>
          <w:rFonts w:ascii="Times New Roman" w:hAnsi="Times New Roman" w:cs="Times New Roman"/>
          <w:sz w:val="16"/>
          <w:szCs w:val="16"/>
        </w:rPr>
        <w:t xml:space="preserve"> Письмо Минфина России от 9 апреля 2014 г. № 03-00-РЗ/16236 (и иные аналогичные разъяснения).</w:t>
      </w:r>
    </w:p>
  </w:footnote>
  <w:footnote w:id="10">
    <w:p w14:paraId="31E49A76" w14:textId="77777777" w:rsidR="008D60AE" w:rsidRPr="007F6067" w:rsidRDefault="008D60AE" w:rsidP="00CB37EB">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За исключением приобретения промышленного оборудования по договорам (финансовой аренды) лизинга.</w:t>
      </w:r>
    </w:p>
  </w:footnote>
  <w:footnote w:id="11">
    <w:p w14:paraId="2A067DEE" w14:textId="77777777" w:rsidR="008D60AE" w:rsidRPr="007F6067" w:rsidRDefault="008D60AE" w:rsidP="00673A9F">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Style w:val="a7"/>
          <w:rFonts w:ascii="Times New Roman" w:hAnsi="Times New Roman"/>
          <w:sz w:val="16"/>
          <w:szCs w:val="16"/>
        </w:rPr>
        <w:t xml:space="preserve"> </w:t>
      </w:r>
      <w:r w:rsidRPr="007F6067">
        <w:rPr>
          <w:rFonts w:ascii="Times New Roman" w:hAnsi="Times New Roman" w:cs="Times New Roman"/>
          <w:sz w:val="16"/>
          <w:szCs w:val="16"/>
        </w:rPr>
        <w:t>Здесь и далее определяется в соответствии с законодательством о валютном регулировании и валютном контроле.</w:t>
      </w:r>
    </w:p>
  </w:footnote>
  <w:footnote w:id="12">
    <w:p w14:paraId="5619DDDD" w14:textId="35EB5C60" w:rsidR="008D60AE" w:rsidRPr="007F6067" w:rsidRDefault="008D60AE" w:rsidP="00673A9F">
      <w:pPr>
        <w:pStyle w:val="a5"/>
        <w:spacing w:after="120"/>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w:t>
      </w:r>
      <w:r w:rsidRPr="00BF4808">
        <w:rPr>
          <w:rFonts w:ascii="Times New Roman" w:hAnsi="Times New Roman" w:cs="Times New Roman"/>
          <w:sz w:val="16"/>
          <w:szCs w:val="16"/>
        </w:rPr>
        <w:t xml:space="preserve">Условие не распространяется на договоры целевого займа, заключенные по программам </w:t>
      </w:r>
      <w:r>
        <w:rPr>
          <w:rFonts w:ascii="Times New Roman" w:hAnsi="Times New Roman" w:cs="Times New Roman"/>
          <w:sz w:val="16"/>
          <w:szCs w:val="16"/>
        </w:rPr>
        <w:t>«</w:t>
      </w:r>
      <w:r w:rsidRPr="00BF4808">
        <w:rPr>
          <w:rFonts w:ascii="Times New Roman" w:hAnsi="Times New Roman" w:cs="Times New Roman"/>
          <w:sz w:val="16"/>
          <w:szCs w:val="16"/>
        </w:rPr>
        <w:t>Лизинговые проекты</w:t>
      </w:r>
      <w:r>
        <w:rPr>
          <w:rFonts w:ascii="Times New Roman" w:hAnsi="Times New Roman" w:cs="Times New Roman"/>
          <w:sz w:val="16"/>
          <w:szCs w:val="16"/>
        </w:rPr>
        <w:t>»</w:t>
      </w:r>
      <w:r w:rsidRPr="00BF4808">
        <w:rPr>
          <w:rFonts w:ascii="Times New Roman" w:hAnsi="Times New Roman" w:cs="Times New Roman"/>
          <w:sz w:val="16"/>
          <w:szCs w:val="16"/>
        </w:rPr>
        <w:t xml:space="preserve"> (Стандарт Фонда № СФ-И-53) и </w:t>
      </w:r>
      <w:r>
        <w:rPr>
          <w:rFonts w:ascii="Times New Roman" w:hAnsi="Times New Roman" w:cs="Times New Roman"/>
          <w:sz w:val="16"/>
          <w:szCs w:val="16"/>
        </w:rPr>
        <w:t>«</w:t>
      </w:r>
      <w:r w:rsidRPr="00BF4808">
        <w:rPr>
          <w:rFonts w:ascii="Times New Roman" w:hAnsi="Times New Roman" w:cs="Times New Roman"/>
          <w:sz w:val="16"/>
          <w:szCs w:val="16"/>
        </w:rPr>
        <w:t>Внедрение системы мониторинга движения лекарственных препаратов для медицинского применения</w:t>
      </w:r>
      <w:r>
        <w:rPr>
          <w:rFonts w:ascii="Times New Roman" w:hAnsi="Times New Roman" w:cs="Times New Roman"/>
          <w:sz w:val="16"/>
          <w:szCs w:val="16"/>
        </w:rPr>
        <w:t>»</w:t>
      </w:r>
      <w:r w:rsidRPr="00BF4808">
        <w:rPr>
          <w:rFonts w:ascii="Times New Roman" w:hAnsi="Times New Roman" w:cs="Times New Roman"/>
          <w:sz w:val="16"/>
          <w:szCs w:val="16"/>
        </w:rPr>
        <w:t xml:space="preserve"> (Стандарт Фонда № СФ-И-105).</w:t>
      </w:r>
    </w:p>
  </w:footnote>
  <w:footnote w:id="13">
    <w:p w14:paraId="39614F49" w14:textId="77777777" w:rsidR="008D60AE" w:rsidRPr="00093D7B" w:rsidRDefault="008D60AE" w:rsidP="00673A9F">
      <w:pPr>
        <w:pStyle w:val="a5"/>
        <w:ind w:firstLine="709"/>
        <w:rPr>
          <w:rStyle w:val="a7"/>
          <w:rFonts w:ascii="Arial Narrow" w:hAnsi="Arial Narrow" w:cs="Arial"/>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Определяется в соответствии с законодательством о валютном регулировании и валютном контроле.</w:t>
      </w:r>
    </w:p>
  </w:footnote>
  <w:footnote w:id="14">
    <w:p w14:paraId="652B81DA" w14:textId="77777777" w:rsidR="008D60AE" w:rsidRPr="00124F44" w:rsidRDefault="008D60AE" w:rsidP="00124F44">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5">
    <w:p w14:paraId="51217C55" w14:textId="77777777" w:rsidR="008D60AE" w:rsidRPr="00124F44" w:rsidRDefault="008D60AE" w:rsidP="00974CBF">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Устанавливается в порядке и в соответствии с пунктом 8.6 настоящего стандарта.</w:t>
      </w:r>
    </w:p>
    <w:p w14:paraId="0CABB78D" w14:textId="77777777" w:rsidR="008D60AE" w:rsidRDefault="008D60AE" w:rsidP="00974CBF">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384342"/>
      <w:docPartObj>
        <w:docPartGallery w:val="Page Numbers (Top of Page)"/>
        <w:docPartUnique/>
      </w:docPartObj>
    </w:sdtPr>
    <w:sdtEndPr/>
    <w:sdtContent>
      <w:p w14:paraId="2CDC4548" w14:textId="42D0E681" w:rsidR="008D60AE" w:rsidRDefault="008D60AE">
        <w:pPr>
          <w:pStyle w:val="a9"/>
          <w:jc w:val="right"/>
        </w:pPr>
        <w:r>
          <w:fldChar w:fldCharType="begin"/>
        </w:r>
        <w:r>
          <w:instrText>PAGE   \* MERGEFORMAT</w:instrText>
        </w:r>
        <w:r>
          <w:fldChar w:fldCharType="separate"/>
        </w:r>
        <w:r>
          <w:rPr>
            <w:noProof/>
          </w:rPr>
          <w:t>22</w:t>
        </w:r>
        <w:r>
          <w:fldChar w:fldCharType="end"/>
        </w:r>
      </w:p>
    </w:sdtContent>
  </w:sdt>
  <w:p w14:paraId="0E914F2D" w14:textId="77777777" w:rsidR="008D60AE" w:rsidRDefault="008D60A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9FA"/>
    <w:multiLevelType w:val="hybridMultilevel"/>
    <w:tmpl w:val="EE4ECBC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B44A5B"/>
    <w:multiLevelType w:val="hybridMultilevel"/>
    <w:tmpl w:val="A0A6ACAC"/>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F0EF6"/>
    <w:multiLevelType w:val="hybridMultilevel"/>
    <w:tmpl w:val="4F247C9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A40C4B"/>
    <w:multiLevelType w:val="hybridMultilevel"/>
    <w:tmpl w:val="7E26E3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DB9216A"/>
    <w:multiLevelType w:val="hybridMultilevel"/>
    <w:tmpl w:val="43DEF4B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37D7E"/>
    <w:multiLevelType w:val="hybridMultilevel"/>
    <w:tmpl w:val="1F0C865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F3731"/>
    <w:multiLevelType w:val="hybridMultilevel"/>
    <w:tmpl w:val="1E66B67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437D6"/>
    <w:multiLevelType w:val="hybridMultilevel"/>
    <w:tmpl w:val="801C1A0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48199B"/>
    <w:multiLevelType w:val="hybridMultilevel"/>
    <w:tmpl w:val="F8FA37C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414827"/>
    <w:multiLevelType w:val="hybridMultilevel"/>
    <w:tmpl w:val="9D90384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BF7D31"/>
    <w:multiLevelType w:val="hybridMultilevel"/>
    <w:tmpl w:val="184C9FB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D94EAD"/>
    <w:multiLevelType w:val="hybridMultilevel"/>
    <w:tmpl w:val="3732E83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C066F5"/>
    <w:multiLevelType w:val="hybridMultilevel"/>
    <w:tmpl w:val="0234E90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9811D7"/>
    <w:multiLevelType w:val="hybridMultilevel"/>
    <w:tmpl w:val="16ECE03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014AAB"/>
    <w:multiLevelType w:val="hybridMultilevel"/>
    <w:tmpl w:val="8BACC42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403D41"/>
    <w:multiLevelType w:val="hybridMultilevel"/>
    <w:tmpl w:val="5EAC4BD2"/>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48676A"/>
    <w:multiLevelType w:val="hybridMultilevel"/>
    <w:tmpl w:val="49D6105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065B5E"/>
    <w:multiLevelType w:val="hybridMultilevel"/>
    <w:tmpl w:val="BD84288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CC2128"/>
    <w:multiLevelType w:val="hybridMultilevel"/>
    <w:tmpl w:val="6F384C6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C103046"/>
    <w:multiLevelType w:val="hybridMultilevel"/>
    <w:tmpl w:val="4F1A260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16D540C"/>
    <w:multiLevelType w:val="hybridMultilevel"/>
    <w:tmpl w:val="2BEAF6B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390244"/>
    <w:multiLevelType w:val="hybridMultilevel"/>
    <w:tmpl w:val="49EA02E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3A0F47"/>
    <w:multiLevelType w:val="hybridMultilevel"/>
    <w:tmpl w:val="7732594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BEB5593"/>
    <w:multiLevelType w:val="hybridMultilevel"/>
    <w:tmpl w:val="C05E7106"/>
    <w:lvl w:ilvl="0" w:tplc="364A396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F33B6B"/>
    <w:multiLevelType w:val="hybridMultilevel"/>
    <w:tmpl w:val="598CED3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EF72A1"/>
    <w:multiLevelType w:val="hybridMultilevel"/>
    <w:tmpl w:val="92F8C70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4A526D2"/>
    <w:multiLevelType w:val="hybridMultilevel"/>
    <w:tmpl w:val="EA568FF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A26714"/>
    <w:multiLevelType w:val="hybridMultilevel"/>
    <w:tmpl w:val="62F6172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D080084"/>
    <w:multiLevelType w:val="hybridMultilevel"/>
    <w:tmpl w:val="DA7E9F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076051"/>
    <w:multiLevelType w:val="hybridMultilevel"/>
    <w:tmpl w:val="97ECA3C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092607"/>
    <w:multiLevelType w:val="hybridMultilevel"/>
    <w:tmpl w:val="1AC691B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751398"/>
    <w:multiLevelType w:val="hybridMultilevel"/>
    <w:tmpl w:val="A900DD7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2D15DD0"/>
    <w:multiLevelType w:val="hybridMultilevel"/>
    <w:tmpl w:val="99969D0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C82304"/>
    <w:multiLevelType w:val="hybridMultilevel"/>
    <w:tmpl w:val="34FE55D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01468E"/>
    <w:multiLevelType w:val="hybridMultilevel"/>
    <w:tmpl w:val="EC54E1A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727981"/>
    <w:multiLevelType w:val="hybridMultilevel"/>
    <w:tmpl w:val="26F4C0D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0F634B"/>
    <w:multiLevelType w:val="hybridMultilevel"/>
    <w:tmpl w:val="F62ECCB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BD01D2"/>
    <w:multiLevelType w:val="hybridMultilevel"/>
    <w:tmpl w:val="F4AAB62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F42B94"/>
    <w:multiLevelType w:val="hybridMultilevel"/>
    <w:tmpl w:val="051C434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7575CC"/>
    <w:multiLevelType w:val="hybridMultilevel"/>
    <w:tmpl w:val="D23035F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B623FA"/>
    <w:multiLevelType w:val="hybridMultilevel"/>
    <w:tmpl w:val="D788195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6D7586"/>
    <w:multiLevelType w:val="hybridMultilevel"/>
    <w:tmpl w:val="D84EAF8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7735F3"/>
    <w:multiLevelType w:val="hybridMultilevel"/>
    <w:tmpl w:val="F410B42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5"/>
  </w:num>
  <w:num w:numId="3">
    <w:abstractNumId w:val="15"/>
  </w:num>
  <w:num w:numId="4">
    <w:abstractNumId w:val="13"/>
  </w:num>
  <w:num w:numId="5">
    <w:abstractNumId w:val="4"/>
  </w:num>
  <w:num w:numId="6">
    <w:abstractNumId w:val="22"/>
  </w:num>
  <w:num w:numId="7">
    <w:abstractNumId w:val="0"/>
  </w:num>
  <w:num w:numId="8">
    <w:abstractNumId w:val="41"/>
  </w:num>
  <w:num w:numId="9">
    <w:abstractNumId w:val="24"/>
  </w:num>
  <w:num w:numId="10">
    <w:abstractNumId w:val="7"/>
  </w:num>
  <w:num w:numId="11">
    <w:abstractNumId w:val="9"/>
  </w:num>
  <w:num w:numId="12">
    <w:abstractNumId w:val="2"/>
  </w:num>
  <w:num w:numId="13">
    <w:abstractNumId w:val="32"/>
  </w:num>
  <w:num w:numId="14">
    <w:abstractNumId w:val="10"/>
  </w:num>
  <w:num w:numId="15">
    <w:abstractNumId w:val="35"/>
  </w:num>
  <w:num w:numId="16">
    <w:abstractNumId w:val="16"/>
  </w:num>
  <w:num w:numId="17">
    <w:abstractNumId w:val="20"/>
  </w:num>
  <w:num w:numId="18">
    <w:abstractNumId w:val="11"/>
  </w:num>
  <w:num w:numId="19">
    <w:abstractNumId w:val="39"/>
  </w:num>
  <w:num w:numId="20">
    <w:abstractNumId w:val="38"/>
  </w:num>
  <w:num w:numId="21">
    <w:abstractNumId w:val="36"/>
  </w:num>
  <w:num w:numId="22">
    <w:abstractNumId w:val="26"/>
  </w:num>
  <w:num w:numId="23">
    <w:abstractNumId w:val="43"/>
  </w:num>
  <w:num w:numId="24">
    <w:abstractNumId w:val="12"/>
  </w:num>
  <w:num w:numId="25">
    <w:abstractNumId w:val="40"/>
  </w:num>
  <w:num w:numId="26">
    <w:abstractNumId w:val="34"/>
  </w:num>
  <w:num w:numId="27">
    <w:abstractNumId w:val="18"/>
  </w:num>
  <w:num w:numId="28">
    <w:abstractNumId w:val="30"/>
  </w:num>
  <w:num w:numId="29">
    <w:abstractNumId w:val="37"/>
  </w:num>
  <w:num w:numId="30">
    <w:abstractNumId w:val="3"/>
  </w:num>
  <w:num w:numId="31">
    <w:abstractNumId w:val="42"/>
  </w:num>
  <w:num w:numId="32">
    <w:abstractNumId w:val="23"/>
  </w:num>
  <w:num w:numId="33">
    <w:abstractNumId w:val="5"/>
  </w:num>
  <w:num w:numId="34">
    <w:abstractNumId w:val="28"/>
  </w:num>
  <w:num w:numId="35">
    <w:abstractNumId w:val="31"/>
  </w:num>
  <w:num w:numId="36">
    <w:abstractNumId w:val="21"/>
  </w:num>
  <w:num w:numId="37">
    <w:abstractNumId w:val="29"/>
  </w:num>
  <w:num w:numId="38">
    <w:abstractNumId w:val="33"/>
  </w:num>
  <w:num w:numId="39">
    <w:abstractNumId w:val="27"/>
  </w:num>
  <w:num w:numId="40">
    <w:abstractNumId w:val="6"/>
  </w:num>
  <w:num w:numId="41">
    <w:abstractNumId w:val="44"/>
  </w:num>
  <w:num w:numId="42">
    <w:abstractNumId w:val="8"/>
  </w:num>
  <w:num w:numId="43">
    <w:abstractNumId w:val="19"/>
  </w:num>
  <w:num w:numId="44">
    <w:abstractNumId w:val="1"/>
  </w:num>
  <w:num w:numId="45">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CD"/>
    <w:rsid w:val="00011D97"/>
    <w:rsid w:val="000213EB"/>
    <w:rsid w:val="00050AEE"/>
    <w:rsid w:val="00062C1A"/>
    <w:rsid w:val="00091042"/>
    <w:rsid w:val="000A6CF7"/>
    <w:rsid w:val="00124F44"/>
    <w:rsid w:val="00151993"/>
    <w:rsid w:val="0015660D"/>
    <w:rsid w:val="001627CE"/>
    <w:rsid w:val="001A2A78"/>
    <w:rsid w:val="001C5DA3"/>
    <w:rsid w:val="002A2758"/>
    <w:rsid w:val="00317782"/>
    <w:rsid w:val="00322E97"/>
    <w:rsid w:val="003677EA"/>
    <w:rsid w:val="003956B2"/>
    <w:rsid w:val="003E1C8E"/>
    <w:rsid w:val="004121E6"/>
    <w:rsid w:val="004212E9"/>
    <w:rsid w:val="00421547"/>
    <w:rsid w:val="00421AF4"/>
    <w:rsid w:val="00463391"/>
    <w:rsid w:val="004661F3"/>
    <w:rsid w:val="00483508"/>
    <w:rsid w:val="004B2C8B"/>
    <w:rsid w:val="004C4462"/>
    <w:rsid w:val="005048B1"/>
    <w:rsid w:val="00504E70"/>
    <w:rsid w:val="00534A31"/>
    <w:rsid w:val="0056234D"/>
    <w:rsid w:val="005F6D03"/>
    <w:rsid w:val="00603812"/>
    <w:rsid w:val="00673A9F"/>
    <w:rsid w:val="006754AB"/>
    <w:rsid w:val="006858AA"/>
    <w:rsid w:val="00694AFD"/>
    <w:rsid w:val="006D6F47"/>
    <w:rsid w:val="006E3333"/>
    <w:rsid w:val="006F61C3"/>
    <w:rsid w:val="00716D2C"/>
    <w:rsid w:val="00724112"/>
    <w:rsid w:val="0074024D"/>
    <w:rsid w:val="007641B0"/>
    <w:rsid w:val="00764F3E"/>
    <w:rsid w:val="007C03B6"/>
    <w:rsid w:val="007C1BCD"/>
    <w:rsid w:val="007F25DA"/>
    <w:rsid w:val="007F6067"/>
    <w:rsid w:val="0081071A"/>
    <w:rsid w:val="008739AA"/>
    <w:rsid w:val="00875021"/>
    <w:rsid w:val="00877F01"/>
    <w:rsid w:val="0088613F"/>
    <w:rsid w:val="008D07A2"/>
    <w:rsid w:val="008D60AE"/>
    <w:rsid w:val="008E0DBC"/>
    <w:rsid w:val="008F4C97"/>
    <w:rsid w:val="00934BEB"/>
    <w:rsid w:val="00946BB4"/>
    <w:rsid w:val="009614EC"/>
    <w:rsid w:val="00974CBF"/>
    <w:rsid w:val="009757C4"/>
    <w:rsid w:val="009801C3"/>
    <w:rsid w:val="009C0E38"/>
    <w:rsid w:val="009D7290"/>
    <w:rsid w:val="00A43458"/>
    <w:rsid w:val="00A46FC2"/>
    <w:rsid w:val="00A540CF"/>
    <w:rsid w:val="00A640E3"/>
    <w:rsid w:val="00A9691A"/>
    <w:rsid w:val="00AC23FD"/>
    <w:rsid w:val="00AD0D8C"/>
    <w:rsid w:val="00AD461C"/>
    <w:rsid w:val="00B91C18"/>
    <w:rsid w:val="00BA14C0"/>
    <w:rsid w:val="00BB4092"/>
    <w:rsid w:val="00BD5BA8"/>
    <w:rsid w:val="00BF4808"/>
    <w:rsid w:val="00BF494A"/>
    <w:rsid w:val="00C20EF2"/>
    <w:rsid w:val="00C2591D"/>
    <w:rsid w:val="00C67B02"/>
    <w:rsid w:val="00CB2264"/>
    <w:rsid w:val="00CB37EB"/>
    <w:rsid w:val="00D43983"/>
    <w:rsid w:val="00DA1FE9"/>
    <w:rsid w:val="00E0722A"/>
    <w:rsid w:val="00E92ABF"/>
    <w:rsid w:val="00EC43D5"/>
    <w:rsid w:val="00EF2E06"/>
    <w:rsid w:val="00F2055F"/>
    <w:rsid w:val="00F5713F"/>
    <w:rsid w:val="00FC0C51"/>
    <w:rsid w:val="00FD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418F"/>
  <w15:docId w15:val="{843B5D9D-175E-4BBE-B8CF-9503659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042"/>
    <w:pPr>
      <w:spacing w:after="200" w:line="276" w:lineRule="auto"/>
    </w:pPr>
  </w:style>
  <w:style w:type="paragraph" w:styleId="1">
    <w:name w:val="heading 1"/>
    <w:basedOn w:val="a"/>
    <w:next w:val="a"/>
    <w:link w:val="10"/>
    <w:uiPriority w:val="9"/>
    <w:qFormat/>
    <w:rsid w:val="000910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042"/>
    <w:rPr>
      <w:rFonts w:asciiTheme="majorHAnsi" w:eastAsiaTheme="majorEastAsia" w:hAnsiTheme="majorHAnsi" w:cstheme="majorBidi"/>
      <w:b/>
      <w:bCs/>
      <w:color w:val="2E74B5" w:themeColor="accent1" w:themeShade="BF"/>
      <w:sz w:val="28"/>
      <w:szCs w:val="28"/>
    </w:rPr>
  </w:style>
  <w:style w:type="paragraph" w:styleId="a3">
    <w:name w:val="TOC Heading"/>
    <w:basedOn w:val="1"/>
    <w:next w:val="a"/>
    <w:uiPriority w:val="39"/>
    <w:semiHidden/>
    <w:unhideWhenUsed/>
    <w:qFormat/>
    <w:rsid w:val="00091042"/>
    <w:pPr>
      <w:outlineLvl w:val="9"/>
    </w:pPr>
    <w:rPr>
      <w:lang w:eastAsia="ru-RU"/>
    </w:rPr>
  </w:style>
  <w:style w:type="paragraph" w:styleId="11">
    <w:name w:val="toc 1"/>
    <w:basedOn w:val="a"/>
    <w:next w:val="a"/>
    <w:autoRedefine/>
    <w:uiPriority w:val="39"/>
    <w:unhideWhenUsed/>
    <w:rsid w:val="00091042"/>
    <w:pPr>
      <w:spacing w:after="100"/>
    </w:pPr>
  </w:style>
  <w:style w:type="character" w:styleId="a4">
    <w:name w:val="Hyperlink"/>
    <w:basedOn w:val="a0"/>
    <w:uiPriority w:val="99"/>
    <w:unhideWhenUsed/>
    <w:rsid w:val="00091042"/>
    <w:rPr>
      <w:color w:val="0563C1" w:themeColor="hyperlink"/>
      <w:u w:val="single"/>
    </w:rPr>
  </w:style>
  <w:style w:type="paragraph" w:styleId="a5">
    <w:name w:val="footnote text"/>
    <w:basedOn w:val="a"/>
    <w:link w:val="a6"/>
    <w:unhideWhenUsed/>
    <w:rsid w:val="00091042"/>
    <w:pPr>
      <w:spacing w:after="0" w:line="240" w:lineRule="auto"/>
      <w:jc w:val="both"/>
    </w:pPr>
    <w:rPr>
      <w:sz w:val="20"/>
      <w:szCs w:val="20"/>
    </w:rPr>
  </w:style>
  <w:style w:type="character" w:customStyle="1" w:styleId="a6">
    <w:name w:val="Текст сноски Знак"/>
    <w:basedOn w:val="a0"/>
    <w:link w:val="a5"/>
    <w:rsid w:val="00091042"/>
    <w:rPr>
      <w:sz w:val="20"/>
      <w:szCs w:val="20"/>
    </w:rPr>
  </w:style>
  <w:style w:type="character" w:styleId="a7">
    <w:name w:val="footnote reference"/>
    <w:basedOn w:val="a0"/>
    <w:semiHidden/>
    <w:rsid w:val="00091042"/>
    <w:rPr>
      <w:rFonts w:cs="Times New Roman"/>
      <w:sz w:val="20"/>
      <w:vertAlign w:val="superscript"/>
    </w:rPr>
  </w:style>
  <w:style w:type="paragraph" w:customStyle="1" w:styleId="ConsPlusNormal">
    <w:name w:val="ConsPlusNormal"/>
    <w:rsid w:val="00BB4092"/>
    <w:pPr>
      <w:autoSpaceDE w:val="0"/>
      <w:autoSpaceDN w:val="0"/>
      <w:adjustRightInd w:val="0"/>
      <w:spacing w:after="0" w:line="240" w:lineRule="auto"/>
    </w:pPr>
    <w:rPr>
      <w:rFonts w:ascii="Arial" w:hAnsi="Arial" w:cs="Arial"/>
      <w:sz w:val="24"/>
      <w:szCs w:val="24"/>
    </w:rPr>
  </w:style>
  <w:style w:type="character" w:styleId="a8">
    <w:name w:val="Subtle Emphasis"/>
    <w:basedOn w:val="a0"/>
    <w:uiPriority w:val="19"/>
    <w:qFormat/>
    <w:rsid w:val="00877F01"/>
    <w:rPr>
      <w:i/>
      <w:iCs/>
      <w:color w:val="404040" w:themeColor="text1" w:themeTint="BF"/>
    </w:rPr>
  </w:style>
  <w:style w:type="paragraph" w:styleId="a9">
    <w:name w:val="header"/>
    <w:basedOn w:val="a"/>
    <w:link w:val="aa"/>
    <w:uiPriority w:val="99"/>
    <w:unhideWhenUsed/>
    <w:rsid w:val="009D72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7290"/>
  </w:style>
  <w:style w:type="paragraph" w:styleId="ab">
    <w:name w:val="footer"/>
    <w:basedOn w:val="a"/>
    <w:link w:val="ac"/>
    <w:uiPriority w:val="99"/>
    <w:unhideWhenUsed/>
    <w:rsid w:val="009D72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7290"/>
  </w:style>
  <w:style w:type="paragraph" w:styleId="ad">
    <w:name w:val="List Paragraph"/>
    <w:basedOn w:val="a"/>
    <w:uiPriority w:val="34"/>
    <w:qFormat/>
    <w:rsid w:val="00AD0D8C"/>
    <w:pPr>
      <w:ind w:left="720"/>
      <w:contextualSpacing/>
    </w:pPr>
  </w:style>
  <w:style w:type="paragraph" w:styleId="ae">
    <w:name w:val="Balloon Text"/>
    <w:basedOn w:val="a"/>
    <w:link w:val="af"/>
    <w:uiPriority w:val="99"/>
    <w:semiHidden/>
    <w:unhideWhenUsed/>
    <w:rsid w:val="00A434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3458"/>
    <w:rPr>
      <w:rFonts w:ascii="Tahoma" w:hAnsi="Tahoma" w:cs="Tahoma"/>
      <w:sz w:val="16"/>
      <w:szCs w:val="16"/>
    </w:rPr>
  </w:style>
  <w:style w:type="character" w:styleId="af0">
    <w:name w:val="annotation reference"/>
    <w:basedOn w:val="a0"/>
    <w:uiPriority w:val="99"/>
    <w:semiHidden/>
    <w:unhideWhenUsed/>
    <w:rsid w:val="00934BEB"/>
    <w:rPr>
      <w:sz w:val="16"/>
      <w:szCs w:val="16"/>
    </w:rPr>
  </w:style>
  <w:style w:type="paragraph" w:styleId="af1">
    <w:name w:val="annotation text"/>
    <w:basedOn w:val="a"/>
    <w:link w:val="af2"/>
    <w:uiPriority w:val="99"/>
    <w:semiHidden/>
    <w:unhideWhenUsed/>
    <w:rsid w:val="00934BEB"/>
    <w:pPr>
      <w:spacing w:line="240" w:lineRule="auto"/>
    </w:pPr>
    <w:rPr>
      <w:sz w:val="20"/>
      <w:szCs w:val="20"/>
    </w:rPr>
  </w:style>
  <w:style w:type="character" w:customStyle="1" w:styleId="af2">
    <w:name w:val="Текст примечания Знак"/>
    <w:basedOn w:val="a0"/>
    <w:link w:val="af1"/>
    <w:uiPriority w:val="99"/>
    <w:semiHidden/>
    <w:rsid w:val="00934BEB"/>
    <w:rPr>
      <w:sz w:val="20"/>
      <w:szCs w:val="20"/>
    </w:rPr>
  </w:style>
  <w:style w:type="paragraph" w:styleId="af3">
    <w:name w:val="annotation subject"/>
    <w:basedOn w:val="af1"/>
    <w:next w:val="af1"/>
    <w:link w:val="af4"/>
    <w:uiPriority w:val="99"/>
    <w:semiHidden/>
    <w:unhideWhenUsed/>
    <w:rsid w:val="00934BEB"/>
    <w:rPr>
      <w:b/>
      <w:bCs/>
    </w:rPr>
  </w:style>
  <w:style w:type="character" w:customStyle="1" w:styleId="af4">
    <w:name w:val="Тема примечания Знак"/>
    <w:basedOn w:val="af2"/>
    <w:link w:val="af3"/>
    <w:uiPriority w:val="99"/>
    <w:semiHidden/>
    <w:rsid w:val="00934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prf.ru" TargetMode="External"/><Relationship Id="rId3" Type="http://schemas.openxmlformats.org/officeDocument/2006/relationships/settings" Target="settings.xml"/><Relationship Id="rId7" Type="http://schemas.openxmlformats.org/officeDocument/2006/relationships/hyperlink" Target="https://lk.frp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88;&#1092;&#1088;&#1087;3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11485</Words>
  <Characters>65466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Петрова</dc:creator>
  <cp:lastModifiedBy>Сенчакова Олеся Алексеевна</cp:lastModifiedBy>
  <cp:revision>5</cp:revision>
  <dcterms:created xsi:type="dcterms:W3CDTF">2021-12-01T09:57:00Z</dcterms:created>
  <dcterms:modified xsi:type="dcterms:W3CDTF">2021-12-14T07:08:00Z</dcterms:modified>
</cp:coreProperties>
</file>