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1E11" w14:textId="20BE67D7" w:rsidR="001C4FB8" w:rsidRPr="00E64220" w:rsidRDefault="001C4FB8" w:rsidP="001C4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№2</w:t>
      </w:r>
      <w:bookmarkStart w:id="0" w:name="_GoBack"/>
      <w:bookmarkEnd w:id="0"/>
    </w:p>
    <w:p w14:paraId="5A68129E" w14:textId="77777777" w:rsidR="001C4FB8" w:rsidRPr="00E64220" w:rsidRDefault="001C4FB8" w:rsidP="001C4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64220">
        <w:rPr>
          <w:rFonts w:ascii="Times New Roman" w:hAnsi="Times New Roman"/>
          <w:sz w:val="24"/>
          <w:szCs w:val="28"/>
        </w:rPr>
        <w:t xml:space="preserve">к приказу </w:t>
      </w:r>
    </w:p>
    <w:p w14:paraId="659F2A30" w14:textId="77777777" w:rsidR="001C4FB8" w:rsidRPr="00E64220" w:rsidRDefault="001C4FB8" w:rsidP="001C4F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8"/>
        </w:rPr>
      </w:pPr>
      <w:r w:rsidRPr="00E64220">
        <w:rPr>
          <w:rFonts w:ascii="Times New Roman" w:hAnsi="Times New Roman"/>
          <w:sz w:val="24"/>
          <w:szCs w:val="28"/>
        </w:rPr>
        <w:t>от _________ № __________</w:t>
      </w:r>
    </w:p>
    <w:p w14:paraId="262257C5" w14:textId="77777777" w:rsidR="001C4FB8" w:rsidRDefault="001C4FB8" w:rsidP="001C4FB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8DDC5D" w14:textId="010C3AA4" w:rsidR="001C4FB8" w:rsidRPr="008F7A53" w:rsidRDefault="001C4FB8" w:rsidP="001C4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F7A53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F7A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4B8D4F" w14:textId="77777777" w:rsidR="001C4FB8" w:rsidRDefault="001C4FB8" w:rsidP="001C4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8F7A53">
        <w:rPr>
          <w:rFonts w:ascii="Times New Roman" w:hAnsi="Times New Roman" w:cs="Times New Roman"/>
          <w:bCs/>
          <w:sz w:val="24"/>
          <w:szCs w:val="24"/>
        </w:rPr>
        <w:t>риказу</w:t>
      </w:r>
    </w:p>
    <w:p w14:paraId="5CC02A3E" w14:textId="34791260" w:rsidR="00A61335" w:rsidRPr="00F87F98" w:rsidRDefault="001C4FB8" w:rsidP="001C4F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7A53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8F7A5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мая</w:t>
      </w:r>
      <w:r w:rsidRPr="008F7A53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Pr="00E64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A5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14:paraId="4ABB8C6A" w14:textId="2F7D154F" w:rsidR="00065205" w:rsidRPr="00F87F98" w:rsidRDefault="000473D8" w:rsidP="00047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F98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F87F98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2782"/>
        <w:gridCol w:w="6827"/>
      </w:tblGrid>
      <w:tr w:rsidR="00C66F72" w:rsidRPr="00F87F98" w14:paraId="3BC7672C" w14:textId="77777777" w:rsidTr="00C66F72">
        <w:tc>
          <w:tcPr>
            <w:tcW w:w="2782" w:type="dxa"/>
            <w:vAlign w:val="center"/>
          </w:tcPr>
          <w:p w14:paraId="1D7C64A9" w14:textId="7ED157D3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827" w:type="dxa"/>
          </w:tcPr>
          <w:p w14:paraId="212FA486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7ADB562F" w14:textId="77777777" w:rsidTr="00C66F72">
        <w:tc>
          <w:tcPr>
            <w:tcW w:w="2782" w:type="dxa"/>
            <w:vAlign w:val="center"/>
          </w:tcPr>
          <w:p w14:paraId="34A8F6F6" w14:textId="40232AB8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6827" w:type="dxa"/>
          </w:tcPr>
          <w:p w14:paraId="50AC3E35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F87F98" w14:paraId="55AA189E" w14:textId="77777777" w:rsidTr="00C66F72">
        <w:tc>
          <w:tcPr>
            <w:tcW w:w="2782" w:type="dxa"/>
            <w:vAlign w:val="center"/>
          </w:tcPr>
          <w:p w14:paraId="28A9A34D" w14:textId="5D5CE926" w:rsidR="00220AD1" w:rsidRPr="00F87F98" w:rsidRDefault="00220AD1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6827" w:type="dxa"/>
          </w:tcPr>
          <w:p w14:paraId="0EEA82D7" w14:textId="77777777" w:rsidR="00220AD1" w:rsidRPr="00F87F98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6AE39E99" w14:textId="77777777" w:rsidTr="00C66F72">
        <w:tc>
          <w:tcPr>
            <w:tcW w:w="2782" w:type="dxa"/>
            <w:vAlign w:val="center"/>
          </w:tcPr>
          <w:p w14:paraId="7CCC2CFA" w14:textId="202AB26E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827" w:type="dxa"/>
          </w:tcPr>
          <w:p w14:paraId="7A82116E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39EDE07C" w14:textId="77777777" w:rsidTr="00C66F72">
        <w:tc>
          <w:tcPr>
            <w:tcW w:w="2782" w:type="dxa"/>
            <w:vAlign w:val="center"/>
          </w:tcPr>
          <w:p w14:paraId="04031F85" w14:textId="210BFAC8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827" w:type="dxa"/>
          </w:tcPr>
          <w:p w14:paraId="220BCE16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3D5234C0" w14:textId="77777777" w:rsidTr="00C66F72">
        <w:tc>
          <w:tcPr>
            <w:tcW w:w="2782" w:type="dxa"/>
            <w:vAlign w:val="center"/>
          </w:tcPr>
          <w:p w14:paraId="64A3A182" w14:textId="63A095CF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827" w:type="dxa"/>
          </w:tcPr>
          <w:p w14:paraId="57218E05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45C0B7AB" w14:textId="77777777" w:rsidTr="00C66F72">
        <w:tc>
          <w:tcPr>
            <w:tcW w:w="2782" w:type="dxa"/>
            <w:vAlign w:val="center"/>
          </w:tcPr>
          <w:p w14:paraId="3837D482" w14:textId="22A00729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6827" w:type="dxa"/>
          </w:tcPr>
          <w:p w14:paraId="49972058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435D3A28" w14:textId="77777777" w:rsidTr="00C66F72">
        <w:tc>
          <w:tcPr>
            <w:tcW w:w="2782" w:type="dxa"/>
            <w:vAlign w:val="center"/>
          </w:tcPr>
          <w:p w14:paraId="45FFDE4D" w14:textId="703F6504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6827" w:type="dxa"/>
          </w:tcPr>
          <w:p w14:paraId="44CB392D" w14:textId="74431323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2425AA09" w14:textId="77777777" w:rsidTr="00C66F72">
        <w:tc>
          <w:tcPr>
            <w:tcW w:w="2782" w:type="dxa"/>
            <w:vAlign w:val="center"/>
          </w:tcPr>
          <w:p w14:paraId="10FDFCCE" w14:textId="4B13425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27" w:type="dxa"/>
          </w:tcPr>
          <w:p w14:paraId="39058755" w14:textId="4C42113D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26C32AB9" w14:textId="77777777" w:rsidTr="00C66F72">
        <w:tc>
          <w:tcPr>
            <w:tcW w:w="2782" w:type="dxa"/>
            <w:vAlign w:val="center"/>
          </w:tcPr>
          <w:p w14:paraId="376077E5" w14:textId="284AD499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827" w:type="dxa"/>
          </w:tcPr>
          <w:p w14:paraId="78A68181" w14:textId="77777777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F87F98" w14:paraId="6F744DD9" w14:textId="77777777" w:rsidTr="00C66F72">
        <w:tc>
          <w:tcPr>
            <w:tcW w:w="2782" w:type="dxa"/>
            <w:vAlign w:val="center"/>
          </w:tcPr>
          <w:p w14:paraId="40DF0548" w14:textId="5BDB7E2F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827" w:type="dxa"/>
          </w:tcPr>
          <w:p w14:paraId="44FB157E" w14:textId="738C58C0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</w:t>
            </w:r>
            <w:proofErr w:type="spellStart"/>
            <w:r w:rsidRPr="00F8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C66F72" w:rsidRPr="00F87F98" w14:paraId="258A6526" w14:textId="77777777" w:rsidTr="00C66F72">
        <w:tc>
          <w:tcPr>
            <w:tcW w:w="2782" w:type="dxa"/>
            <w:vAlign w:val="center"/>
          </w:tcPr>
          <w:p w14:paraId="1C69D1FD" w14:textId="4957189A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827" w:type="dxa"/>
          </w:tcPr>
          <w:p w14:paraId="5FE66A57" w14:textId="6A35C478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</w:t>
            </w:r>
            <w:proofErr w:type="spellStart"/>
            <w:r w:rsidRPr="00F8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14:paraId="730384A2" w14:textId="4C13EE67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6CDD4734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935773"/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Оборотный капитал</w:t>
            </w:r>
          </w:p>
        </w:tc>
      </w:tr>
    </w:tbl>
    <w:bookmarkEnd w:id="1"/>
    <w:p w14:paraId="582FC528" w14:textId="33ADC301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Требуемый объем финансирования со стороны Фонда, тыс.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51B38C0D" w14:textId="77777777" w:rsidTr="00A17EF6">
        <w:trPr>
          <w:trHeight w:val="345"/>
        </w:trPr>
        <w:tc>
          <w:tcPr>
            <w:tcW w:w="9405" w:type="dxa"/>
          </w:tcPr>
          <w:p w14:paraId="2CFF1ACA" w14:textId="5A7016B9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37935839"/>
            <w:r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5 000 до 10 000</w:t>
            </w:r>
          </w:p>
        </w:tc>
      </w:tr>
    </w:tbl>
    <w:bookmarkEnd w:id="2"/>
    <w:p w14:paraId="2A30D2CB" w14:textId="7F8C6BDD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2CDC1FEA" w14:textId="77777777" w:rsidTr="00A17EF6">
        <w:trPr>
          <w:trHeight w:val="345"/>
        </w:trPr>
        <w:tc>
          <w:tcPr>
            <w:tcW w:w="9405" w:type="dxa"/>
          </w:tcPr>
          <w:p w14:paraId="16393CBF" w14:textId="2915C7DD" w:rsidR="001B4B5B" w:rsidRPr="00F87F98" w:rsidRDefault="001B4B5B" w:rsidP="007F62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877"/>
            <w:r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7F6289"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</w:p>
        </w:tc>
      </w:tr>
    </w:tbl>
    <w:bookmarkEnd w:id="3"/>
    <w:p w14:paraId="755BC6A2" w14:textId="43A133D7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4430CECF" w14:textId="77777777" w:rsidTr="00A17EF6">
        <w:trPr>
          <w:trHeight w:val="345"/>
        </w:trPr>
        <w:tc>
          <w:tcPr>
            <w:tcW w:w="9405" w:type="dxa"/>
          </w:tcPr>
          <w:p w14:paraId="44491ED6" w14:textId="1F7AB797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06"/>
          </w:p>
        </w:tc>
      </w:tr>
    </w:tbl>
    <w:bookmarkEnd w:id="4"/>
    <w:p w14:paraId="70633BB0" w14:textId="1A4E8EAF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98"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F87F98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3ACBFA56" w14:textId="77777777" w:rsidTr="00A17EF6">
        <w:trPr>
          <w:trHeight w:val="345"/>
        </w:trPr>
        <w:tc>
          <w:tcPr>
            <w:tcW w:w="9405" w:type="dxa"/>
          </w:tcPr>
          <w:p w14:paraId="0B544446" w14:textId="77777777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37935931"/>
          </w:p>
        </w:tc>
      </w:tr>
    </w:tbl>
    <w:bookmarkEnd w:id="5"/>
    <w:p w14:paraId="343B6692" w14:textId="506941CD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lastRenderedPageBreak/>
        <w:t>Среднесписочная численность работников за последний отчетный год</w:t>
      </w:r>
      <w:r w:rsidR="00220AD1" w:rsidRPr="00F87F98">
        <w:rPr>
          <w:rFonts w:ascii="Times New Roman" w:hAnsi="Times New Roman" w:cs="Times New Roman"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35E4CEDD" w14:textId="77777777" w:rsidTr="00A17EF6">
        <w:trPr>
          <w:trHeight w:val="345"/>
        </w:trPr>
        <w:tc>
          <w:tcPr>
            <w:tcW w:w="9405" w:type="dxa"/>
          </w:tcPr>
          <w:p w14:paraId="18ACBD3F" w14:textId="77777777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BACDBC3" w14:textId="29369436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Аннотация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27CA6968" w14:textId="77777777" w:rsidTr="00A17EF6">
        <w:trPr>
          <w:trHeight w:val="345"/>
        </w:trPr>
        <w:tc>
          <w:tcPr>
            <w:tcW w:w="9405" w:type="dxa"/>
          </w:tcPr>
          <w:p w14:paraId="368858FB" w14:textId="1C0D126D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опишите суть заявки, укажите предварительные цели финансирования, задачи и проблемы организации (в том числе в отрасли), возможность импортозамещения.</w:t>
            </w:r>
          </w:p>
        </w:tc>
      </w:tr>
    </w:tbl>
    <w:p w14:paraId="2343DD88" w14:textId="12B942C5" w:rsidR="00FC67C4" w:rsidRPr="00F87F98" w:rsidRDefault="00FC67C4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Информация о продукции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F87F98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F87F98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F87F98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F87F98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F87F98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F87F98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F87F98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F87F98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F87F98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F1944" w14:textId="68434985" w:rsidR="00FC67C4" w:rsidRPr="00F87F98" w:rsidRDefault="00FC67C4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Целевые показатели в период пользования займом Фонда</w:t>
      </w:r>
    </w:p>
    <w:tbl>
      <w:tblPr>
        <w:tblW w:w="93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5"/>
        <w:gridCol w:w="1984"/>
        <w:gridCol w:w="1901"/>
      </w:tblGrid>
      <w:tr w:rsidR="00FC67C4" w:rsidRPr="00F87F98" w14:paraId="7B14BA45" w14:textId="77777777" w:rsidTr="00A17EF6">
        <w:trPr>
          <w:trHeight w:val="375"/>
        </w:trPr>
        <w:tc>
          <w:tcPr>
            <w:tcW w:w="5505" w:type="dxa"/>
          </w:tcPr>
          <w:p w14:paraId="7E8916FF" w14:textId="77777777" w:rsidR="00FC67C4" w:rsidRPr="00F87F98" w:rsidRDefault="00FC67C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14:paraId="6C4437E9" w14:textId="77777777" w:rsidR="00FC67C4" w:rsidRPr="00F87F98" w:rsidRDefault="00FC67C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01" w:type="dxa"/>
          </w:tcPr>
          <w:p w14:paraId="1021C87A" w14:textId="77777777" w:rsidR="00FC67C4" w:rsidRPr="00F87F98" w:rsidRDefault="00FC67C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FC67C4" w:rsidRPr="00F87F98" w14:paraId="0A9E52BA" w14:textId="77777777" w:rsidTr="00A17EF6">
        <w:trPr>
          <w:trHeight w:val="491"/>
        </w:trPr>
        <w:tc>
          <w:tcPr>
            <w:tcW w:w="5505" w:type="dxa"/>
          </w:tcPr>
          <w:p w14:paraId="653AF3FB" w14:textId="77777777" w:rsidR="00FC67C4" w:rsidRPr="00F87F98" w:rsidRDefault="00FC67C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чел.</w:t>
            </w:r>
          </w:p>
        </w:tc>
        <w:tc>
          <w:tcPr>
            <w:tcW w:w="1984" w:type="dxa"/>
          </w:tcPr>
          <w:p w14:paraId="21AEDB66" w14:textId="77777777" w:rsidR="00FC67C4" w:rsidRPr="00F87F98" w:rsidRDefault="00FC67C4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C238B28" w14:textId="77777777" w:rsidR="00FC67C4" w:rsidRPr="00F87F98" w:rsidRDefault="00FC67C4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49844" w14:textId="4C5977D9" w:rsidR="00A342AD" w:rsidRPr="00F87F98" w:rsidRDefault="000B73C6" w:rsidP="00A342AD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Направления целевого использования средств займа</w:t>
      </w:r>
      <w:r w:rsidR="00A342AD" w:rsidRPr="00F87F98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931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1"/>
        <w:gridCol w:w="2154"/>
      </w:tblGrid>
      <w:tr w:rsidR="00783664" w:rsidRPr="00F87F98" w14:paraId="56369643" w14:textId="65E2120D" w:rsidTr="00783664">
        <w:trPr>
          <w:trHeight w:val="330"/>
        </w:trPr>
        <w:tc>
          <w:tcPr>
            <w:tcW w:w="7161" w:type="dxa"/>
          </w:tcPr>
          <w:p w14:paraId="19AE7E79" w14:textId="71749BA1" w:rsidR="00783664" w:rsidRPr="00F87F98" w:rsidRDefault="00783664" w:rsidP="0078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Направление целевого использования средств</w:t>
            </w:r>
          </w:p>
        </w:tc>
        <w:tc>
          <w:tcPr>
            <w:tcW w:w="2154" w:type="dxa"/>
          </w:tcPr>
          <w:p w14:paraId="2CDB78A8" w14:textId="446DBE3A" w:rsidR="00783664" w:rsidRPr="00F87F98" w:rsidRDefault="00783664" w:rsidP="0078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664" w:rsidRPr="00F87F98" w14:paraId="1B985EC8" w14:textId="0B9DC2C0" w:rsidTr="00783664">
        <w:trPr>
          <w:trHeight w:val="360"/>
        </w:trPr>
        <w:tc>
          <w:tcPr>
            <w:tcW w:w="7161" w:type="dxa"/>
          </w:tcPr>
          <w:p w14:paraId="414BFF92" w14:textId="77777777" w:rsidR="00783664" w:rsidRPr="00F87F98" w:rsidRDefault="00783664" w:rsidP="007836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E450296" w14:textId="77777777" w:rsidR="00783664" w:rsidRPr="00F87F98" w:rsidRDefault="0078366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64" w:rsidRPr="00F87F98" w14:paraId="562A510E" w14:textId="77777777" w:rsidTr="00FC67C4">
        <w:trPr>
          <w:trHeight w:val="380"/>
        </w:trPr>
        <w:tc>
          <w:tcPr>
            <w:tcW w:w="7161" w:type="dxa"/>
          </w:tcPr>
          <w:p w14:paraId="7780B11A" w14:textId="77777777" w:rsidR="00783664" w:rsidRPr="00F87F98" w:rsidRDefault="00783664" w:rsidP="007836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F172670" w14:textId="77777777" w:rsidR="00783664" w:rsidRPr="00F87F98" w:rsidRDefault="0078366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64" w:rsidRPr="00F87F98" w14:paraId="10D524BF" w14:textId="77777777" w:rsidTr="00783664">
        <w:trPr>
          <w:trHeight w:val="375"/>
        </w:trPr>
        <w:tc>
          <w:tcPr>
            <w:tcW w:w="7161" w:type="dxa"/>
          </w:tcPr>
          <w:p w14:paraId="2CE1DF53" w14:textId="4A53CE92" w:rsidR="00783664" w:rsidRPr="00F87F98" w:rsidRDefault="001B4B5B" w:rsidP="001F1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14:paraId="70413683" w14:textId="77777777" w:rsidR="00783664" w:rsidRPr="00F87F98" w:rsidRDefault="0078366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0CCA7" w14:textId="5C33C1CA" w:rsidR="00AC109D" w:rsidRPr="00F87F98" w:rsidRDefault="00350C94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F87F98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F87F98" w:rsidRDefault="00A342AD" w:rsidP="001A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F87F98" w:rsidRDefault="00A342AD" w:rsidP="00A3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98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E42117" w:rsidRPr="00F87F98"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F87F98">
              <w:rPr>
                <w:rFonts w:ascii="Times New Roman" w:hAnsi="Times New Roman" w:cs="Times New Roman"/>
                <w:sz w:val="20"/>
                <w:szCs w:val="20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5F9B208D" w:rsidR="00A342AD" w:rsidRPr="00F87F98" w:rsidRDefault="00A342AD" w:rsidP="001A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98">
              <w:rPr>
                <w:rFonts w:ascii="Times New Roman" w:hAnsi="Times New Roman" w:cs="Times New Roman"/>
                <w:sz w:val="20"/>
                <w:szCs w:val="20"/>
              </w:rPr>
              <w:t>Объем обеспечения, тыс. руб.</w:t>
            </w:r>
            <w:r w:rsidR="000845BC" w:rsidRPr="00F87F9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BC" w:rsidRPr="00F87F9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342AD" w:rsidRPr="00F87F98" w14:paraId="61B347B7" w14:textId="77777777" w:rsidTr="006B7FEC">
        <w:tc>
          <w:tcPr>
            <w:tcW w:w="4928" w:type="dxa"/>
            <w:vAlign w:val="center"/>
          </w:tcPr>
          <w:p w14:paraId="3F92C024" w14:textId="307D3B0E" w:rsidR="00A342AD" w:rsidRPr="00F87F98" w:rsidRDefault="00A342AD" w:rsidP="00C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 xml:space="preserve">1. Независимые гарантии кредитных организаций, определенные в соответствии с Указанием Банка России от 22 июля 2015 г. </w:t>
            </w:r>
            <w:r w:rsidRPr="00F87F98">
              <w:rPr>
                <w:rFonts w:ascii="Times New Roman" w:hAnsi="Times New Roman" w:cs="Times New Roman"/>
                <w:bCs/>
                <w:sz w:val="24"/>
                <w:szCs w:val="24"/>
              </w:rPr>
              <w:t>N 3737-У «О методике определения системно значимых кредитных организаций»</w:t>
            </w:r>
            <w:r w:rsidR="001C4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</w:t>
            </w:r>
            <w:r w:rsidR="006F7D0B" w:rsidRPr="00F87F98">
              <w:rPr>
                <w:rFonts w:ascii="Times New Roman" w:hAnsi="Times New Roman" w:cs="Times New Roman"/>
                <w:bCs/>
                <w:sz w:val="24"/>
                <w:szCs w:val="24"/>
              </w:rPr>
              <w:t>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A342AD" w:rsidRPr="00F87F98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A342AD" w:rsidRPr="00F87F98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D" w:rsidRPr="00F87F98" w14:paraId="0C14D5F4" w14:textId="77777777" w:rsidTr="006B7FEC">
        <w:tc>
          <w:tcPr>
            <w:tcW w:w="4928" w:type="dxa"/>
            <w:vAlign w:val="center"/>
          </w:tcPr>
          <w:p w14:paraId="5D3A4A3D" w14:textId="6F7526B1" w:rsidR="00A342AD" w:rsidRPr="00F87F98" w:rsidRDefault="00A342AD" w:rsidP="00C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2. 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="00A625C7" w:rsidRPr="00F87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</w:t>
            </w:r>
            <w:r w:rsidR="00A625C7" w:rsidRPr="00F87F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A342AD" w:rsidRPr="00F87F98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A342AD" w:rsidRPr="00F87F98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F87F98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D5FCA" w14:textId="3319310F" w:rsidR="00F0368F" w:rsidRPr="00F87F98" w:rsidRDefault="00F0368F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98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F87F98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F87F98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B8C9FA6" w:rsidR="00540AE7" w:rsidRPr="00F87F98" w:rsidRDefault="00F0368F" w:rsidP="00540AE7">
      <w:pPr>
        <w:pStyle w:val="a7"/>
        <w:numPr>
          <w:ilvl w:val="0"/>
          <w:numId w:val="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через электронную почту Фонда</w:t>
      </w:r>
      <w:r w:rsidR="00F9559B" w:rsidRPr="00F87F9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9559B" w:rsidRPr="00F87F98">
          <w:rPr>
            <w:rStyle w:val="a5"/>
            <w:rFonts w:ascii="Times New Roman" w:hAnsi="Times New Roman" w:cs="Times New Roman"/>
            <w:sz w:val="24"/>
            <w:szCs w:val="24"/>
          </w:rPr>
          <w:t>rfrp@govvrn.ru</w:t>
        </w:r>
      </w:hyperlink>
      <w:r w:rsidR="005B6F38" w:rsidRPr="00F87F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F87F98" w:rsidRDefault="005B6F38" w:rsidP="00540AE7">
      <w:pPr>
        <w:pStyle w:val="a7"/>
        <w:numPr>
          <w:ilvl w:val="0"/>
          <w:numId w:val="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F87F98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F87F98" w:rsidRDefault="00F0368F" w:rsidP="0074479B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F87F98">
        <w:rPr>
          <w:rFonts w:ascii="Times New Roman" w:hAnsi="Times New Roman" w:cs="Times New Roman"/>
          <w:sz w:val="24"/>
          <w:szCs w:val="24"/>
        </w:rPr>
        <w:t>ой</w:t>
      </w:r>
      <w:r w:rsidRPr="00F87F98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F87F98">
        <w:rPr>
          <w:rFonts w:ascii="Times New Roman" w:hAnsi="Times New Roman" w:cs="Times New Roman"/>
          <w:sz w:val="24"/>
          <w:szCs w:val="24"/>
        </w:rPr>
        <w:t>ой</w:t>
      </w:r>
      <w:r w:rsidRPr="00F87F9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F87F98">
        <w:rPr>
          <w:rFonts w:ascii="Times New Roman" w:hAnsi="Times New Roman" w:cs="Times New Roman"/>
          <w:sz w:val="24"/>
          <w:szCs w:val="24"/>
        </w:rPr>
        <w:t>а</w:t>
      </w:r>
      <w:r w:rsidRPr="00F87F98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F87F98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F87F98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F87F98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87F98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F87F98">
        <w:rPr>
          <w:rFonts w:ascii="Times New Roman" w:hAnsi="Times New Roman" w:cs="Times New Roman"/>
          <w:sz w:val="24"/>
          <w:szCs w:val="24"/>
        </w:rPr>
        <w:t>а</w:t>
      </w:r>
      <w:r w:rsidRPr="00F87F98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F87F98">
        <w:rPr>
          <w:rFonts w:ascii="Times New Roman" w:hAnsi="Times New Roman" w:cs="Times New Roman"/>
          <w:sz w:val="24"/>
          <w:szCs w:val="24"/>
        </w:rPr>
        <w:t>ого</w:t>
      </w:r>
      <w:r w:rsidRPr="00F87F9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F87F98">
        <w:rPr>
          <w:rFonts w:ascii="Times New Roman" w:hAnsi="Times New Roman" w:cs="Times New Roman"/>
          <w:sz w:val="24"/>
          <w:szCs w:val="24"/>
        </w:rPr>
        <w:t>а</w:t>
      </w:r>
      <w:r w:rsidRPr="00F87F98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F87F98">
        <w:rPr>
          <w:rFonts w:ascii="Times New Roman" w:hAnsi="Times New Roman" w:cs="Times New Roman"/>
          <w:sz w:val="24"/>
          <w:szCs w:val="24"/>
        </w:rPr>
        <w:tab/>
      </w:r>
      <w:r w:rsidR="001E340F" w:rsidRPr="00F87F98">
        <w:rPr>
          <w:rFonts w:ascii="Times New Roman" w:hAnsi="Times New Roman" w:cs="Times New Roman"/>
          <w:sz w:val="24"/>
          <w:szCs w:val="24"/>
        </w:rPr>
        <w:t xml:space="preserve"> </w:t>
      </w:r>
      <w:r w:rsidRPr="00F87F98">
        <w:rPr>
          <w:rFonts w:ascii="Times New Roman" w:hAnsi="Times New Roman" w:cs="Times New Roman"/>
          <w:sz w:val="24"/>
          <w:szCs w:val="24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</w:t>
      </w:r>
      <w:r w:rsidR="00AC109D" w:rsidRPr="00F87F98">
        <w:rPr>
          <w:rFonts w:ascii="Times New Roman" w:hAnsi="Times New Roman" w:cs="Times New Roman"/>
          <w:sz w:val="24"/>
          <w:szCs w:val="24"/>
        </w:rPr>
        <w:t>ой</w:t>
      </w:r>
      <w:r w:rsidRPr="00F87F98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F87F98">
        <w:rPr>
          <w:rFonts w:ascii="Times New Roman" w:hAnsi="Times New Roman" w:cs="Times New Roman"/>
          <w:sz w:val="24"/>
          <w:szCs w:val="24"/>
        </w:rPr>
        <w:t>е</w:t>
      </w:r>
      <w:r w:rsidRPr="00F87F9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F87F98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F87F98">
        <w:rPr>
          <w:rFonts w:ascii="Times New Roman" w:hAnsi="Times New Roman" w:cs="Times New Roman"/>
          <w:sz w:val="24"/>
          <w:szCs w:val="24"/>
        </w:rPr>
        <w:t>.</w:t>
      </w:r>
      <w:r w:rsidRPr="00F87F98">
        <w:rPr>
          <w:rFonts w:ascii="Times New Roman" w:hAnsi="Times New Roman" w:cs="Times New Roman"/>
          <w:sz w:val="24"/>
          <w:szCs w:val="24"/>
        </w:rPr>
        <w:tab/>
      </w:r>
    </w:p>
    <w:p w14:paraId="727EB826" w14:textId="563CB99C" w:rsidR="00F0368F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F98">
        <w:rPr>
          <w:rFonts w:ascii="Times New Roman" w:hAnsi="Times New Roman" w:cs="Times New Roman"/>
          <w:sz w:val="24"/>
          <w:szCs w:val="24"/>
        </w:rPr>
        <w:t>Предоставляя Фонду документы</w:t>
      </w:r>
      <w:proofErr w:type="gramEnd"/>
      <w:r w:rsidRPr="00F87F98">
        <w:rPr>
          <w:rFonts w:ascii="Times New Roman" w:hAnsi="Times New Roman" w:cs="Times New Roman"/>
          <w:sz w:val="24"/>
          <w:szCs w:val="24"/>
        </w:rPr>
        <w:t xml:space="preserve"> и информацию, в которой содержатся персональные данные физических лиц, Заявитель в соответствии с п. 8 ст. 9 Закона № 152-ФЗ "О персональных данных"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F87F98">
        <w:rPr>
          <w:rFonts w:ascii="Times New Roman" w:hAnsi="Times New Roman" w:cs="Times New Roman"/>
          <w:sz w:val="24"/>
          <w:szCs w:val="24"/>
        </w:rPr>
        <w:tab/>
      </w:r>
    </w:p>
    <w:p w14:paraId="0AD11477" w14:textId="77777777" w:rsidR="001F1906" w:rsidRPr="00F87F98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F87F98" w14:paraId="60191857" w14:textId="77777777" w:rsidTr="001F1906">
        <w:tc>
          <w:tcPr>
            <w:tcW w:w="4785" w:type="dxa"/>
          </w:tcPr>
          <w:p w14:paraId="651A33A7" w14:textId="571A93DA" w:rsidR="001F1906" w:rsidRPr="00F87F98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F87F98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F87F98" w14:paraId="5AD763DD" w14:textId="77777777" w:rsidTr="001F1906">
        <w:tc>
          <w:tcPr>
            <w:tcW w:w="4785" w:type="dxa"/>
          </w:tcPr>
          <w:p w14:paraId="3DC7B944" w14:textId="1096C886" w:rsidR="001F1906" w:rsidRPr="00F87F98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F87F9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F87F98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3E1399" w14:paraId="4DC69A4E" w14:textId="77777777" w:rsidTr="001F1906">
        <w:tc>
          <w:tcPr>
            <w:tcW w:w="4785" w:type="dxa"/>
          </w:tcPr>
          <w:p w14:paraId="141F0588" w14:textId="77777777" w:rsidR="001F1906" w:rsidRPr="00F87F98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3E1399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30A5B80" w14:textId="66618A6D" w:rsidR="00F0368F" w:rsidRPr="003E1399" w:rsidRDefault="00F0368F" w:rsidP="001F19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68F" w:rsidRPr="003E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25991" w14:textId="77777777" w:rsidR="00785AAC" w:rsidRDefault="00785AAC" w:rsidP="00A342AD">
      <w:pPr>
        <w:spacing w:after="0" w:line="240" w:lineRule="auto"/>
      </w:pPr>
      <w:r>
        <w:separator/>
      </w:r>
    </w:p>
  </w:endnote>
  <w:endnote w:type="continuationSeparator" w:id="0">
    <w:p w14:paraId="6CA662E4" w14:textId="77777777" w:rsidR="00785AAC" w:rsidRDefault="00785AAC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4E99" w14:textId="77777777" w:rsidR="00785AAC" w:rsidRDefault="00785AAC" w:rsidP="00A342AD">
      <w:pPr>
        <w:spacing w:after="0" w:line="240" w:lineRule="auto"/>
      </w:pPr>
      <w:r>
        <w:separator/>
      </w:r>
    </w:p>
  </w:footnote>
  <w:footnote w:type="continuationSeparator" w:id="0">
    <w:p w14:paraId="1F945602" w14:textId="77777777" w:rsidR="00785AAC" w:rsidRDefault="00785AAC" w:rsidP="00A342AD">
      <w:pPr>
        <w:spacing w:after="0" w:line="240" w:lineRule="auto"/>
      </w:pPr>
      <w:r>
        <w:continuationSeparator/>
      </w:r>
    </w:p>
  </w:footnote>
  <w:footnote w:id="1">
    <w:p w14:paraId="1F579CAC" w14:textId="4A6D4863" w:rsidR="00A342AD" w:rsidRPr="00A342AD" w:rsidRDefault="00A342AD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Минимальная сумма расходования заемных средств должна быть не менее 100</w:t>
      </w:r>
      <w:r w:rsidR="0002047A"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 w:rsidR="00220AD1">
        <w:rPr>
          <w:rFonts w:ascii="Times New Roman" w:hAnsi="Times New Roman" w:cs="Times New Roman"/>
        </w:rPr>
        <w:t>с</w:t>
      </w:r>
      <w:r w:rsidRPr="00A342AD">
        <w:rPr>
          <w:rFonts w:ascii="Times New Roman" w:hAnsi="Times New Roman" w:cs="Times New Roman"/>
        </w:rPr>
        <w:t>т</w:t>
      </w:r>
      <w:r w:rsidR="0002047A">
        <w:rPr>
          <w:rFonts w:ascii="Times New Roman" w:hAnsi="Times New Roman" w:cs="Times New Roman"/>
        </w:rPr>
        <w:t>а тысяч</w:t>
      </w:r>
      <w:r w:rsidRPr="00A342AD">
        <w:rPr>
          <w:rFonts w:ascii="Times New Roman" w:hAnsi="Times New Roman" w:cs="Times New Roman"/>
        </w:rPr>
        <w:t xml:space="preserve">) рублей, за исключением </w:t>
      </w:r>
      <w:proofErr w:type="gramStart"/>
      <w:r w:rsidRPr="00A342AD">
        <w:rPr>
          <w:rFonts w:ascii="Times New Roman" w:hAnsi="Times New Roman" w:cs="Times New Roman"/>
        </w:rPr>
        <w:t>суммы последнего платежа расходования средств предоставленного займа</w:t>
      </w:r>
      <w:proofErr w:type="gramEnd"/>
      <w:r w:rsidR="00D16402">
        <w:rPr>
          <w:rFonts w:ascii="Times New Roman" w:hAnsi="Times New Roman" w:cs="Times New Roman"/>
        </w:rPr>
        <w:t>.</w:t>
      </w:r>
    </w:p>
  </w:footnote>
  <w:footnote w:id="2">
    <w:p w14:paraId="538CE788" w14:textId="7201F116" w:rsidR="000845BC" w:rsidRPr="00A342AD" w:rsidRDefault="000845BC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тыс.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5"/>
    <w:rsid w:val="0002047A"/>
    <w:rsid w:val="000473D8"/>
    <w:rsid w:val="00065205"/>
    <w:rsid w:val="00074EAC"/>
    <w:rsid w:val="000845BC"/>
    <w:rsid w:val="000B73C6"/>
    <w:rsid w:val="001229CB"/>
    <w:rsid w:val="00127D82"/>
    <w:rsid w:val="001859E0"/>
    <w:rsid w:val="001A00BF"/>
    <w:rsid w:val="001B4B5B"/>
    <w:rsid w:val="001C4FB8"/>
    <w:rsid w:val="001E340F"/>
    <w:rsid w:val="001F1906"/>
    <w:rsid w:val="00220AD1"/>
    <w:rsid w:val="00237704"/>
    <w:rsid w:val="002D5F51"/>
    <w:rsid w:val="002F40A4"/>
    <w:rsid w:val="002F69B5"/>
    <w:rsid w:val="003316B7"/>
    <w:rsid w:val="00350C94"/>
    <w:rsid w:val="003A44EC"/>
    <w:rsid w:val="003C32FA"/>
    <w:rsid w:val="003E1399"/>
    <w:rsid w:val="003F5D06"/>
    <w:rsid w:val="00406F7D"/>
    <w:rsid w:val="004A19FE"/>
    <w:rsid w:val="00540AE7"/>
    <w:rsid w:val="005B6F38"/>
    <w:rsid w:val="005C182A"/>
    <w:rsid w:val="005C6765"/>
    <w:rsid w:val="00635334"/>
    <w:rsid w:val="00646070"/>
    <w:rsid w:val="006612FA"/>
    <w:rsid w:val="006B7FEC"/>
    <w:rsid w:val="006E2554"/>
    <w:rsid w:val="006F7D0B"/>
    <w:rsid w:val="0074479B"/>
    <w:rsid w:val="00783664"/>
    <w:rsid w:val="00785AAC"/>
    <w:rsid w:val="00792A42"/>
    <w:rsid w:val="007F6289"/>
    <w:rsid w:val="007F7934"/>
    <w:rsid w:val="00845D8B"/>
    <w:rsid w:val="008944D6"/>
    <w:rsid w:val="008D2C7A"/>
    <w:rsid w:val="00953B55"/>
    <w:rsid w:val="009C355D"/>
    <w:rsid w:val="00A05F81"/>
    <w:rsid w:val="00A24E3E"/>
    <w:rsid w:val="00A342AD"/>
    <w:rsid w:val="00A61335"/>
    <w:rsid w:val="00A625C7"/>
    <w:rsid w:val="00AC109D"/>
    <w:rsid w:val="00B75C5B"/>
    <w:rsid w:val="00C66F72"/>
    <w:rsid w:val="00CA113C"/>
    <w:rsid w:val="00CE1DD4"/>
    <w:rsid w:val="00D16402"/>
    <w:rsid w:val="00D86D40"/>
    <w:rsid w:val="00D960CF"/>
    <w:rsid w:val="00DC24F8"/>
    <w:rsid w:val="00E149EF"/>
    <w:rsid w:val="00E42117"/>
    <w:rsid w:val="00ED17C3"/>
    <w:rsid w:val="00F0368F"/>
    <w:rsid w:val="00F87F98"/>
    <w:rsid w:val="00F9559B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frp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17CC-2806-43F9-B352-95674FEA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Мирохина Олеся Алексеевна</cp:lastModifiedBy>
  <cp:revision>53</cp:revision>
  <cp:lastPrinted>2020-08-18T07:41:00Z</cp:lastPrinted>
  <dcterms:created xsi:type="dcterms:W3CDTF">2020-04-20T12:52:00Z</dcterms:created>
  <dcterms:modified xsi:type="dcterms:W3CDTF">2020-08-28T08:15:00Z</dcterms:modified>
</cp:coreProperties>
</file>